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FA" w:rsidRDefault="00CC03FA">
      <w:pPr>
        <w:spacing w:before="4" w:after="720" w:line="390" w:lineRule="exact"/>
        <w:textAlignment w:val="baseline"/>
        <w:rPr>
          <w:rFonts w:ascii="Verdana" w:eastAsia="Verdana" w:hAnsi="Verdana"/>
          <w:b/>
          <w:color w:val="000000"/>
          <w:spacing w:val="-2"/>
          <w:sz w:val="30"/>
          <w:lang w:val="nl-NL"/>
        </w:rPr>
      </w:pPr>
      <w:r w:rsidRPr="00CC03FA">
        <w:pict>
          <v:shapetype id="_x0000_t202" coordsize="21600,21600" o:spt="202" path="m,l,21600r21600,l21600,xe">
            <v:stroke joinstyle="miter"/>
            <v:path gradientshapeok="t" o:connecttype="rect"/>
          </v:shapetype>
          <v:shape id="_x0000_s0" o:spid="_x0000_s1110" type="#_x0000_t202" style="position:absolute;margin-left:14.4pt;margin-top:707pt;width:477.35pt;height:10.6pt;z-index:-251701760;mso-wrap-distance-left:0;mso-wrap-distance-right:0;mso-position-horizontal-relative:page;mso-position-vertical-relative:page" filled="f" stroked="f">
            <v:textbox inset="0,0,0,0">
              <w:txbxContent>
                <w:p w:rsidR="00CC03FA" w:rsidRDefault="00141D45">
                  <w:pPr>
                    <w:tabs>
                      <w:tab w:val="right" w:pos="9576"/>
                    </w:tabs>
                    <w:spacing w:line="202"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w:t>
                  </w:r>
                </w:p>
              </w:txbxContent>
            </v:textbox>
            <w10:wrap type="square" anchorx="page" anchory="page"/>
          </v:shape>
        </w:pict>
      </w:r>
      <w:proofErr w:type="spellStart"/>
      <w:r w:rsidR="00141D45">
        <w:rPr>
          <w:rFonts w:ascii="Verdana" w:eastAsia="Verdana" w:hAnsi="Verdana"/>
          <w:b/>
          <w:color w:val="000000"/>
          <w:spacing w:val="-2"/>
          <w:sz w:val="30"/>
          <w:lang w:val="nl-NL"/>
        </w:rPr>
        <w:t>weede</w:t>
      </w:r>
      <w:proofErr w:type="spellEnd"/>
      <w:r w:rsidR="00141D45">
        <w:rPr>
          <w:rFonts w:ascii="Verdana" w:eastAsia="Verdana" w:hAnsi="Verdana"/>
          <w:b/>
          <w:color w:val="000000"/>
          <w:spacing w:val="-2"/>
          <w:sz w:val="30"/>
          <w:lang w:val="nl-NL"/>
        </w:rPr>
        <w:t xml:space="preserve"> Kamer der Staten-Generaal</w:t>
      </w:r>
    </w:p>
    <w:p w:rsidR="00CC03FA" w:rsidRDefault="00CC03FA">
      <w:pPr>
        <w:spacing w:before="138" w:after="686" w:line="209" w:lineRule="exact"/>
        <w:textAlignment w:val="baseline"/>
        <w:rPr>
          <w:rFonts w:ascii="Verdana" w:eastAsia="Verdana" w:hAnsi="Verdana"/>
          <w:color w:val="000000"/>
          <w:sz w:val="16"/>
          <w:lang w:val="nl-NL"/>
        </w:rPr>
      </w:pPr>
      <w:r w:rsidRPr="00CC03FA">
        <w:pict>
          <v:line id="_x0000_s1109" style="position:absolute;z-index:251689472;mso-position-horizontal-relative:page;mso-position-vertical-relative:page" from="14.4pt,73.2pt" to="473.35pt,73.2pt" strokeweight=".5pt">
            <w10:wrap anchorx="page" anchory="page"/>
          </v:line>
        </w:pict>
      </w:r>
      <w:r w:rsidR="00141D45">
        <w:rPr>
          <w:rFonts w:ascii="Verdana" w:eastAsia="Verdana" w:hAnsi="Verdana"/>
          <w:color w:val="000000"/>
          <w:sz w:val="16"/>
          <w:lang w:val="nl-NL"/>
        </w:rPr>
        <w:t>Vergaderjaar 1985-1986</w:t>
      </w:r>
    </w:p>
    <w:p w:rsidR="00CC03FA" w:rsidRDefault="00141D45">
      <w:pPr>
        <w:tabs>
          <w:tab w:val="left" w:pos="3168"/>
        </w:tabs>
        <w:spacing w:before="80" w:line="282" w:lineRule="exact"/>
        <w:textAlignment w:val="baseline"/>
        <w:rPr>
          <w:rFonts w:ascii="Verdana" w:eastAsia="Verdana" w:hAnsi="Verdana"/>
          <w:b/>
          <w:color w:val="000000"/>
          <w:spacing w:val="6"/>
          <w:sz w:val="21"/>
          <w:lang w:val="nl-NL"/>
        </w:rPr>
      </w:pPr>
      <w:r>
        <w:rPr>
          <w:rFonts w:ascii="Verdana" w:eastAsia="Verdana" w:hAnsi="Verdana"/>
          <w:b/>
          <w:color w:val="000000"/>
          <w:spacing w:val="6"/>
          <w:sz w:val="21"/>
          <w:lang w:val="nl-NL"/>
        </w:rPr>
        <w:t>19 529</w:t>
      </w:r>
      <w:r>
        <w:rPr>
          <w:rFonts w:ascii="Verdana" w:eastAsia="Verdana" w:hAnsi="Verdana"/>
          <w:b/>
          <w:color w:val="000000"/>
          <w:spacing w:val="6"/>
          <w:sz w:val="21"/>
          <w:lang w:val="nl-NL"/>
        </w:rPr>
        <w:tab/>
        <w:t>Vaststelling van titel 7.17 (verzekering) en titel</w:t>
      </w:r>
    </w:p>
    <w:p w:rsidR="00CC03FA" w:rsidRDefault="00141D45">
      <w:pPr>
        <w:spacing w:line="258" w:lineRule="exact"/>
        <w:ind w:left="3240"/>
        <w:textAlignment w:val="baseline"/>
        <w:rPr>
          <w:rFonts w:ascii="Verdana" w:eastAsia="Verdana" w:hAnsi="Verdana"/>
          <w:b/>
          <w:color w:val="000000"/>
          <w:spacing w:val="3"/>
          <w:sz w:val="21"/>
          <w:lang w:val="nl-NL"/>
        </w:rPr>
      </w:pPr>
      <w:r>
        <w:rPr>
          <w:rFonts w:ascii="Verdana" w:eastAsia="Verdana" w:hAnsi="Verdana"/>
          <w:b/>
          <w:color w:val="000000"/>
          <w:spacing w:val="3"/>
          <w:sz w:val="21"/>
          <w:lang w:val="nl-NL"/>
        </w:rPr>
        <w:t>7.18 (lijfrente) van het nieuwe Burgerlijk Wetboek</w:t>
      </w:r>
    </w:p>
    <w:p w:rsidR="00CC03FA" w:rsidRDefault="00141D45">
      <w:pPr>
        <w:tabs>
          <w:tab w:val="left" w:pos="3168"/>
        </w:tabs>
        <w:spacing w:before="1627" w:line="206" w:lineRule="exact"/>
        <w:textAlignment w:val="baseline"/>
        <w:rPr>
          <w:rFonts w:ascii="Verdana" w:eastAsia="Verdana" w:hAnsi="Verdana"/>
          <w:b/>
          <w:color w:val="000000"/>
          <w:spacing w:val="10"/>
          <w:sz w:val="16"/>
          <w:lang w:val="nl-NL"/>
        </w:rPr>
      </w:pPr>
      <w:r>
        <w:rPr>
          <w:rFonts w:ascii="Verdana" w:eastAsia="Verdana" w:hAnsi="Verdana"/>
          <w:b/>
          <w:color w:val="000000"/>
          <w:spacing w:val="10"/>
          <w:sz w:val="16"/>
          <w:lang w:val="nl-NL"/>
        </w:rPr>
        <w:t>Nr. 3</w:t>
      </w:r>
      <w:r>
        <w:rPr>
          <w:rFonts w:ascii="Verdana" w:eastAsia="Verdana" w:hAnsi="Verdana"/>
          <w:b/>
          <w:color w:val="000000"/>
          <w:spacing w:val="10"/>
          <w:sz w:val="16"/>
          <w:lang w:val="nl-NL"/>
        </w:rPr>
        <w:tab/>
        <w:t>MEMORIE VAN TOELICHTING</w:t>
      </w:r>
    </w:p>
    <w:p w:rsidR="00CC03FA" w:rsidRDefault="00141D45">
      <w:pPr>
        <w:spacing w:before="217" w:line="206" w:lineRule="exact"/>
        <w:ind w:left="3240"/>
        <w:textAlignment w:val="baseline"/>
        <w:rPr>
          <w:rFonts w:ascii="Verdana" w:eastAsia="Verdana" w:hAnsi="Verdana"/>
          <w:b/>
          <w:color w:val="000000"/>
          <w:spacing w:val="8"/>
          <w:sz w:val="16"/>
          <w:lang w:val="nl-NL"/>
        </w:rPr>
      </w:pPr>
      <w:r>
        <w:rPr>
          <w:rFonts w:ascii="Verdana" w:eastAsia="Verdana" w:hAnsi="Verdana"/>
          <w:b/>
          <w:color w:val="000000"/>
          <w:spacing w:val="8"/>
          <w:sz w:val="16"/>
          <w:lang w:val="nl-NL"/>
        </w:rPr>
        <w:t>Algemeen</w:t>
      </w:r>
    </w:p>
    <w:p w:rsidR="00CC03FA" w:rsidRDefault="00141D45">
      <w:pPr>
        <w:spacing w:before="214" w:line="209" w:lineRule="exact"/>
        <w:ind w:left="3240"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1. Het onderhavige wetsontwerp tot vaststelling van titels 7.17 (verzekering) en 7.18 (lijfrente) volgt in de hoofdlijnen de door </w:t>
      </w:r>
      <w:hyperlink r:id="rId5">
        <w:r>
          <w:rPr>
            <w:rFonts w:ascii="Verdana" w:eastAsia="Verdana" w:hAnsi="Verdana"/>
            <w:color w:val="0000FF"/>
            <w:spacing w:val="3"/>
            <w:sz w:val="16"/>
            <w:u w:val="single"/>
            <w:lang w:val="nl-NL"/>
          </w:rPr>
          <w:t>prof. mr</w:t>
        </w:r>
      </w:hyperlink>
      <w:r>
        <w:rPr>
          <w:rFonts w:ascii="Verdana" w:eastAsia="Verdana" w:hAnsi="Verdana"/>
          <w:color w:val="000000"/>
          <w:spacing w:val="3"/>
          <w:sz w:val="16"/>
          <w:lang w:val="nl-NL"/>
        </w:rPr>
        <w:t xml:space="preserve">. T. J. </w:t>
      </w:r>
      <w:proofErr w:type="spellStart"/>
      <w:r>
        <w:rPr>
          <w:rFonts w:ascii="Verdana" w:eastAsia="Verdana" w:hAnsi="Verdana"/>
          <w:color w:val="000000"/>
          <w:spacing w:val="3"/>
          <w:sz w:val="16"/>
          <w:lang w:val="nl-NL"/>
        </w:rPr>
        <w:t>Dorhout</w:t>
      </w:r>
      <w:proofErr w:type="spellEnd"/>
      <w:r>
        <w:rPr>
          <w:rFonts w:ascii="Verdana" w:eastAsia="Verdana" w:hAnsi="Verdana"/>
          <w:color w:val="000000"/>
          <w:spacing w:val="3"/>
          <w:sz w:val="16"/>
          <w:lang w:val="nl-NL"/>
        </w:rPr>
        <w:t xml:space="preserve"> Mees opgestelde titels van het voorontwerp van Boek 7, zoals dat onder de eindredactie van mr. F. J. de Jong is ontworpen en in 1972 is gepubliceerd. Voor het overige bleek een zo groot aantal wijzigingen en aanvullingen nodig, dat het huid</w:t>
      </w:r>
      <w:r>
        <w:rPr>
          <w:rFonts w:ascii="Verdana" w:eastAsia="Verdana" w:hAnsi="Verdana"/>
          <w:color w:val="000000"/>
          <w:spacing w:val="3"/>
          <w:sz w:val="16"/>
          <w:lang w:val="nl-NL"/>
        </w:rPr>
        <w:t>ige ontwerp van een zelfstandige toelichting moest worden voorzien, welke zonder raadpleging van het voorontwerp kan worden gelezen en begrepen. Bij de toelichting op de afzonderlijke artikelen is kort aangegeven op welke punten van het voorontwerp is afge</w:t>
      </w:r>
      <w:r>
        <w:rPr>
          <w:rFonts w:ascii="Verdana" w:eastAsia="Verdana" w:hAnsi="Verdana"/>
          <w:color w:val="000000"/>
          <w:spacing w:val="3"/>
          <w:sz w:val="16"/>
          <w:lang w:val="nl-NL"/>
        </w:rPr>
        <w:t>weken.</w:t>
      </w:r>
    </w:p>
    <w:p w:rsidR="00CC03FA" w:rsidRDefault="00141D45">
      <w:pPr>
        <w:spacing w:before="212" w:line="208"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2_ Het ontwerp strekt slechts tot vaststelling van de titels 17 en 18 van Boek 7. De inwerkingtreding van de Vaststellingswet dient nader bij de wet te worden geregeld; zie artikel </w:t>
      </w:r>
      <w:proofErr w:type="spellStart"/>
      <w:r>
        <w:rPr>
          <w:rFonts w:ascii="Verdana" w:eastAsia="Verdana" w:hAnsi="Verdana"/>
          <w:color w:val="000000"/>
          <w:sz w:val="16"/>
          <w:lang w:val="nl-NL"/>
        </w:rPr>
        <w:t>Nl</w:t>
      </w:r>
      <w:proofErr w:type="spellEnd"/>
      <w:r>
        <w:rPr>
          <w:rFonts w:ascii="Verdana" w:eastAsia="Verdana" w:hAnsi="Verdana"/>
          <w:color w:val="000000"/>
          <w:sz w:val="16"/>
          <w:lang w:val="nl-NL"/>
        </w:rPr>
        <w:t xml:space="preserve"> van het ontwerp. Dit betekent in het bijzonder dat in het onderha</w:t>
      </w:r>
      <w:r>
        <w:rPr>
          <w:rFonts w:ascii="Verdana" w:eastAsia="Verdana" w:hAnsi="Verdana"/>
          <w:color w:val="000000"/>
          <w:sz w:val="16"/>
          <w:lang w:val="nl-NL"/>
        </w:rPr>
        <w:t xml:space="preserve">vige ontwerp geen aandacht is besteed aan mogelijke aanpassingen die nodig zullen zijn om de Vaststellingswet en bijzondere wetten - men </w:t>
      </w:r>
      <w:proofErr w:type="spellStart"/>
      <w:r>
        <w:rPr>
          <w:rFonts w:ascii="Verdana" w:eastAsia="Verdana" w:hAnsi="Verdana"/>
          <w:color w:val="000000"/>
          <w:sz w:val="16"/>
          <w:lang w:val="nl-NL"/>
        </w:rPr>
        <w:t>denke</w:t>
      </w:r>
      <w:proofErr w:type="spellEnd"/>
      <w:r>
        <w:rPr>
          <w:rFonts w:ascii="Verdana" w:eastAsia="Verdana" w:hAnsi="Verdana"/>
          <w:color w:val="000000"/>
          <w:sz w:val="16"/>
          <w:lang w:val="nl-NL"/>
        </w:rPr>
        <w:t xml:space="preserve"> bijvoorbeeld aan de pensioenwetgeving </w:t>
      </w:r>
      <w:r>
        <w:rPr>
          <w:rFonts w:ascii="Verdana" w:eastAsia="Verdana" w:hAnsi="Verdana"/>
          <w:color w:val="000000"/>
          <w:sz w:val="16"/>
          <w:lang w:val="nl-NL"/>
        </w:rPr>
        <w:softHyphen/>
        <w:t>op elkaar te doen aansluiten. Met name is een aantal van de rechten die de</w:t>
      </w:r>
      <w:r>
        <w:rPr>
          <w:rFonts w:ascii="Verdana" w:eastAsia="Verdana" w:hAnsi="Verdana"/>
          <w:color w:val="000000"/>
          <w:sz w:val="16"/>
          <w:lang w:val="nl-NL"/>
        </w:rPr>
        <w:t xml:space="preserve"> verzekeringnemer in de voorgestelde artikelen 7.17.3.13 e.v. worden toegekend, voor die pensioenwetgeving niet op zijn plaats.</w:t>
      </w:r>
    </w:p>
    <w:p w:rsidR="00CC03FA" w:rsidRDefault="00141D45">
      <w:pPr>
        <w:spacing w:line="208" w:lineRule="exact"/>
        <w:ind w:left="3240" w:right="288" w:firstLine="216"/>
        <w:textAlignment w:val="baseline"/>
        <w:rPr>
          <w:rFonts w:ascii="Verdana" w:eastAsia="Verdana" w:hAnsi="Verdana"/>
          <w:color w:val="000000"/>
          <w:sz w:val="16"/>
          <w:lang w:val="nl-NL"/>
        </w:rPr>
      </w:pPr>
      <w:r>
        <w:rPr>
          <w:rFonts w:ascii="Verdana" w:eastAsia="Verdana" w:hAnsi="Verdana"/>
          <w:color w:val="000000"/>
          <w:sz w:val="16"/>
          <w:lang w:val="nl-NL"/>
        </w:rPr>
        <w:t>Uiteraard bouwt het ontwerp op de Boeken 3, 5 en 6 van het nieuwe B.W. voort.</w:t>
      </w:r>
    </w:p>
    <w:p w:rsidR="00CC03FA" w:rsidRDefault="00141D45">
      <w:pPr>
        <w:spacing w:before="2" w:line="209" w:lineRule="exact"/>
        <w:ind w:left="3240" w:right="144" w:firstLine="216"/>
        <w:textAlignment w:val="baseline"/>
        <w:rPr>
          <w:rFonts w:ascii="Verdana" w:eastAsia="Verdana" w:hAnsi="Verdana"/>
          <w:color w:val="000000"/>
          <w:sz w:val="16"/>
          <w:lang w:val="nl-NL"/>
        </w:rPr>
      </w:pPr>
      <w:r>
        <w:rPr>
          <w:rFonts w:ascii="Verdana" w:eastAsia="Verdana" w:hAnsi="Verdana"/>
          <w:color w:val="000000"/>
          <w:sz w:val="16"/>
          <w:lang w:val="nl-NL"/>
        </w:rPr>
        <w:t>De parlementaire behandeling van het ontwerp kan het best volgen op die van de reeds ingediende wetsvoorstellen inzake Boek 4 en overige gedeelten van Boek 7.</w:t>
      </w:r>
    </w:p>
    <w:p w:rsidR="00CC03FA" w:rsidRDefault="00141D45">
      <w:pPr>
        <w:spacing w:before="207" w:line="209"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3. Evenals in het voorontwerp van titel 17 van Boek 7 is in het onder</w:t>
      </w:r>
      <w:r>
        <w:rPr>
          <w:rFonts w:ascii="Verdana" w:eastAsia="Verdana" w:hAnsi="Verdana"/>
          <w:color w:val="000000"/>
          <w:sz w:val="16"/>
          <w:lang w:val="nl-NL"/>
        </w:rPr>
        <w:softHyphen/>
        <w:t>havige ontwerp gekozen voor</w:t>
      </w:r>
      <w:r>
        <w:rPr>
          <w:rFonts w:ascii="Verdana" w:eastAsia="Verdana" w:hAnsi="Verdana"/>
          <w:color w:val="000000"/>
          <w:sz w:val="16"/>
          <w:lang w:val="nl-NL"/>
        </w:rPr>
        <w:t xml:space="preserve"> een opzet, waarbij verzekering wordt onderscheiden in schade- en sommenverzekering. Het ontwerp trekt de grens tussen beide aldus, dat schadeverzekering ertoe strekt vermogens</w:t>
      </w:r>
      <w:r>
        <w:rPr>
          <w:rFonts w:ascii="Verdana" w:eastAsia="Verdana" w:hAnsi="Verdana"/>
          <w:color w:val="000000"/>
          <w:sz w:val="16"/>
          <w:lang w:val="nl-NL"/>
        </w:rPr>
        <w:softHyphen/>
        <w:t xml:space="preserve">schade te vergoeden, terwijl het bij sommenverzekering onverschillig is of, en </w:t>
      </w:r>
      <w:r>
        <w:rPr>
          <w:rFonts w:ascii="Verdana" w:eastAsia="Verdana" w:hAnsi="Verdana"/>
          <w:color w:val="000000"/>
          <w:sz w:val="16"/>
          <w:lang w:val="nl-NL"/>
        </w:rPr>
        <w:t>in hoeverre, met de uitkering schade wordt vergoed; men zie de toelichting bij artikel 7.17.1.1 lid 2, en de artikelen 7.17.2.1 en 7.17.3.1. Als gevolg hiervan bevat het ontwerp voor titel 7.17 drie afdelingen. In de eerste afdeling zijn de bepalingen opge</w:t>
      </w:r>
      <w:r>
        <w:rPr>
          <w:rFonts w:ascii="Verdana" w:eastAsia="Verdana" w:hAnsi="Verdana"/>
          <w:color w:val="000000"/>
          <w:sz w:val="16"/>
          <w:lang w:val="nl-NL"/>
        </w:rPr>
        <w:t>nomen die bij schade- en som-</w:t>
      </w:r>
    </w:p>
    <w:p w:rsidR="00CC03FA" w:rsidRPr="00141D45" w:rsidRDefault="00CC03FA">
      <w:pPr>
        <w:rPr>
          <w:lang w:val="nl-NL"/>
        </w:rPr>
        <w:sectPr w:rsidR="00CC03FA" w:rsidRPr="00141D45">
          <w:pgSz w:w="10344" w:h="14822"/>
          <w:pgMar w:top="340" w:right="516" w:bottom="286" w:left="288" w:header="720" w:footer="720" w:gutter="0"/>
          <w:cols w:space="708"/>
        </w:sectPr>
      </w:pPr>
    </w:p>
    <w:p w:rsidR="00CC03FA" w:rsidRDefault="00141D45">
      <w:pPr>
        <w:spacing w:before="5" w:line="208" w:lineRule="exact"/>
        <w:textAlignment w:val="baseline"/>
        <w:rPr>
          <w:rFonts w:ascii="Verdana" w:eastAsia="Verdana" w:hAnsi="Verdana"/>
          <w:color w:val="000000"/>
          <w:sz w:val="16"/>
          <w:lang w:val="nl-NL"/>
        </w:rPr>
      </w:pPr>
      <w:r>
        <w:rPr>
          <w:rFonts w:ascii="Verdana" w:eastAsia="Verdana" w:hAnsi="Verdana"/>
          <w:color w:val="000000"/>
          <w:sz w:val="16"/>
          <w:lang w:val="nl-NL"/>
        </w:rPr>
        <w:lastRenderedPageBreak/>
        <w:t>menverzekering beide gelden. De tweede afdeling is aan schadeverzekering gewijd en de derde aan sommenverzekering. Deze laatste afdeling bestaat op haar beurt uit twee paragrafen. De eerste bevat de artikelen</w:t>
      </w:r>
      <w:r>
        <w:rPr>
          <w:rFonts w:ascii="Verdana" w:eastAsia="Verdana" w:hAnsi="Verdana"/>
          <w:color w:val="000000"/>
          <w:sz w:val="16"/>
          <w:lang w:val="nl-NL"/>
        </w:rPr>
        <w:t xml:space="preserve"> welke voor alle sommenverzekeringen gelden; de tweede heeft uitsluitend betrekking op levensverzekering.</w:t>
      </w:r>
    </w:p>
    <w:p w:rsidR="00CC03FA" w:rsidRDefault="00141D45">
      <w:pPr>
        <w:spacing w:line="207" w:lineRule="exact"/>
        <w:ind w:right="360" w:firstLine="216"/>
        <w:textAlignment w:val="baseline"/>
        <w:rPr>
          <w:rFonts w:ascii="Verdana" w:eastAsia="Verdana" w:hAnsi="Verdana"/>
          <w:color w:val="000000"/>
          <w:sz w:val="16"/>
          <w:lang w:val="nl-NL"/>
        </w:rPr>
      </w:pPr>
      <w:r>
        <w:rPr>
          <w:rFonts w:ascii="Verdana" w:eastAsia="Verdana" w:hAnsi="Verdana"/>
          <w:color w:val="000000"/>
          <w:sz w:val="16"/>
          <w:lang w:val="nl-NL"/>
        </w:rPr>
        <w:t>In drie opzichten verschilt de opzet van het ontwerp van die van het voorontwerp.</w:t>
      </w:r>
    </w:p>
    <w:p w:rsidR="00CC03FA" w:rsidRDefault="00141D45">
      <w:pPr>
        <w:numPr>
          <w:ilvl w:val="0"/>
          <w:numId w:val="1"/>
        </w:numPr>
        <w:tabs>
          <w:tab w:val="clear" w:pos="288"/>
          <w:tab w:val="decimal" w:pos="504"/>
        </w:tabs>
        <w:spacing w:before="13" w:line="208" w:lineRule="exact"/>
        <w:ind w:left="0" w:firstLine="216"/>
        <w:textAlignment w:val="baseline"/>
        <w:rPr>
          <w:rFonts w:ascii="Verdana" w:eastAsia="Verdana" w:hAnsi="Verdana"/>
          <w:color w:val="000000"/>
          <w:sz w:val="16"/>
          <w:lang w:val="nl-NL"/>
        </w:rPr>
      </w:pPr>
      <w:r>
        <w:rPr>
          <w:rFonts w:ascii="Verdana" w:eastAsia="Verdana" w:hAnsi="Verdana"/>
          <w:color w:val="000000"/>
          <w:sz w:val="16"/>
          <w:lang w:val="nl-NL"/>
        </w:rPr>
        <w:t>In dit laatste waren bepalingen opgenomen met betrekking tot drie br</w:t>
      </w:r>
      <w:r>
        <w:rPr>
          <w:rFonts w:ascii="Verdana" w:eastAsia="Verdana" w:hAnsi="Verdana"/>
          <w:color w:val="000000"/>
          <w:sz w:val="16"/>
          <w:lang w:val="nl-NL"/>
        </w:rPr>
        <w:t>anches van schadeverzekering, te weten twee artikelen omtrent brandverzekering, één artikel omtrent aansprakelijkheidsverzekering en dertien bepalingen omtrent transportverzekering. Van deze bepalingen keert in het ontwerp alleen de dwingendrechtelijke bep</w:t>
      </w:r>
      <w:r>
        <w:rPr>
          <w:rFonts w:ascii="Verdana" w:eastAsia="Verdana" w:hAnsi="Verdana"/>
          <w:color w:val="000000"/>
          <w:sz w:val="16"/>
          <w:lang w:val="nl-NL"/>
        </w:rPr>
        <w:t xml:space="preserve">aling omtrent aansprakelijkheidsverzekering terug: artikel 7.17.2.9b. De omschrijving van </w:t>
      </w:r>
      <w:r>
        <w:rPr>
          <w:rFonts w:ascii="Verdana" w:eastAsia="Verdana" w:hAnsi="Verdana"/>
          <w:i/>
          <w:color w:val="000000"/>
          <w:sz w:val="16"/>
          <w:lang w:val="nl-NL"/>
        </w:rPr>
        <w:t xml:space="preserve">het </w:t>
      </w:r>
      <w:r>
        <w:rPr>
          <w:rFonts w:ascii="Verdana" w:eastAsia="Verdana" w:hAnsi="Verdana"/>
          <w:color w:val="000000"/>
          <w:sz w:val="16"/>
          <w:lang w:val="nl-NL"/>
        </w:rPr>
        <w:t>brandrisico, waarin de artikelen 7.17.2.26 en 27 van het vooront</w:t>
      </w:r>
      <w:r>
        <w:rPr>
          <w:rFonts w:ascii="Verdana" w:eastAsia="Verdana" w:hAnsi="Verdana"/>
          <w:color w:val="000000"/>
          <w:sz w:val="16"/>
          <w:lang w:val="nl-NL"/>
        </w:rPr>
        <w:softHyphen/>
        <w:t xml:space="preserve">werp gedeeltelijk voorzagen, betreft een materie welke zonder bezwaar aan de polissen kan worden </w:t>
      </w:r>
      <w:r>
        <w:rPr>
          <w:rFonts w:ascii="Verdana" w:eastAsia="Verdana" w:hAnsi="Verdana"/>
          <w:color w:val="000000"/>
          <w:sz w:val="16"/>
          <w:lang w:val="nl-NL"/>
        </w:rPr>
        <w:t xml:space="preserve">overgelaten. In dit verband kan de Nederlandse </w:t>
      </w:r>
      <w:proofErr w:type="spellStart"/>
      <w:r>
        <w:rPr>
          <w:rFonts w:ascii="Verdana" w:eastAsia="Verdana" w:hAnsi="Verdana"/>
          <w:color w:val="000000"/>
          <w:sz w:val="16"/>
          <w:lang w:val="nl-NL"/>
        </w:rPr>
        <w:t>Beurs-Brandpolis</w:t>
      </w:r>
      <w:proofErr w:type="spellEnd"/>
      <w:r>
        <w:rPr>
          <w:rFonts w:ascii="Verdana" w:eastAsia="Verdana" w:hAnsi="Verdana"/>
          <w:color w:val="000000"/>
          <w:sz w:val="16"/>
          <w:lang w:val="nl-NL"/>
        </w:rPr>
        <w:t xml:space="preserve"> van 1981 worden genoemd.</w:t>
      </w:r>
    </w:p>
    <w:p w:rsidR="00CC03FA" w:rsidRDefault="00141D45">
      <w:pPr>
        <w:spacing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Aan de in het voorontwerp opgenomen bepalingen omtrent transport</w:t>
      </w:r>
      <w:r>
        <w:rPr>
          <w:rFonts w:ascii="Verdana" w:eastAsia="Verdana" w:hAnsi="Verdana"/>
          <w:color w:val="000000"/>
          <w:spacing w:val="3"/>
          <w:sz w:val="16"/>
          <w:lang w:val="nl-NL"/>
        </w:rPr>
        <w:softHyphen/>
        <w:t xml:space="preserve">verzekering bestaat nog minder behoefte. Deels betroffen deze bepalingen het recht van abandonnement. </w:t>
      </w:r>
      <w:r>
        <w:rPr>
          <w:rFonts w:ascii="Verdana" w:eastAsia="Verdana" w:hAnsi="Verdana"/>
          <w:color w:val="000000"/>
          <w:spacing w:val="3"/>
          <w:sz w:val="16"/>
          <w:lang w:val="nl-NL"/>
        </w:rPr>
        <w:t>In zoverre was hun betekenis vooral gelegen in artikel 7.17.2.37 lid 2, dat een wijze van eigendomsovergang onder bijzondere titel gaf, waar Boek 3 nieuw B.W. - ten tijde van de publicatie van het voorontwerp van Boek 7 - geen mogelijkheid van overdracht k</w:t>
      </w:r>
      <w:r>
        <w:rPr>
          <w:rFonts w:ascii="Verdana" w:eastAsia="Verdana" w:hAnsi="Verdana"/>
          <w:color w:val="000000"/>
          <w:spacing w:val="3"/>
          <w:sz w:val="16"/>
          <w:lang w:val="nl-NL"/>
        </w:rPr>
        <w:t>ende. Thans kent Boek 3 nieuw B.W. die mogelijkheid wel, in elk geval krachtens artikel 3.4.2.7a. Bovendien pleegt het recht van abandonnement in de Nederlandse polissen te warden uitgesloten. De bepalingen daaromtrent konden dus vervallen. Om soortgelijke</w:t>
      </w:r>
      <w:r>
        <w:rPr>
          <w:rFonts w:ascii="Verdana" w:eastAsia="Verdana" w:hAnsi="Verdana"/>
          <w:color w:val="000000"/>
          <w:spacing w:val="3"/>
          <w:sz w:val="16"/>
          <w:lang w:val="nl-NL"/>
        </w:rPr>
        <w:t xml:space="preserve"> redenen wordt voorgesteld de huidige regeling omtrent het recht van </w:t>
      </w:r>
      <w:proofErr w:type="spellStart"/>
      <w:r>
        <w:rPr>
          <w:rFonts w:ascii="Verdana" w:eastAsia="Verdana" w:hAnsi="Verdana"/>
          <w:color w:val="000000"/>
          <w:spacing w:val="3"/>
          <w:sz w:val="16"/>
          <w:lang w:val="nl-NL"/>
        </w:rPr>
        <w:t>abandonne</w:t>
      </w:r>
      <w:r>
        <w:rPr>
          <w:rFonts w:ascii="Verdana" w:eastAsia="Verdana" w:hAnsi="Verdana"/>
          <w:color w:val="000000"/>
          <w:spacing w:val="3"/>
          <w:sz w:val="16"/>
          <w:lang w:val="nl-NL"/>
        </w:rPr>
        <w:softHyphen/>
        <w:t>rmnt</w:t>
      </w:r>
      <w:proofErr w:type="spellEnd"/>
      <w:r>
        <w:rPr>
          <w:rFonts w:ascii="Verdana" w:eastAsia="Verdana" w:hAnsi="Verdana"/>
          <w:color w:val="000000"/>
          <w:spacing w:val="3"/>
          <w:sz w:val="16"/>
          <w:lang w:val="nl-NL"/>
        </w:rPr>
        <w:t xml:space="preserve"> (artikelen 663-680 Wetboek van Koophandel) met de invoering van de Boeken 3, 5 en 6 te doen vervallen'.</w:t>
      </w:r>
    </w:p>
    <w:p w:rsidR="00CC03FA" w:rsidRDefault="00141D45">
      <w:pPr>
        <w:spacing w:before="3" w:line="208" w:lineRule="exact"/>
        <w:ind w:right="288" w:firstLine="216"/>
        <w:textAlignment w:val="baseline"/>
        <w:rPr>
          <w:rFonts w:ascii="Verdana" w:eastAsia="Verdana" w:hAnsi="Verdana"/>
          <w:color w:val="000000"/>
          <w:sz w:val="16"/>
          <w:lang w:val="nl-NL"/>
        </w:rPr>
      </w:pPr>
      <w:r>
        <w:rPr>
          <w:rFonts w:ascii="Verdana" w:eastAsia="Verdana" w:hAnsi="Verdana"/>
          <w:color w:val="000000"/>
          <w:sz w:val="16"/>
          <w:lang w:val="nl-NL"/>
        </w:rPr>
        <w:t>De verdere bepalingen omtrent transportverzekering konden worden gem</w:t>
      </w:r>
      <w:r>
        <w:rPr>
          <w:rFonts w:ascii="Verdana" w:eastAsia="Verdana" w:hAnsi="Verdana"/>
          <w:color w:val="000000"/>
          <w:sz w:val="16"/>
          <w:lang w:val="nl-NL"/>
        </w:rPr>
        <w:t>ist, omdat zij toch slechts regelend recht bevatten (en konden bevatten) en naast de Beurspolissen voor transportverzekering, voor zover deze al op het Nederlandse recht zijn geënt, overbodig zijn.</w:t>
      </w:r>
    </w:p>
    <w:p w:rsidR="00CC03FA" w:rsidRDefault="00141D45">
      <w:pPr>
        <w:numPr>
          <w:ilvl w:val="0"/>
          <w:numId w:val="1"/>
        </w:numPr>
        <w:tabs>
          <w:tab w:val="clear" w:pos="288"/>
          <w:tab w:val="decimal" w:pos="504"/>
        </w:tabs>
        <w:spacing w:line="208" w:lineRule="exact"/>
        <w:ind w:left="0" w:firstLine="216"/>
        <w:textAlignment w:val="baseline"/>
        <w:rPr>
          <w:rFonts w:ascii="Verdana" w:eastAsia="Verdana" w:hAnsi="Verdana"/>
          <w:color w:val="000000"/>
          <w:sz w:val="16"/>
          <w:lang w:val="nl-NL"/>
        </w:rPr>
      </w:pPr>
      <w:r>
        <w:rPr>
          <w:rFonts w:ascii="Verdana" w:eastAsia="Verdana" w:hAnsi="Verdana"/>
          <w:color w:val="000000"/>
          <w:sz w:val="16"/>
          <w:lang w:val="nl-NL"/>
        </w:rPr>
        <w:t>Anders dan het voorontwerp bevat het onderhavige enkele be</w:t>
      </w:r>
      <w:r>
        <w:rPr>
          <w:rFonts w:ascii="Verdana" w:eastAsia="Verdana" w:hAnsi="Verdana"/>
          <w:color w:val="000000"/>
          <w:sz w:val="16"/>
          <w:lang w:val="nl-NL"/>
        </w:rPr>
        <w:t>palingen waarbij met bijzondere aspecten van persoonsverzekering rekening is gehouden, ongeacht of zij schade- dan wel sommenverzekering is; men zie de artikelen 7.17.1.1 lid 2, 7.17.1.4 leden 2 en 3, 7.17.1.5 lid 3 en 7.17.1.13 leden 2 en 4.</w:t>
      </w:r>
    </w:p>
    <w:p w:rsidR="00CC03FA" w:rsidRDefault="00141D45">
      <w:pPr>
        <w:numPr>
          <w:ilvl w:val="0"/>
          <w:numId w:val="1"/>
        </w:numPr>
        <w:tabs>
          <w:tab w:val="clear" w:pos="288"/>
          <w:tab w:val="decimal" w:pos="504"/>
        </w:tabs>
        <w:spacing w:before="12" w:after="187" w:line="209" w:lineRule="exact"/>
        <w:ind w:left="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Artikel 7.17.1.3 van het voorontwerp stelde op twee na alle bepalingen van de eerste afdeling voor levensverzekering buiten werking. Deze bepaling is in het ontwerp vervallen: zie de toelichting bij artikel 7.17.1.3 (vervallen).</w:t>
      </w:r>
    </w:p>
    <w:p w:rsidR="00CC03FA" w:rsidRDefault="00CC03FA">
      <w:pPr>
        <w:spacing w:line="207" w:lineRule="exact"/>
        <w:ind w:left="72" w:right="72" w:firstLine="144"/>
        <w:textAlignment w:val="baseline"/>
        <w:rPr>
          <w:rFonts w:ascii="Verdana" w:eastAsia="Verdana" w:hAnsi="Verdana"/>
          <w:color w:val="000000"/>
          <w:spacing w:val="2"/>
          <w:sz w:val="16"/>
          <w:lang w:val="nl-NL"/>
        </w:rPr>
      </w:pPr>
      <w:r w:rsidRPr="00CC03FA">
        <w:pict>
          <v:shape id="_x0000_s1107" type="#_x0000_t202" style="position:absolute;left:0;text-align:left;margin-left:9.6pt;margin-top:564.3pt;width:159.1pt;height:86.35pt;z-index:-251700736;mso-wrap-distance-left:0;mso-wrap-distance-right:0;mso-position-horizontal-relative:page;mso-position-vertical-relative:page" filled="f" stroked="f">
            <v:textbox inset="0,0,0,0">
              <w:txbxContent>
                <w:p w:rsidR="00CC03FA" w:rsidRDefault="00141D45">
                  <w:pPr>
                    <w:spacing w:before="39" w:line="167" w:lineRule="exact"/>
                    <w:ind w:left="144" w:right="288" w:firstLine="144"/>
                    <w:textAlignment w:val="baseline"/>
                    <w:rPr>
                      <w:rFonts w:ascii="Verdana" w:eastAsia="Verdana" w:hAnsi="Verdana"/>
                      <w:color w:val="000000"/>
                      <w:sz w:val="12"/>
                      <w:lang w:val="nl-NL"/>
                    </w:rPr>
                  </w:pPr>
                  <w:r>
                    <w:rPr>
                      <w:rFonts w:ascii="Verdana" w:eastAsia="Verdana" w:hAnsi="Verdana"/>
                      <w:color w:val="000000"/>
                      <w:sz w:val="12"/>
                      <w:lang w:val="nl-NL"/>
                    </w:rPr>
                    <w:t>Invoeringswet Boeken 3-6 nieuw B.W. (zevende gedeelte). w.o. 17 896</w:t>
                  </w:r>
                </w:p>
                <w:p w:rsidR="00CC03FA" w:rsidRDefault="00141D45">
                  <w:pPr>
                    <w:spacing w:before="20" w:line="166" w:lineRule="exact"/>
                    <w:ind w:left="144" w:firstLine="144"/>
                    <w:textAlignment w:val="baseline"/>
                    <w:rPr>
                      <w:rFonts w:ascii="Verdana" w:eastAsia="Verdana" w:hAnsi="Verdana"/>
                      <w:color w:val="000000"/>
                      <w:spacing w:val="5"/>
                      <w:sz w:val="12"/>
                      <w:lang w:val="nl-NL"/>
                    </w:rPr>
                  </w:pPr>
                  <w:r>
                    <w:rPr>
                      <w:rFonts w:ascii="Verdana" w:eastAsia="Verdana" w:hAnsi="Verdana"/>
                      <w:color w:val="000000"/>
                      <w:spacing w:val="5"/>
                      <w:sz w:val="12"/>
                      <w:lang w:val="nl-NL"/>
                    </w:rPr>
                    <w:t>Invoeringswet Boeken 3. 5 en 6 nieuw B.W. (tweede gedeelte) /Algemene Voor</w:t>
                  </w:r>
                  <w:r>
                    <w:rPr>
                      <w:rFonts w:ascii="Verdana" w:eastAsia="Verdana" w:hAnsi="Verdana"/>
                      <w:color w:val="000000"/>
                      <w:spacing w:val="5"/>
                      <w:sz w:val="12"/>
                      <w:lang w:val="nl-NL"/>
                    </w:rPr>
                    <w:softHyphen/>
                    <w:t xml:space="preserve">waarden), volgens het, tijdens de </w:t>
                  </w:r>
                  <w:proofErr w:type="spellStart"/>
                  <w:r>
                    <w:rPr>
                      <w:rFonts w:ascii="Verdana" w:eastAsia="Verdana" w:hAnsi="Verdana"/>
                      <w:color w:val="000000"/>
                      <w:spacing w:val="5"/>
                      <w:sz w:val="12"/>
                      <w:lang w:val="nl-NL"/>
                    </w:rPr>
                    <w:t>behande</w:t>
                  </w:r>
                  <w:proofErr w:type="spellEnd"/>
                  <w:r>
                    <w:rPr>
                      <w:rFonts w:ascii="Verdana" w:eastAsia="Verdana" w:hAnsi="Verdana"/>
                      <w:color w:val="000000"/>
                      <w:spacing w:val="5"/>
                      <w:sz w:val="12"/>
                      <w:lang w:val="nl-NL"/>
                    </w:rPr>
                    <w:t xml:space="preserve"> </w:t>
                  </w:r>
                  <w:proofErr w:type="spellStart"/>
                  <w:r>
                    <w:rPr>
                      <w:rFonts w:ascii="Verdana" w:eastAsia="Verdana" w:hAnsi="Verdana"/>
                      <w:color w:val="000000"/>
                      <w:spacing w:val="5"/>
                      <w:sz w:val="12"/>
                      <w:lang w:val="nl-NL"/>
                    </w:rPr>
                    <w:t>ling</w:t>
                  </w:r>
                  <w:proofErr w:type="spellEnd"/>
                  <w:r>
                    <w:rPr>
                      <w:rFonts w:ascii="Verdana" w:eastAsia="Verdana" w:hAnsi="Verdana"/>
                      <w:color w:val="000000"/>
                      <w:spacing w:val="5"/>
                      <w:sz w:val="12"/>
                      <w:lang w:val="nl-NL"/>
                    </w:rPr>
                    <w:t xml:space="preserve"> in de Tweede Kamer der Staten-Generaal gewijzigde. ontwerp (w.o. 1</w:t>
                  </w:r>
                  <w:r>
                    <w:rPr>
                      <w:rFonts w:ascii="Verdana" w:eastAsia="Verdana" w:hAnsi="Verdana"/>
                      <w:color w:val="000000"/>
                      <w:spacing w:val="5"/>
                      <w:sz w:val="12"/>
                      <w:lang w:val="nl-NL"/>
                    </w:rPr>
                    <w:t>6983). arts.</w:t>
                  </w:r>
                </w:p>
                <w:p w:rsidR="00CC03FA" w:rsidRDefault="00141D45">
                  <w:pPr>
                    <w:spacing w:line="165" w:lineRule="exact"/>
                    <w:ind w:left="144"/>
                    <w:textAlignment w:val="baseline"/>
                    <w:rPr>
                      <w:rFonts w:ascii="Verdana" w:eastAsia="Verdana" w:hAnsi="Verdana"/>
                      <w:color w:val="000000"/>
                      <w:spacing w:val="5"/>
                      <w:sz w:val="12"/>
                      <w:lang w:val="nl-NL"/>
                    </w:rPr>
                  </w:pPr>
                  <w:r>
                    <w:rPr>
                      <w:rFonts w:ascii="Verdana" w:eastAsia="Verdana" w:hAnsi="Verdana"/>
                      <w:color w:val="000000"/>
                      <w:spacing w:val="5"/>
                      <w:sz w:val="12"/>
                      <w:lang w:val="nl-NL"/>
                    </w:rPr>
                    <w:t xml:space="preserve">6 5.2A.3 en </w:t>
                  </w:r>
                  <w:r>
                    <w:rPr>
                      <w:rFonts w:ascii="Verdana" w:eastAsia="Verdana" w:hAnsi="Verdana"/>
                      <w:b/>
                      <w:color w:val="000000"/>
                      <w:spacing w:val="5"/>
                      <w:sz w:val="9"/>
                      <w:lang w:val="nl-NL"/>
                    </w:rPr>
                    <w:t>4.</w:t>
                  </w:r>
                </w:p>
                <w:p w:rsidR="00CC03FA" w:rsidRDefault="00141D45">
                  <w:pPr>
                    <w:spacing w:before="1" w:line="167" w:lineRule="exact"/>
                    <w:ind w:left="288"/>
                    <w:textAlignment w:val="baseline"/>
                    <w:rPr>
                      <w:rFonts w:ascii="Verdana" w:eastAsia="Verdana" w:hAnsi="Verdana"/>
                      <w:color w:val="000000"/>
                      <w:spacing w:val="5"/>
                      <w:sz w:val="12"/>
                      <w:lang w:val="nl-NL"/>
                    </w:rPr>
                  </w:pPr>
                  <w:r>
                    <w:rPr>
                      <w:rFonts w:ascii="Verdana" w:eastAsia="Verdana" w:hAnsi="Verdana"/>
                      <w:color w:val="000000"/>
                      <w:spacing w:val="5"/>
                      <w:sz w:val="12"/>
                      <w:lang w:val="nl-NL"/>
                    </w:rPr>
                    <w:t xml:space="preserve">Nota van wijziging w.o. 17896, </w:t>
                  </w:r>
                  <w:r>
                    <w:rPr>
                      <w:rFonts w:ascii="Verdana" w:eastAsia="Verdana" w:hAnsi="Verdana"/>
                      <w:b/>
                      <w:color w:val="000000"/>
                      <w:spacing w:val="5"/>
                      <w:sz w:val="9"/>
                      <w:lang w:val="nl-NL"/>
                    </w:rPr>
                    <w:t xml:space="preserve">art. </w:t>
                  </w:r>
                  <w:r>
                    <w:rPr>
                      <w:rFonts w:ascii="Verdana" w:eastAsia="Verdana" w:hAnsi="Verdana"/>
                      <w:color w:val="000000"/>
                      <w:spacing w:val="5"/>
                      <w:sz w:val="12"/>
                      <w:lang w:val="nl-NL"/>
                    </w:rPr>
                    <w:t>18, art</w:t>
                  </w:r>
                </w:p>
                <w:p w:rsidR="00CC03FA" w:rsidRDefault="00141D45">
                  <w:pPr>
                    <w:spacing w:before="1" w:line="157" w:lineRule="exact"/>
                    <w:ind w:left="144"/>
                    <w:textAlignment w:val="baseline"/>
                    <w:rPr>
                      <w:rFonts w:ascii="Verdana" w:eastAsia="Verdana" w:hAnsi="Verdana"/>
                      <w:color w:val="000000"/>
                      <w:spacing w:val="3"/>
                      <w:sz w:val="12"/>
                      <w:lang w:val="nl-NL"/>
                    </w:rPr>
                  </w:pPr>
                  <w:r>
                    <w:rPr>
                      <w:rFonts w:ascii="Verdana" w:eastAsia="Verdana" w:hAnsi="Verdana"/>
                      <w:color w:val="000000"/>
                      <w:spacing w:val="3"/>
                      <w:sz w:val="12"/>
                      <w:lang w:val="nl-NL"/>
                    </w:rPr>
                    <w:t xml:space="preserve">7 </w:t>
                  </w:r>
                  <w:proofErr w:type="spellStart"/>
                  <w:r>
                    <w:rPr>
                      <w:rFonts w:ascii="Verdana" w:eastAsia="Verdana" w:hAnsi="Verdana"/>
                      <w:color w:val="000000"/>
                      <w:spacing w:val="3"/>
                      <w:sz w:val="12"/>
                      <w:lang w:val="nl-NL"/>
                    </w:rPr>
                    <w:t>7</w:t>
                  </w:r>
                  <w:proofErr w:type="spellEnd"/>
                  <w:r>
                    <w:rPr>
                      <w:rFonts w:ascii="Verdana" w:eastAsia="Verdana" w:hAnsi="Verdana"/>
                      <w:color w:val="000000"/>
                      <w:spacing w:val="3"/>
                      <w:sz w:val="12"/>
                      <w:lang w:val="nl-NL"/>
                    </w:rPr>
                    <w:t xml:space="preserve"> </w:t>
                  </w:r>
                  <w:proofErr w:type="spellStart"/>
                  <w:r>
                    <w:rPr>
                      <w:rFonts w:ascii="Verdana" w:eastAsia="Verdana" w:hAnsi="Verdana"/>
                      <w:color w:val="000000"/>
                      <w:spacing w:val="3"/>
                      <w:sz w:val="12"/>
                      <w:lang w:val="nl-NL"/>
                    </w:rPr>
                    <w:t>dd</w:t>
                  </w:r>
                  <w:proofErr w:type="spellEnd"/>
                  <w:r>
                    <w:rPr>
                      <w:rFonts w:ascii="Verdana" w:eastAsia="Verdana" w:hAnsi="Verdana"/>
                      <w:color w:val="000000"/>
                      <w:spacing w:val="3"/>
                      <w:sz w:val="12"/>
                      <w:lang w:val="nl-NL"/>
                    </w:rPr>
                    <w:t xml:space="preserve"> lid 3</w:t>
                  </w:r>
                </w:p>
              </w:txbxContent>
            </v:textbox>
            <w10:wrap type="square" anchorx="page" anchory="page"/>
          </v:shape>
        </w:pict>
      </w:r>
      <w:r w:rsidRPr="00CC03FA">
        <w:pict>
          <v:shape id="_x0000_s1106" type="#_x0000_t202" style="position:absolute;left:0;text-align:left;margin-left:9.6pt;margin-top:703.05pt;width:487.4pt;height:10.7pt;z-index:-251699712;mso-wrap-distance-left:0;mso-wrap-distance-right:0;mso-position-horizontal-relative:page;mso-position-vertical-relative:page" filled="f" stroked="f">
            <v:textbox inset="0,0,0,0">
              <w:txbxContent>
                <w:p w:rsidR="00CC03FA" w:rsidRDefault="00141D45">
                  <w:pPr>
                    <w:tabs>
                      <w:tab w:val="right" w:pos="9720"/>
                    </w:tabs>
                    <w:spacing w:line="209" w:lineRule="exact"/>
                    <w:ind w:left="3456"/>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w:t>
                  </w:r>
                </w:p>
              </w:txbxContent>
            </v:textbox>
            <w10:wrap type="square" anchorx="page" anchory="page"/>
          </v:shape>
        </w:pict>
      </w:r>
      <w:r w:rsidRPr="00CC03FA">
        <w:pict>
          <v:line id="_x0000_s1105" style="position:absolute;left:0;text-align:left;z-index:251691520;mso-position-horizontal-relative:page;mso-position-vertical-relative:page" from="9.6pt,564.7pt" to="161.35pt,564.7pt" strokeweight=".7pt">
            <w10:wrap anchorx="page" anchory="page"/>
          </v:line>
        </w:pict>
      </w:r>
      <w:r w:rsidR="00141D45">
        <w:rPr>
          <w:rFonts w:ascii="Verdana" w:eastAsia="Verdana" w:hAnsi="Verdana"/>
          <w:color w:val="000000"/>
          <w:spacing w:val="2"/>
          <w:sz w:val="16"/>
          <w:lang w:val="nl-NL"/>
        </w:rPr>
        <w:t>4. In het voorontwerp waren slechts weinig bepalingen van dwingend recht opgenomen om aan mogelijke ontwikkelingen binnen het verzeke</w:t>
      </w:r>
      <w:r w:rsidR="00141D45">
        <w:rPr>
          <w:rFonts w:ascii="Verdana" w:eastAsia="Verdana" w:hAnsi="Verdana"/>
          <w:color w:val="000000"/>
          <w:spacing w:val="2"/>
          <w:sz w:val="16"/>
          <w:lang w:val="nl-NL"/>
        </w:rPr>
        <w:softHyphen/>
        <w:t>ringsbedrijf niet in de weg te staan, en mede met het oog op de interna</w:t>
      </w:r>
      <w:r w:rsidR="00141D45">
        <w:rPr>
          <w:rFonts w:ascii="Verdana" w:eastAsia="Verdana" w:hAnsi="Verdana"/>
          <w:color w:val="000000"/>
          <w:spacing w:val="2"/>
          <w:sz w:val="16"/>
          <w:lang w:val="nl-NL"/>
        </w:rPr>
        <w:softHyphen/>
        <w:t xml:space="preserve">tionaal georiënteerde transportverzekering. Sinds </w:t>
      </w:r>
      <w:r w:rsidR="00141D45">
        <w:rPr>
          <w:rFonts w:ascii="Verdana" w:eastAsia="Verdana" w:hAnsi="Verdana"/>
          <w:color w:val="000000"/>
          <w:spacing w:val="2"/>
          <w:sz w:val="16"/>
          <w:lang w:val="nl-NL"/>
        </w:rPr>
        <w:t>de publicatie van het voorontwerp is in de wetgeving, met name in het ontwerp voor Boek 6 nieuw B.W., de bijzondere belangstelling voor de particulier tot uiting gekomen, waardoor het voorontwerp in dit opzicht verouderd is. Deze ontwikkeling brengt voor h</w:t>
      </w:r>
      <w:r w:rsidR="00141D45">
        <w:rPr>
          <w:rFonts w:ascii="Verdana" w:eastAsia="Verdana" w:hAnsi="Verdana"/>
          <w:color w:val="000000"/>
          <w:spacing w:val="2"/>
          <w:sz w:val="16"/>
          <w:lang w:val="nl-NL"/>
        </w:rPr>
        <w:t xml:space="preserve">et onderhavige ontwerp mede dat belangrijk meer bepalingen dan in het voorontwerp, die tot bescherming van de verzekeringnemer of van de tot uitkering gerechtigde strekken, dwingend recht bevatten. De scheidslijn tussen particulieren en niet-particulieren </w:t>
      </w:r>
      <w:r w:rsidR="00141D45">
        <w:rPr>
          <w:rFonts w:ascii="Verdana" w:eastAsia="Verdana" w:hAnsi="Verdana"/>
          <w:color w:val="000000"/>
          <w:spacing w:val="2"/>
          <w:sz w:val="16"/>
          <w:lang w:val="nl-NL"/>
        </w:rPr>
        <w:t>wordt in artikel 7.17.1.16 lid 3 op soortgelijke wijze getrokken als in het ontwerp voor de Algemene Voorwaarden', en in het ontwerp voor de lastgeving': als particulier wordt aangemerkt de natuurlijke persoon die de verzekering sluit anders dan in de uito</w:t>
      </w:r>
      <w:r w:rsidR="00141D45">
        <w:rPr>
          <w:rFonts w:ascii="Verdana" w:eastAsia="Verdana" w:hAnsi="Verdana"/>
          <w:color w:val="000000"/>
          <w:spacing w:val="2"/>
          <w:sz w:val="16"/>
          <w:lang w:val="nl-NL"/>
        </w:rPr>
        <w:t>efening van een beroep of bedrijf. Een iets ruimere omschrijving is voor levensverzekering gekozen. Men zie artikel 7.17.3.25 lid 3 en de toelichting aldaar.</w:t>
      </w:r>
    </w:p>
    <w:p w:rsidR="00CC03FA" w:rsidRPr="00141D45" w:rsidRDefault="00CC03FA">
      <w:pPr>
        <w:rPr>
          <w:lang w:val="nl-NL"/>
        </w:rPr>
        <w:sectPr w:rsidR="00CC03FA" w:rsidRPr="00141D45">
          <w:pgSz w:w="10301" w:h="14741"/>
          <w:pgMar w:top="280" w:right="409" w:bottom="284" w:left="3572" w:header="720" w:footer="720" w:gutter="0"/>
          <w:cols w:space="708"/>
        </w:sectPr>
      </w:pPr>
    </w:p>
    <w:p w:rsidR="00CC03FA" w:rsidRDefault="00CC03FA">
      <w:pPr>
        <w:spacing w:before="11" w:line="209" w:lineRule="exact"/>
        <w:ind w:firstLine="216"/>
        <w:textAlignment w:val="baseline"/>
        <w:rPr>
          <w:rFonts w:ascii="Verdana" w:eastAsia="Verdana" w:hAnsi="Verdana"/>
          <w:color w:val="000000"/>
          <w:sz w:val="16"/>
          <w:lang w:val="nl-NL"/>
        </w:rPr>
      </w:pPr>
      <w:r w:rsidRPr="00CC03FA">
        <w:lastRenderedPageBreak/>
        <w:pict>
          <v:shape id="_x0000_s1104" type="#_x0000_t202" style="position:absolute;left:0;text-align:left;margin-left:174.05pt;margin-top:706.85pt;width:316pt;height:10.5pt;z-index:-251698688;mso-wrap-distance-left:0;mso-wrap-distance-right:0;mso-position-horizontal-relative:page;mso-position-vertical-relative:page" filled="f" stroked="f">
            <v:textbox inset="0,0,0,0">
              <w:txbxContent>
                <w:p w:rsidR="00CC03FA" w:rsidRDefault="00141D45">
                  <w:pPr>
                    <w:tabs>
                      <w:tab w:val="right" w:pos="6336"/>
                    </w:tabs>
                    <w:spacing w:line="205"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w:t>
                  </w:r>
                </w:p>
              </w:txbxContent>
            </v:textbox>
            <w10:wrap type="square" anchorx="page" anchory="page"/>
          </v:shape>
        </w:pict>
      </w:r>
      <w:r w:rsidR="00141D45">
        <w:rPr>
          <w:rFonts w:ascii="Verdana" w:eastAsia="Verdana" w:hAnsi="Verdana"/>
          <w:color w:val="000000"/>
          <w:sz w:val="16"/>
          <w:lang w:val="nl-NL"/>
        </w:rPr>
        <w:t xml:space="preserve">De bescherming van de particulier komt in het ontwerp </w:t>
      </w:r>
      <w:proofErr w:type="spellStart"/>
      <w:r w:rsidR="00141D45">
        <w:rPr>
          <w:rFonts w:ascii="Verdana" w:eastAsia="Verdana" w:hAnsi="Verdana"/>
          <w:color w:val="000000"/>
          <w:sz w:val="16"/>
          <w:lang w:val="nl-NL"/>
        </w:rPr>
        <w:t>alleereerst</w:t>
      </w:r>
      <w:proofErr w:type="spellEnd"/>
      <w:r w:rsidR="00141D45">
        <w:rPr>
          <w:rFonts w:ascii="Verdana" w:eastAsia="Verdana" w:hAnsi="Verdana"/>
          <w:color w:val="000000"/>
          <w:sz w:val="16"/>
          <w:lang w:val="nl-NL"/>
        </w:rPr>
        <w:t xml:space="preserve"> hierin tot uiting dat van verschillende bepalingen niet ten nadele van de verzekeringnemer of de tot uitkering gerechtigde kan worden afgeweken indien de nemer een particulier is als hierbov</w:t>
      </w:r>
      <w:r w:rsidR="00141D45">
        <w:rPr>
          <w:rFonts w:ascii="Verdana" w:eastAsia="Verdana" w:hAnsi="Verdana"/>
          <w:color w:val="000000"/>
          <w:sz w:val="16"/>
          <w:lang w:val="nl-NL"/>
        </w:rPr>
        <w:t>en aangeduid. Bij persoons</w:t>
      </w:r>
      <w:r w:rsidR="00141D45">
        <w:rPr>
          <w:rFonts w:ascii="Verdana" w:eastAsia="Verdana" w:hAnsi="Verdana"/>
          <w:color w:val="000000"/>
          <w:sz w:val="16"/>
          <w:lang w:val="nl-NL"/>
        </w:rPr>
        <w:softHyphen/>
        <w:t xml:space="preserve">verzekering is de tot uitkering gerechtigde vrijwel steeds een natuurlijke persoon. </w:t>
      </w:r>
      <w:proofErr w:type="spellStart"/>
      <w:r w:rsidR="00141D45">
        <w:rPr>
          <w:rFonts w:ascii="Verdana" w:eastAsia="Verdana" w:hAnsi="Verdana"/>
          <w:color w:val="000000"/>
          <w:sz w:val="16"/>
          <w:lang w:val="nl-NL"/>
        </w:rPr>
        <w:t>Daa</w:t>
      </w:r>
      <w:proofErr w:type="spellEnd"/>
      <w:r w:rsidR="00141D45">
        <w:rPr>
          <w:rFonts w:ascii="Verdana" w:eastAsia="Verdana" w:hAnsi="Verdana"/>
          <w:color w:val="000000"/>
          <w:sz w:val="16"/>
          <w:lang w:val="nl-NL"/>
        </w:rPr>
        <w:t>:om mag bij persoonsverzekering nimmer ten nadele van de verzekeringnemer of de tot uitkering gerechtigde van een aantal artikelen worden afge</w:t>
      </w:r>
      <w:r w:rsidR="00141D45">
        <w:rPr>
          <w:rFonts w:ascii="Verdana" w:eastAsia="Verdana" w:hAnsi="Verdana"/>
          <w:color w:val="000000"/>
          <w:sz w:val="16"/>
          <w:lang w:val="nl-NL"/>
        </w:rPr>
        <w:t xml:space="preserve">weken, dus ook niet indien de verzekeringnemer geen particulier is in de zin van het ontwerp. Ten slotte profiteert de consument van bepalingen die ter bescherming van </w:t>
      </w:r>
      <w:r w:rsidR="00141D45">
        <w:rPr>
          <w:rFonts w:ascii="Verdana" w:eastAsia="Verdana" w:hAnsi="Verdana"/>
          <w:i/>
          <w:color w:val="000000"/>
          <w:sz w:val="16"/>
          <w:lang w:val="nl-NL"/>
        </w:rPr>
        <w:t xml:space="preserve">alle </w:t>
      </w:r>
      <w:r w:rsidR="00141D45">
        <w:rPr>
          <w:rFonts w:ascii="Verdana" w:eastAsia="Verdana" w:hAnsi="Verdana"/>
          <w:color w:val="000000"/>
          <w:sz w:val="16"/>
          <w:lang w:val="nl-NL"/>
        </w:rPr>
        <w:t>verzekeringnemers en tot uitkering gerechtigden dwingend recht voorschrijven.</w:t>
      </w:r>
    </w:p>
    <w:p w:rsidR="00CC03FA" w:rsidRDefault="00141D45">
      <w:pPr>
        <w:spacing w:before="2" w:line="209"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In he</w:t>
      </w:r>
      <w:r>
        <w:rPr>
          <w:rFonts w:ascii="Verdana" w:eastAsia="Verdana" w:hAnsi="Verdana"/>
          <w:color w:val="000000"/>
          <w:spacing w:val="3"/>
          <w:sz w:val="16"/>
          <w:lang w:val="nl-NL"/>
        </w:rPr>
        <w:t>t voorontwerp werd, wanneer een artikel dwingend recht bevatte, dit in het artikel zelf bepaald. In het onderhavige ontwerp is in afzonderlijke slotartikelen aangegeven van welke bepalingen in één of meer opzichten niet mag worden afgeweken. Deze zijn voor</w:t>
      </w:r>
      <w:r>
        <w:rPr>
          <w:rFonts w:ascii="Verdana" w:eastAsia="Verdana" w:hAnsi="Verdana"/>
          <w:color w:val="000000"/>
          <w:spacing w:val="3"/>
          <w:sz w:val="16"/>
          <w:lang w:val="nl-NL"/>
        </w:rPr>
        <w:t xml:space="preserve"> de afdelingen 1 en 2 de artikelen 7.17.1.16 en 7.17.2.25a, en voor de paragrafen van afdeling 3 de artikelen 7.17.3.8a en 7.17.3.25. Indien in een artikel dwingend recht voorkomt, verwijst de toelichting naar het desbetreffende slotartikel. Ontbreekt zulk</w:t>
      </w:r>
      <w:r>
        <w:rPr>
          <w:rFonts w:ascii="Verdana" w:eastAsia="Verdana" w:hAnsi="Verdana"/>
          <w:color w:val="000000"/>
          <w:spacing w:val="3"/>
          <w:sz w:val="16"/>
          <w:lang w:val="nl-NL"/>
        </w:rPr>
        <w:t xml:space="preserve"> een verwijzing, dan bevat het artikel uitsluitend regelend recht.</w:t>
      </w:r>
    </w:p>
    <w:p w:rsidR="00CC03FA" w:rsidRDefault="00141D45">
      <w:pPr>
        <w:spacing w:before="10" w:line="209" w:lineRule="exact"/>
        <w:ind w:left="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Het ontwerp kent drie mogelijkheden:</w:t>
      </w:r>
    </w:p>
    <w:p w:rsidR="00CC03FA" w:rsidRDefault="00141D45">
      <w:pPr>
        <w:numPr>
          <w:ilvl w:val="0"/>
          <w:numId w:val="2"/>
        </w:numPr>
        <w:tabs>
          <w:tab w:val="clear" w:pos="288"/>
          <w:tab w:val="decimal" w:pos="504"/>
        </w:tabs>
        <w:spacing w:before="2" w:line="206" w:lineRule="exact"/>
        <w:ind w:left="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afwijking is in het geheel niet toegelaten;</w:t>
      </w:r>
    </w:p>
    <w:p w:rsidR="00CC03FA" w:rsidRDefault="00141D45">
      <w:pPr>
        <w:numPr>
          <w:ilvl w:val="0"/>
          <w:numId w:val="2"/>
        </w:numPr>
        <w:tabs>
          <w:tab w:val="clear" w:pos="288"/>
          <w:tab w:val="decimal" w:pos="504"/>
        </w:tabs>
        <w:spacing w:line="207" w:lineRule="exact"/>
        <w:ind w:left="0" w:right="432" w:firstLine="216"/>
        <w:textAlignment w:val="baseline"/>
        <w:rPr>
          <w:rFonts w:ascii="Verdana" w:eastAsia="Verdana" w:hAnsi="Verdana"/>
          <w:color w:val="000000"/>
          <w:sz w:val="16"/>
          <w:lang w:val="nl-NL"/>
        </w:rPr>
      </w:pPr>
      <w:r>
        <w:rPr>
          <w:rFonts w:ascii="Verdana" w:eastAsia="Verdana" w:hAnsi="Verdana"/>
          <w:color w:val="000000"/>
          <w:sz w:val="16"/>
          <w:lang w:val="nl-NL"/>
        </w:rPr>
        <w:t>afwijking is niet toegelaten ten nadele van een of meer met hun hoedanigheid aangeduide personen, zoals de n</w:t>
      </w:r>
      <w:r>
        <w:rPr>
          <w:rFonts w:ascii="Verdana" w:eastAsia="Verdana" w:hAnsi="Verdana"/>
          <w:color w:val="000000"/>
          <w:sz w:val="16"/>
          <w:lang w:val="nl-NL"/>
        </w:rPr>
        <w:t>emer;</w:t>
      </w:r>
    </w:p>
    <w:p w:rsidR="00CC03FA" w:rsidRDefault="00141D45">
      <w:pPr>
        <w:numPr>
          <w:ilvl w:val="0"/>
          <w:numId w:val="2"/>
        </w:numPr>
        <w:tabs>
          <w:tab w:val="clear" w:pos="288"/>
          <w:tab w:val="decimal" w:pos="504"/>
        </w:tabs>
        <w:spacing w:line="208" w:lineRule="exact"/>
        <w:ind w:left="0" w:right="360" w:firstLine="216"/>
        <w:textAlignment w:val="baseline"/>
        <w:rPr>
          <w:rFonts w:ascii="Verdana" w:eastAsia="Verdana" w:hAnsi="Verdana"/>
          <w:color w:val="000000"/>
          <w:sz w:val="16"/>
          <w:lang w:val="nl-NL"/>
        </w:rPr>
      </w:pPr>
      <w:r>
        <w:rPr>
          <w:rFonts w:ascii="Verdana" w:eastAsia="Verdana" w:hAnsi="Verdana"/>
          <w:color w:val="000000"/>
          <w:sz w:val="16"/>
          <w:lang w:val="nl-NL"/>
        </w:rPr>
        <w:t>afwijking is niet toegelaten ten nadele van een of meer personen indien de nemer een particulier is.</w:t>
      </w:r>
    </w:p>
    <w:p w:rsidR="00CC03FA" w:rsidRDefault="00141D45">
      <w:pPr>
        <w:spacing w:before="3" w:line="209" w:lineRule="exact"/>
        <w:ind w:right="216" w:firstLine="216"/>
        <w:textAlignment w:val="baseline"/>
        <w:rPr>
          <w:rFonts w:ascii="Verdana" w:eastAsia="Verdana" w:hAnsi="Verdana"/>
          <w:color w:val="000000"/>
          <w:sz w:val="16"/>
          <w:lang w:val="nl-NL"/>
        </w:rPr>
      </w:pPr>
      <w:r>
        <w:rPr>
          <w:rFonts w:ascii="Verdana" w:eastAsia="Verdana" w:hAnsi="Verdana"/>
          <w:color w:val="000000"/>
          <w:sz w:val="16"/>
          <w:lang w:val="nl-NL"/>
        </w:rPr>
        <w:t>Dient zulk een bepaling van dwingend recht ter bescherming van een der partijen of van de uitkeringsgerechtigde, dan is afwijking niet nietig, doch vernietigbaar; zie artikel 3.2.7 lid 2.</w:t>
      </w:r>
    </w:p>
    <w:p w:rsidR="00CC03FA" w:rsidRDefault="00141D45">
      <w:pPr>
        <w:spacing w:before="15" w:line="209"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In formule 3 wordt met de verzekeringnemer alleen de oorspronkelijke nemer bedoeld, en niet de mogelijke opvolgende nemers. Met name bij transportverzekering zou het voor de verzekeraar teveel onzekerheid geven, indien hij, wanneer hij een verzekeringsover</w:t>
      </w:r>
      <w:r>
        <w:rPr>
          <w:rFonts w:ascii="Verdana" w:eastAsia="Verdana" w:hAnsi="Verdana"/>
          <w:color w:val="000000"/>
          <w:spacing w:val="3"/>
          <w:sz w:val="16"/>
          <w:lang w:val="nl-NL"/>
        </w:rPr>
        <w:t>eenkomst stuit met een nemer die geen particulier is, rekening zou moeten houden met de mogelijkheid dat de oorspronkelijke nemer inmiddels is vervangen door een particulier. In de zelfde zin ook het wetsontwerp inzake de Algemene Voorwaarden.</w:t>
      </w:r>
    </w:p>
    <w:p w:rsidR="00CC03FA" w:rsidRDefault="00141D45">
      <w:pPr>
        <w:numPr>
          <w:ilvl w:val="0"/>
          <w:numId w:val="3"/>
        </w:numPr>
        <w:tabs>
          <w:tab w:val="clear" w:pos="288"/>
          <w:tab w:val="decimal" w:pos="504"/>
        </w:tabs>
        <w:spacing w:before="200" w:line="209" w:lineRule="exact"/>
        <w:ind w:left="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Omdat de pra</w:t>
      </w:r>
      <w:r>
        <w:rPr>
          <w:rFonts w:ascii="Verdana" w:eastAsia="Verdana" w:hAnsi="Verdana"/>
          <w:color w:val="000000"/>
          <w:spacing w:val="3"/>
          <w:sz w:val="16"/>
          <w:lang w:val="nl-NL"/>
        </w:rPr>
        <w:t>ktijk niet steeds dezelfde termen bezigt om de bij de verzekering betrokken personen aan te duiden, moest in het onderhavige ontwerp een keuze worden gedaan. De wederpartij van de verzekeraar bij het sluiten van de overeenkomst wordt steeds aangeduid als d</w:t>
      </w:r>
      <w:r>
        <w:rPr>
          <w:rFonts w:ascii="Verdana" w:eastAsia="Verdana" w:hAnsi="Verdana"/>
          <w:color w:val="000000"/>
          <w:spacing w:val="3"/>
          <w:sz w:val="16"/>
          <w:lang w:val="nl-NL"/>
        </w:rPr>
        <w:t>e verzeke</w:t>
      </w:r>
      <w:r>
        <w:rPr>
          <w:rFonts w:ascii="Verdana" w:eastAsia="Verdana" w:hAnsi="Verdana"/>
          <w:color w:val="000000"/>
          <w:spacing w:val="3"/>
          <w:sz w:val="16"/>
          <w:lang w:val="nl-NL"/>
        </w:rPr>
        <w:softHyphen/>
        <w:t>ringnemer. Voor degene die recht heeft op de uitkering is in afdeling 1 de algemene term: de tot uitkering gerechtigde, gekozen. In afdeling 2 heet deze in overeenstemming met de meestal gevolgde terminologie verze</w:t>
      </w:r>
      <w:r>
        <w:rPr>
          <w:rFonts w:ascii="Verdana" w:eastAsia="Verdana" w:hAnsi="Verdana"/>
          <w:color w:val="000000"/>
          <w:spacing w:val="3"/>
          <w:sz w:val="16"/>
          <w:lang w:val="nl-NL"/>
        </w:rPr>
        <w:softHyphen/>
        <w:t>kerde, en in afdeling 3 heet de</w:t>
      </w:r>
      <w:r>
        <w:rPr>
          <w:rFonts w:ascii="Verdana" w:eastAsia="Verdana" w:hAnsi="Verdana"/>
          <w:color w:val="000000"/>
          <w:spacing w:val="3"/>
          <w:sz w:val="16"/>
          <w:lang w:val="nl-NL"/>
        </w:rPr>
        <w:t>gene aan wie de uitkering moet worden gedaan overeenkomstig vast gebruik begunstigde. Eveneens overeenkom</w:t>
      </w:r>
      <w:r>
        <w:rPr>
          <w:rFonts w:ascii="Verdana" w:eastAsia="Verdana" w:hAnsi="Verdana"/>
          <w:color w:val="000000"/>
          <w:spacing w:val="3"/>
          <w:sz w:val="16"/>
          <w:lang w:val="nl-NL"/>
        </w:rPr>
        <w:softHyphen/>
        <w:t xml:space="preserve">stig vast gebruik in binnen- en buitenland is </w:t>
      </w:r>
      <w:proofErr w:type="spellStart"/>
      <w:r>
        <w:rPr>
          <w:rFonts w:ascii="Verdana" w:eastAsia="Verdana" w:hAnsi="Verdana"/>
          <w:color w:val="000000"/>
          <w:spacing w:val="3"/>
          <w:sz w:val="16"/>
          <w:lang w:val="nl-NL"/>
        </w:rPr>
        <w:t>degeen</w:t>
      </w:r>
      <w:proofErr w:type="spellEnd"/>
      <w:r>
        <w:rPr>
          <w:rFonts w:ascii="Verdana" w:eastAsia="Verdana" w:hAnsi="Verdana"/>
          <w:color w:val="000000"/>
          <w:spacing w:val="3"/>
          <w:sz w:val="16"/>
          <w:lang w:val="nl-NL"/>
        </w:rPr>
        <w:t xml:space="preserve"> op wiens leven of gezondheid de verzekering loopt, in afdeling 3 als verzekerde aangeduid.</w:t>
      </w:r>
    </w:p>
    <w:p w:rsidR="00CC03FA" w:rsidRDefault="00141D45">
      <w:pPr>
        <w:numPr>
          <w:ilvl w:val="0"/>
          <w:numId w:val="3"/>
        </w:numPr>
        <w:tabs>
          <w:tab w:val="clear" w:pos="288"/>
          <w:tab w:val="decimal" w:pos="504"/>
        </w:tabs>
        <w:spacing w:before="195" w:line="209" w:lineRule="exact"/>
        <w:ind w:left="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Na lan</w:t>
      </w:r>
      <w:r>
        <w:rPr>
          <w:rFonts w:ascii="Verdana" w:eastAsia="Verdana" w:hAnsi="Verdana"/>
          <w:color w:val="000000"/>
          <w:spacing w:val="3"/>
          <w:sz w:val="16"/>
          <w:lang w:val="nl-NL"/>
        </w:rPr>
        <w:t xml:space="preserve">ge voorbereiding en nadat het Europese Parlement en het Economisch en Sociaal Comité advies hadden uitgebracht, heeft de Europese Commissie in 1980 een gewijzigd voorstel voor een richtlijn tot </w:t>
      </w:r>
      <w:proofErr w:type="spellStart"/>
      <w:r>
        <w:rPr>
          <w:rFonts w:ascii="Verdana" w:eastAsia="Verdana" w:hAnsi="Verdana"/>
          <w:color w:val="000000"/>
          <w:spacing w:val="3"/>
          <w:sz w:val="16"/>
          <w:lang w:val="nl-NL"/>
        </w:rPr>
        <w:t>coordinatie</w:t>
      </w:r>
      <w:proofErr w:type="spellEnd"/>
      <w:r>
        <w:rPr>
          <w:rFonts w:ascii="Verdana" w:eastAsia="Verdana" w:hAnsi="Verdana"/>
          <w:color w:val="000000"/>
          <w:spacing w:val="3"/>
          <w:sz w:val="16"/>
          <w:lang w:val="nl-NL"/>
        </w:rPr>
        <w:t xml:space="preserve"> van bepalingen betreffende de verzekeringsovereenk</w:t>
      </w:r>
      <w:r>
        <w:rPr>
          <w:rFonts w:ascii="Verdana" w:eastAsia="Verdana" w:hAnsi="Verdana"/>
          <w:color w:val="000000"/>
          <w:spacing w:val="3"/>
          <w:sz w:val="16"/>
          <w:lang w:val="nl-NL"/>
        </w:rPr>
        <w:t>omst bij de Raad ingediend (</w:t>
      </w:r>
      <w:proofErr w:type="spellStart"/>
      <w:r>
        <w:rPr>
          <w:rFonts w:ascii="Verdana" w:eastAsia="Verdana" w:hAnsi="Verdana"/>
          <w:color w:val="000000"/>
          <w:spacing w:val="3"/>
          <w:sz w:val="16"/>
          <w:lang w:val="nl-NL"/>
        </w:rPr>
        <w:t>PbEG</w:t>
      </w:r>
      <w:proofErr w:type="spellEnd"/>
      <w:r>
        <w:rPr>
          <w:rFonts w:ascii="Verdana" w:eastAsia="Verdana" w:hAnsi="Verdana"/>
          <w:color w:val="000000"/>
          <w:spacing w:val="3"/>
          <w:sz w:val="16"/>
          <w:lang w:val="nl-NL"/>
        </w:rPr>
        <w:t xml:space="preserve"> C 355). Aan dit gewijzigde voorstel heeft de Groep Economische Vraagstukken in 1981 een aantal vergaderingen gewijd, doch de onderhandelingen hebben daarna geruime tijd stilgelegen. Te verwachten is dan ook dat de totstandk</w:t>
      </w:r>
      <w:r>
        <w:rPr>
          <w:rFonts w:ascii="Verdana" w:eastAsia="Verdana" w:hAnsi="Verdana"/>
          <w:color w:val="000000"/>
          <w:spacing w:val="3"/>
          <w:sz w:val="16"/>
          <w:lang w:val="nl-NL"/>
        </w:rPr>
        <w:t>oming van de richtlijn nog geruime tijd zal vergen. Het valt zelfs niet uit te sluiten dat de richtlijn er uiteindelijk in het geheel niet komt. Evenmin is thans te voorspellen wat</w:t>
      </w:r>
    </w:p>
    <w:p w:rsidR="00CC03FA" w:rsidRDefault="00CC03FA">
      <w:pPr>
        <w:sectPr w:rsidR="00CC03FA">
          <w:pgSz w:w="10243" w:h="14760"/>
          <w:pgMar w:top="340" w:right="442" w:bottom="227" w:left="3481" w:header="720" w:footer="720" w:gutter="0"/>
          <w:cols w:space="708"/>
        </w:sectPr>
      </w:pPr>
    </w:p>
    <w:p w:rsidR="00CC03FA" w:rsidRDefault="00CC03FA">
      <w:pPr>
        <w:spacing w:before="453" w:line="209" w:lineRule="exact"/>
        <w:ind w:left="72" w:right="288"/>
        <w:textAlignment w:val="baseline"/>
        <w:rPr>
          <w:rFonts w:ascii="Verdana" w:eastAsia="Verdana" w:hAnsi="Verdana"/>
          <w:color w:val="000000"/>
          <w:sz w:val="16"/>
          <w:lang w:val="nl-NL"/>
        </w:rPr>
      </w:pPr>
      <w:r w:rsidRPr="00CC03FA">
        <w:lastRenderedPageBreak/>
        <w:pict>
          <v:shape id="_x0000_s1103" type="#_x0000_t202" style="position:absolute;left:0;text-align:left;margin-left:177.15pt;margin-top:710.55pt;width:316pt;height:13pt;z-index:-251697664;mso-wrap-distance-left:0;mso-wrap-distance-right:0;mso-position-horizontal-relative:page;mso-position-vertical-relative:page" filled="f" stroked="f">
            <v:textbox inset="0,0,0,0">
              <w:txbxContent>
                <w:p w:rsidR="00CC03FA" w:rsidRDefault="00141D45">
                  <w:pPr>
                    <w:tabs>
                      <w:tab w:val="right" w:pos="6264"/>
                    </w:tabs>
                    <w:spacing w:before="15" w:after="22" w:line="209"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 xml:space="preserve">Tweede Kamer, vergaderjaar 1985-1986, 19 529, </w:t>
                  </w:r>
                  <w:r>
                    <w:rPr>
                      <w:rFonts w:ascii="Verdana" w:eastAsia="Verdana" w:hAnsi="Verdana"/>
                      <w:i/>
                      <w:color w:val="000000"/>
                      <w:sz w:val="14"/>
                      <w:lang w:val="nl-NL"/>
                    </w:rPr>
                    <w:t xml:space="preserve">nr. </w:t>
                  </w:r>
                  <w:r>
                    <w:rPr>
                      <w:rFonts w:ascii="Verdana" w:eastAsia="Verdana" w:hAnsi="Verdana"/>
                      <w:color w:val="000000"/>
                      <w:sz w:val="16"/>
                      <w:lang w:val="nl-NL"/>
                    </w:rPr>
                    <w:t>3</w:t>
                  </w:r>
                  <w:r>
                    <w:rPr>
                      <w:rFonts w:ascii="Verdana" w:eastAsia="Verdana" w:hAnsi="Verdana"/>
                      <w:color w:val="000000"/>
                      <w:sz w:val="16"/>
                      <w:lang w:val="nl-NL"/>
                    </w:rPr>
                    <w:tab/>
                    <w:t>4</w:t>
                  </w:r>
                </w:p>
              </w:txbxContent>
            </v:textbox>
            <w10:wrap type="square" anchorx="page" anchory="page"/>
          </v:shape>
        </w:pict>
      </w:r>
      <w:r w:rsidR="00141D45">
        <w:rPr>
          <w:rFonts w:ascii="Verdana" w:eastAsia="Verdana" w:hAnsi="Verdana"/>
          <w:color w:val="000000"/>
          <w:sz w:val="16"/>
          <w:lang w:val="nl-NL"/>
        </w:rPr>
        <w:t xml:space="preserve">de inhoud van de richtlijn </w:t>
      </w:r>
      <w:r w:rsidR="00141D45">
        <w:rPr>
          <w:rFonts w:ascii="Verdana" w:eastAsia="Verdana" w:hAnsi="Verdana"/>
          <w:i/>
          <w:color w:val="000000"/>
          <w:sz w:val="14"/>
          <w:lang w:val="nl-NL"/>
        </w:rPr>
        <w:t xml:space="preserve">zal </w:t>
      </w:r>
      <w:r w:rsidR="00141D45">
        <w:rPr>
          <w:rFonts w:ascii="Verdana" w:eastAsia="Verdana" w:hAnsi="Verdana"/>
          <w:color w:val="000000"/>
          <w:sz w:val="16"/>
          <w:lang w:val="nl-NL"/>
        </w:rPr>
        <w:t>zijn. Dit heeft ertoe geleid dat bij het opstellen van het onderhavige ontwerp geen rekening is gehouden met het gewijzigde voorstel van de Commissie voor de richtlijn.</w:t>
      </w:r>
    </w:p>
    <w:p w:rsidR="00CC03FA" w:rsidRDefault="00141D45">
      <w:pPr>
        <w:spacing w:before="1" w:line="208" w:lineRule="exact"/>
        <w:ind w:left="72" w:right="576" w:firstLine="144"/>
        <w:textAlignment w:val="baseline"/>
        <w:rPr>
          <w:rFonts w:ascii="Verdana" w:eastAsia="Verdana" w:hAnsi="Verdana"/>
          <w:color w:val="000000"/>
          <w:sz w:val="16"/>
          <w:lang w:val="nl-NL"/>
        </w:rPr>
      </w:pPr>
      <w:r>
        <w:rPr>
          <w:rFonts w:ascii="Verdana" w:eastAsia="Verdana" w:hAnsi="Verdana"/>
          <w:color w:val="000000"/>
          <w:sz w:val="16"/>
          <w:lang w:val="nl-NL"/>
        </w:rPr>
        <w:t>7. In deze memorie wordt enige literatuur verkort aangeh</w:t>
      </w:r>
      <w:r>
        <w:rPr>
          <w:rFonts w:ascii="Verdana" w:eastAsia="Verdana" w:hAnsi="Verdana"/>
          <w:color w:val="000000"/>
          <w:sz w:val="16"/>
          <w:lang w:val="nl-NL"/>
        </w:rPr>
        <w:t>aald, te weten</w:t>
      </w:r>
    </w:p>
    <w:p w:rsidR="00CC03FA" w:rsidRDefault="00141D45">
      <w:pPr>
        <w:numPr>
          <w:ilvl w:val="0"/>
          <w:numId w:val="4"/>
        </w:numPr>
        <w:tabs>
          <w:tab w:val="clear" w:pos="216"/>
          <w:tab w:val="decimal" w:pos="432"/>
        </w:tabs>
        <w:spacing w:line="208" w:lineRule="exact"/>
        <w:ind w:left="72" w:right="504" w:firstLine="144"/>
        <w:textAlignment w:val="baseline"/>
        <w:rPr>
          <w:rFonts w:ascii="Verdana" w:eastAsia="Verdana" w:hAnsi="Verdana"/>
          <w:color w:val="000000"/>
          <w:sz w:val="16"/>
          <w:lang w:val="nl-NL"/>
        </w:rPr>
      </w:pPr>
      <w:proofErr w:type="spellStart"/>
      <w:r>
        <w:rPr>
          <w:rFonts w:ascii="Verdana" w:eastAsia="Verdana" w:hAnsi="Verdana"/>
          <w:color w:val="000000"/>
          <w:sz w:val="16"/>
          <w:lang w:val="nl-NL"/>
        </w:rPr>
        <w:t>Clausing</w:t>
      </w:r>
      <w:proofErr w:type="spellEnd"/>
      <w:r>
        <w:rPr>
          <w:rFonts w:ascii="Verdana" w:eastAsia="Verdana" w:hAnsi="Verdana"/>
          <w:color w:val="000000"/>
          <w:sz w:val="16"/>
          <w:lang w:val="nl-NL"/>
        </w:rPr>
        <w:t xml:space="preserve">, Levensverzekering: P. </w:t>
      </w:r>
      <w:proofErr w:type="spellStart"/>
      <w:r>
        <w:rPr>
          <w:rFonts w:ascii="Verdana" w:eastAsia="Verdana" w:hAnsi="Verdana"/>
          <w:color w:val="000000"/>
          <w:sz w:val="16"/>
          <w:lang w:val="nl-NL"/>
        </w:rPr>
        <w:t>Clausing</w:t>
      </w:r>
      <w:proofErr w:type="spellEnd"/>
      <w:r>
        <w:rPr>
          <w:rFonts w:ascii="Verdana" w:eastAsia="Verdana" w:hAnsi="Verdana"/>
          <w:color w:val="000000"/>
          <w:sz w:val="16"/>
          <w:lang w:val="nl-NL"/>
        </w:rPr>
        <w:t>, Levensverzekering, pensioen en crediteuren in Boek 7 ontwerp Nieuw B.W., proefschrift 1976;</w:t>
      </w:r>
    </w:p>
    <w:p w:rsidR="00CC03FA" w:rsidRDefault="00141D45">
      <w:pPr>
        <w:numPr>
          <w:ilvl w:val="0"/>
          <w:numId w:val="4"/>
        </w:numPr>
        <w:tabs>
          <w:tab w:val="clear" w:pos="216"/>
          <w:tab w:val="decimal" w:pos="432"/>
        </w:tabs>
        <w:spacing w:before="8" w:line="208" w:lineRule="exact"/>
        <w:ind w:left="72" w:right="144" w:firstLine="144"/>
        <w:textAlignment w:val="baseline"/>
        <w:rPr>
          <w:rFonts w:ascii="Verdana" w:eastAsia="Verdana" w:hAnsi="Verdana"/>
          <w:color w:val="000000"/>
          <w:sz w:val="16"/>
          <w:lang w:val="nl-NL"/>
        </w:rPr>
      </w:pP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Mees, Handelsrecht 111: mr. T.J. </w:t>
      </w: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Mees, Nederlands handels- en faillissementsrecht, III, Waardepapieren; verzekering, zevende druk, 1980;</w:t>
      </w:r>
    </w:p>
    <w:p w:rsidR="00CC03FA" w:rsidRDefault="00141D45">
      <w:pPr>
        <w:numPr>
          <w:ilvl w:val="0"/>
          <w:numId w:val="4"/>
        </w:numPr>
        <w:tabs>
          <w:tab w:val="clear" w:pos="216"/>
          <w:tab w:val="decimal" w:pos="432"/>
        </w:tabs>
        <w:spacing w:line="208" w:lineRule="exact"/>
        <w:ind w:left="72" w:right="144" w:firstLine="144"/>
        <w:textAlignment w:val="baseline"/>
        <w:rPr>
          <w:rFonts w:ascii="Verdana" w:eastAsia="Verdana" w:hAnsi="Verdana"/>
          <w:color w:val="000000"/>
          <w:sz w:val="16"/>
          <w:lang w:val="nl-NL"/>
        </w:rPr>
      </w:pP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w:t>
      </w:r>
      <w:proofErr w:type="spellStart"/>
      <w:r>
        <w:rPr>
          <w:rFonts w:ascii="Verdana" w:eastAsia="Verdana" w:hAnsi="Verdana"/>
          <w:color w:val="000000"/>
          <w:sz w:val="16"/>
          <w:lang w:val="nl-NL"/>
        </w:rPr>
        <w:t>Mees-Wachter</w:t>
      </w:r>
      <w:proofErr w:type="spellEnd"/>
      <w:r>
        <w:rPr>
          <w:rFonts w:ascii="Verdana" w:eastAsia="Verdana" w:hAnsi="Verdana"/>
          <w:color w:val="000000"/>
          <w:sz w:val="16"/>
          <w:lang w:val="nl-NL"/>
        </w:rPr>
        <w:t xml:space="preserve">, Schadeverzekering: mr. T.J. </w:t>
      </w: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Mees, met medewerking van mr. B. Wachter, Sch</w:t>
      </w:r>
      <w:r>
        <w:rPr>
          <w:rFonts w:ascii="Verdana" w:eastAsia="Verdana" w:hAnsi="Verdana"/>
          <w:color w:val="000000"/>
          <w:sz w:val="16"/>
          <w:lang w:val="nl-NL"/>
        </w:rPr>
        <w:t>adeverzekeringsrecht, vierde druk, 1967;</w:t>
      </w:r>
    </w:p>
    <w:p w:rsidR="00CC03FA" w:rsidRDefault="00141D45">
      <w:pPr>
        <w:spacing w:before="10" w:line="207" w:lineRule="exact"/>
        <w:ind w:left="72" w:right="144" w:firstLine="360"/>
        <w:textAlignment w:val="baseline"/>
        <w:rPr>
          <w:rFonts w:ascii="Verdana" w:eastAsia="Verdana" w:hAnsi="Verdana"/>
          <w:color w:val="000000"/>
          <w:sz w:val="16"/>
          <w:lang w:val="nl-NL"/>
        </w:rPr>
      </w:pPr>
      <w:r>
        <w:rPr>
          <w:rFonts w:ascii="Verdana" w:eastAsia="Verdana" w:hAnsi="Verdana"/>
          <w:color w:val="000000"/>
          <w:sz w:val="16"/>
          <w:lang w:val="nl-NL"/>
        </w:rPr>
        <w:t xml:space="preserve">Van der </w:t>
      </w:r>
      <w:proofErr w:type="spellStart"/>
      <w:r>
        <w:rPr>
          <w:rFonts w:ascii="Verdana" w:eastAsia="Verdana" w:hAnsi="Verdana"/>
          <w:color w:val="000000"/>
          <w:sz w:val="16"/>
          <w:lang w:val="nl-NL"/>
        </w:rPr>
        <w:t>Feltz</w:t>
      </w:r>
      <w:proofErr w:type="spellEnd"/>
      <w:r>
        <w:rPr>
          <w:rFonts w:ascii="Verdana" w:eastAsia="Verdana" w:hAnsi="Verdana"/>
          <w:color w:val="000000"/>
          <w:sz w:val="16"/>
          <w:lang w:val="nl-NL"/>
        </w:rPr>
        <w:t xml:space="preserve">, Beschouwingen: </w:t>
      </w:r>
      <w:hyperlink r:id="rId6">
        <w:r>
          <w:rPr>
            <w:rFonts w:ascii="Verdana" w:eastAsia="Verdana" w:hAnsi="Verdana"/>
            <w:color w:val="0000FF"/>
            <w:sz w:val="16"/>
            <w:u w:val="single"/>
            <w:lang w:val="nl-NL"/>
          </w:rPr>
          <w:t>prof. mr</w:t>
        </w:r>
      </w:hyperlink>
      <w:r>
        <w:rPr>
          <w:rFonts w:ascii="Verdana" w:eastAsia="Verdana" w:hAnsi="Verdana"/>
          <w:color w:val="000000"/>
          <w:sz w:val="16"/>
          <w:lang w:val="nl-NL"/>
        </w:rPr>
        <w:t xml:space="preserve">. F. Baron van der </w:t>
      </w:r>
      <w:proofErr w:type="spellStart"/>
      <w:r>
        <w:rPr>
          <w:rFonts w:ascii="Verdana" w:eastAsia="Verdana" w:hAnsi="Verdana"/>
          <w:color w:val="000000"/>
          <w:sz w:val="16"/>
          <w:lang w:val="nl-NL"/>
        </w:rPr>
        <w:t>Feltz</w:t>
      </w:r>
      <w:proofErr w:type="spellEnd"/>
      <w:r>
        <w:rPr>
          <w:rFonts w:ascii="Verdana" w:eastAsia="Verdana" w:hAnsi="Verdana"/>
          <w:color w:val="000000"/>
          <w:sz w:val="16"/>
          <w:lang w:val="nl-NL"/>
        </w:rPr>
        <w:t xml:space="preserve">, Beschouwingen over titel 17 van Boek 7 van het ontwerp voor een nieuw Burgerlijk Wetboek, Het </w:t>
      </w:r>
      <w:proofErr w:type="spellStart"/>
      <w:r>
        <w:rPr>
          <w:rFonts w:ascii="Verdana" w:eastAsia="Verdana" w:hAnsi="Verdana"/>
          <w:color w:val="000000"/>
          <w:sz w:val="16"/>
          <w:lang w:val="nl-NL"/>
        </w:rPr>
        <w:t>Verzekerings-Archief</w:t>
      </w:r>
      <w:proofErr w:type="spellEnd"/>
      <w:r>
        <w:rPr>
          <w:rFonts w:ascii="Verdana" w:eastAsia="Verdana" w:hAnsi="Verdana"/>
          <w:color w:val="000000"/>
          <w:sz w:val="16"/>
          <w:lang w:val="nl-NL"/>
        </w:rPr>
        <w:t xml:space="preserve">, Deel 111, 1975, </w:t>
      </w:r>
      <w:proofErr w:type="spellStart"/>
      <w:r>
        <w:rPr>
          <w:rFonts w:ascii="Verdana" w:eastAsia="Verdana" w:hAnsi="Verdana"/>
          <w:color w:val="000000"/>
          <w:sz w:val="16"/>
          <w:lang w:val="nl-NL"/>
        </w:rPr>
        <w:t>blzz</w:t>
      </w:r>
      <w:proofErr w:type="spellEnd"/>
      <w:r>
        <w:rPr>
          <w:rFonts w:ascii="Verdana" w:eastAsia="Verdana" w:hAnsi="Verdana"/>
          <w:color w:val="000000"/>
          <w:sz w:val="16"/>
          <w:lang w:val="nl-NL"/>
        </w:rPr>
        <w:t>. 1-91,</w:t>
      </w:r>
    </w:p>
    <w:p w:rsidR="00CC03FA" w:rsidRDefault="00141D45">
      <w:pPr>
        <w:spacing w:line="204" w:lineRule="exact"/>
        <w:ind w:left="72"/>
        <w:textAlignment w:val="baseline"/>
        <w:rPr>
          <w:rFonts w:ascii="Verdana" w:eastAsia="Verdana" w:hAnsi="Verdana"/>
          <w:i/>
          <w:color w:val="000000"/>
          <w:spacing w:val="5"/>
          <w:sz w:val="14"/>
          <w:lang w:val="nl-NL"/>
        </w:rPr>
      </w:pPr>
      <w:proofErr w:type="spellStart"/>
      <w:r>
        <w:rPr>
          <w:rFonts w:ascii="Verdana" w:eastAsia="Verdana" w:hAnsi="Verdana"/>
          <w:i/>
          <w:color w:val="000000"/>
          <w:spacing w:val="5"/>
          <w:sz w:val="14"/>
          <w:lang w:val="nl-NL"/>
        </w:rPr>
        <w:t>blzz</w:t>
      </w:r>
      <w:proofErr w:type="spellEnd"/>
      <w:r>
        <w:rPr>
          <w:rFonts w:ascii="Verdana" w:eastAsia="Verdana" w:hAnsi="Verdana"/>
          <w:i/>
          <w:color w:val="000000"/>
          <w:spacing w:val="5"/>
          <w:sz w:val="14"/>
          <w:lang w:val="nl-NL"/>
        </w:rPr>
        <w:t xml:space="preserve">. </w:t>
      </w:r>
      <w:r>
        <w:rPr>
          <w:rFonts w:ascii="Verdana" w:eastAsia="Verdana" w:hAnsi="Verdana"/>
          <w:color w:val="000000"/>
          <w:spacing w:val="5"/>
          <w:sz w:val="16"/>
          <w:lang w:val="nl-NL"/>
        </w:rPr>
        <w:t>197-514: en</w:t>
      </w:r>
    </w:p>
    <w:p w:rsidR="00CC03FA" w:rsidRDefault="00141D45">
      <w:pPr>
        <w:numPr>
          <w:ilvl w:val="0"/>
          <w:numId w:val="4"/>
        </w:numPr>
        <w:tabs>
          <w:tab w:val="clear" w:pos="216"/>
          <w:tab w:val="decimal" w:pos="432"/>
        </w:tabs>
        <w:spacing w:before="4" w:line="205" w:lineRule="exact"/>
        <w:ind w:left="72" w:firstLine="144"/>
        <w:textAlignment w:val="baseline"/>
        <w:rPr>
          <w:rFonts w:ascii="Verdana" w:eastAsia="Verdana" w:hAnsi="Verdana"/>
          <w:color w:val="000000"/>
          <w:spacing w:val="4"/>
          <w:sz w:val="16"/>
          <w:lang w:val="nl-NL"/>
        </w:rPr>
      </w:pPr>
      <w:proofErr w:type="spellStart"/>
      <w:r>
        <w:rPr>
          <w:rFonts w:ascii="Verdana" w:eastAsia="Verdana" w:hAnsi="Verdana"/>
          <w:color w:val="000000"/>
          <w:spacing w:val="4"/>
          <w:sz w:val="16"/>
          <w:lang w:val="nl-NL"/>
        </w:rPr>
        <w:t>Scheltema-Mijnssen</w:t>
      </w:r>
      <w:proofErr w:type="spellEnd"/>
      <w:r>
        <w:rPr>
          <w:rFonts w:ascii="Verdana" w:eastAsia="Verdana" w:hAnsi="Verdana"/>
          <w:color w:val="000000"/>
          <w:spacing w:val="4"/>
          <w:sz w:val="16"/>
          <w:lang w:val="nl-NL"/>
        </w:rPr>
        <w:t xml:space="preserve">: Algemeen deel van het </w:t>
      </w:r>
      <w:proofErr w:type="spellStart"/>
      <w:r>
        <w:rPr>
          <w:rFonts w:ascii="Verdana" w:eastAsia="Verdana" w:hAnsi="Verdana"/>
          <w:color w:val="000000"/>
          <w:spacing w:val="4"/>
          <w:sz w:val="16"/>
          <w:lang w:val="nl-NL"/>
        </w:rPr>
        <w:t>schadeverzekerings</w:t>
      </w:r>
      <w:proofErr w:type="spellEnd"/>
      <w:r>
        <w:rPr>
          <w:rFonts w:ascii="Verdana" w:eastAsia="Verdana" w:hAnsi="Verdana"/>
          <w:color w:val="000000"/>
          <w:spacing w:val="4"/>
          <w:sz w:val="16"/>
          <w:lang w:val="nl-NL"/>
        </w:rPr>
        <w:t>-</w:t>
      </w:r>
    </w:p>
    <w:p w:rsidR="00CC03FA" w:rsidRDefault="00141D45">
      <w:pPr>
        <w:spacing w:line="207" w:lineRule="exact"/>
        <w:ind w:left="72" w:right="360"/>
        <w:textAlignment w:val="baseline"/>
        <w:rPr>
          <w:rFonts w:ascii="Verdana" w:eastAsia="Verdana" w:hAnsi="Verdana"/>
          <w:color w:val="000000"/>
          <w:sz w:val="16"/>
          <w:lang w:val="nl-NL"/>
        </w:rPr>
      </w:pPr>
      <w:r>
        <w:rPr>
          <w:rFonts w:ascii="Verdana" w:eastAsia="Verdana" w:hAnsi="Verdana"/>
          <w:color w:val="000000"/>
          <w:sz w:val="16"/>
          <w:lang w:val="nl-NL"/>
        </w:rPr>
        <w:t>recht,</w:t>
      </w:r>
      <w:r>
        <w:rPr>
          <w:rFonts w:ascii="Verdana" w:eastAsia="Verdana" w:hAnsi="Verdana"/>
          <w:color w:val="000000"/>
          <w:sz w:val="16"/>
          <w:lang w:val="nl-NL"/>
        </w:rPr>
        <w:t xml:space="preserve"> door mr. H.J. Scheltema, tweede druk, bewerkt door mr. F. H. J. </w:t>
      </w:r>
      <w:proofErr w:type="spellStart"/>
      <w:r>
        <w:rPr>
          <w:rFonts w:ascii="Verdana" w:eastAsia="Verdana" w:hAnsi="Verdana"/>
          <w:color w:val="000000"/>
          <w:sz w:val="16"/>
          <w:lang w:val="nl-NL"/>
        </w:rPr>
        <w:t>Mijnssen</w:t>
      </w:r>
      <w:proofErr w:type="spellEnd"/>
      <w:r>
        <w:rPr>
          <w:rFonts w:ascii="Verdana" w:eastAsia="Verdana" w:hAnsi="Verdana"/>
          <w:color w:val="000000"/>
          <w:sz w:val="16"/>
          <w:lang w:val="nl-NL"/>
        </w:rPr>
        <w:t>, 1978.</w:t>
      </w:r>
    </w:p>
    <w:p w:rsidR="00CC03FA" w:rsidRDefault="00141D45">
      <w:pPr>
        <w:numPr>
          <w:ilvl w:val="0"/>
          <w:numId w:val="5"/>
        </w:numPr>
        <w:tabs>
          <w:tab w:val="clear" w:pos="216"/>
          <w:tab w:val="decimal" w:pos="432"/>
        </w:tabs>
        <w:spacing w:before="206" w:line="209"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De voorbereiding van het onderhavige wetsontwerp heeft plaatsge</w:t>
      </w:r>
      <w:r>
        <w:rPr>
          <w:rFonts w:ascii="Verdana" w:eastAsia="Verdana" w:hAnsi="Verdana"/>
          <w:color w:val="000000"/>
          <w:spacing w:val="1"/>
          <w:sz w:val="16"/>
          <w:lang w:val="nl-NL"/>
        </w:rPr>
        <w:softHyphen/>
        <w:t xml:space="preserve">vonden in nauw overleg met in het bijzonder </w:t>
      </w:r>
      <w:hyperlink r:id="rId7">
        <w:r>
          <w:rPr>
            <w:rFonts w:ascii="Verdana" w:eastAsia="Verdana" w:hAnsi="Verdana"/>
            <w:color w:val="0000FF"/>
            <w:spacing w:val="1"/>
            <w:sz w:val="16"/>
            <w:u w:val="single"/>
            <w:lang w:val="nl-NL"/>
          </w:rPr>
          <w:t>prof. mr</w:t>
        </w:r>
      </w:hyperlink>
      <w:r>
        <w:rPr>
          <w:rFonts w:ascii="Verdana" w:eastAsia="Verdana" w:hAnsi="Verdana"/>
          <w:color w:val="000000"/>
          <w:spacing w:val="1"/>
          <w:sz w:val="16"/>
          <w:lang w:val="nl-NL"/>
        </w:rPr>
        <w:t xml:space="preserve">. T. J. </w:t>
      </w:r>
      <w:proofErr w:type="spellStart"/>
      <w:r>
        <w:rPr>
          <w:rFonts w:ascii="Verdana" w:eastAsia="Verdana" w:hAnsi="Verdana"/>
          <w:color w:val="000000"/>
          <w:spacing w:val="1"/>
          <w:sz w:val="16"/>
          <w:lang w:val="nl-NL"/>
        </w:rPr>
        <w:t>Dorhout</w:t>
      </w:r>
      <w:proofErr w:type="spellEnd"/>
      <w:r>
        <w:rPr>
          <w:rFonts w:ascii="Verdana" w:eastAsia="Verdana" w:hAnsi="Verdana"/>
          <w:color w:val="000000"/>
          <w:spacing w:val="1"/>
          <w:sz w:val="16"/>
          <w:lang w:val="nl-NL"/>
        </w:rPr>
        <w:t xml:space="preserve"> Mees en een onder zijn leiding vergaderende groep deskundigen. In 1982 is aan de Verzekeringskamer en de verschillende kringen van de praktijk een ontwerp voorgelegd, teneinde deze de mogelijkheid te bieden commentaar te geven. De ontvangen</w:t>
      </w:r>
      <w:r>
        <w:rPr>
          <w:rFonts w:ascii="Verdana" w:eastAsia="Verdana" w:hAnsi="Verdana"/>
          <w:color w:val="000000"/>
          <w:spacing w:val="1"/>
          <w:sz w:val="16"/>
          <w:lang w:val="nl-NL"/>
        </w:rPr>
        <w:t xml:space="preserve"> commentaren zijn in het onderhavige ontwerp verwerkt.</w:t>
      </w:r>
    </w:p>
    <w:p w:rsidR="00CC03FA" w:rsidRDefault="00141D45">
      <w:pPr>
        <w:numPr>
          <w:ilvl w:val="0"/>
          <w:numId w:val="5"/>
        </w:numPr>
        <w:tabs>
          <w:tab w:val="clear" w:pos="216"/>
          <w:tab w:val="decimal" w:pos="432"/>
        </w:tabs>
        <w:spacing w:before="224" w:line="207" w:lineRule="exact"/>
        <w:ind w:left="72" w:right="72" w:firstLine="144"/>
        <w:textAlignment w:val="baseline"/>
        <w:rPr>
          <w:rFonts w:ascii="Verdana" w:eastAsia="Verdana" w:hAnsi="Verdana"/>
          <w:i/>
          <w:color w:val="000000"/>
          <w:sz w:val="14"/>
          <w:lang w:val="nl-NL"/>
        </w:rPr>
      </w:pPr>
      <w:r>
        <w:rPr>
          <w:rFonts w:ascii="Verdana" w:eastAsia="Verdana" w:hAnsi="Verdana"/>
          <w:i/>
          <w:color w:val="000000"/>
          <w:sz w:val="14"/>
          <w:lang w:val="nl-NL"/>
        </w:rPr>
        <w:t xml:space="preserve">Deregulering. </w:t>
      </w:r>
      <w:r>
        <w:rPr>
          <w:rFonts w:ascii="Verdana" w:eastAsia="Verdana" w:hAnsi="Verdana"/>
          <w:color w:val="000000"/>
          <w:sz w:val="16"/>
          <w:lang w:val="nl-NL"/>
        </w:rPr>
        <w:t>De toetsing van een privaatrechtelijk wetsontwerp als het onderhavige bestrijkt minder aspecten dan dia van een bestuursrech</w:t>
      </w:r>
      <w:r>
        <w:rPr>
          <w:rFonts w:ascii="Verdana" w:eastAsia="Verdana" w:hAnsi="Verdana"/>
          <w:color w:val="000000"/>
          <w:sz w:val="16"/>
          <w:lang w:val="nl-NL"/>
        </w:rPr>
        <w:softHyphen/>
      </w:r>
      <w:r>
        <w:rPr>
          <w:rFonts w:ascii="Verdana" w:eastAsia="Verdana" w:hAnsi="Verdana"/>
          <w:color w:val="000000"/>
          <w:sz w:val="16"/>
          <w:lang w:val="nl-NL"/>
        </w:rPr>
        <w:t>telijk voorstel. (Vgl. de beantwoording van de vragen van de leden der Tweede Kamer Tripels en Van der Burg, Aanhangsel van de Handelingen</w:t>
      </w:r>
    </w:p>
    <w:p w:rsidR="00CC03FA" w:rsidRDefault="00141D45">
      <w:pPr>
        <w:numPr>
          <w:ilvl w:val="0"/>
          <w:numId w:val="6"/>
        </w:numPr>
        <w:spacing w:line="208" w:lineRule="exact"/>
        <w:ind w:left="72"/>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 1983/1984, nr. 198). Onderwerpen als de doelstelling van de regeling en de uitwerking daarvan - normstelling, deleg</w:t>
      </w:r>
      <w:r>
        <w:rPr>
          <w:rFonts w:ascii="Verdana" w:eastAsia="Verdana" w:hAnsi="Verdana"/>
          <w:color w:val="000000"/>
          <w:spacing w:val="3"/>
          <w:sz w:val="16"/>
          <w:lang w:val="nl-NL"/>
        </w:rPr>
        <w:t xml:space="preserve">atie en </w:t>
      </w:r>
      <w:proofErr w:type="spellStart"/>
      <w:r>
        <w:rPr>
          <w:rFonts w:ascii="Verdana" w:eastAsia="Verdana" w:hAnsi="Verdana"/>
          <w:color w:val="000000"/>
          <w:spacing w:val="3"/>
          <w:sz w:val="16"/>
          <w:lang w:val="nl-NL"/>
        </w:rPr>
        <w:t>bestirursinstrumen</w:t>
      </w:r>
      <w:proofErr w:type="spellEnd"/>
      <w:r>
        <w:rPr>
          <w:rFonts w:ascii="Verdana" w:eastAsia="Verdana" w:hAnsi="Verdana"/>
          <w:color w:val="000000"/>
          <w:spacing w:val="3"/>
          <w:sz w:val="16"/>
          <w:lang w:val="nl-NL"/>
        </w:rPr>
        <w:t xml:space="preserve"> ten - komen niet aan de orde. De handhaving legt geen lasten op het bestuurlijk apparaat; niet genormeerde bestuursbevoegdheden en cumulatie van beslissingsmomenten doen zich niet voor. De rechtsbe</w:t>
      </w:r>
      <w:r>
        <w:rPr>
          <w:rFonts w:ascii="Verdana" w:eastAsia="Verdana" w:hAnsi="Verdana"/>
          <w:color w:val="000000"/>
          <w:spacing w:val="3"/>
          <w:sz w:val="16"/>
          <w:lang w:val="nl-NL"/>
        </w:rPr>
        <w:softHyphen/>
        <w:t>scherming en handhaving zijn ge</w:t>
      </w:r>
      <w:r>
        <w:rPr>
          <w:rFonts w:ascii="Verdana" w:eastAsia="Verdana" w:hAnsi="Verdana"/>
          <w:color w:val="000000"/>
          <w:spacing w:val="3"/>
          <w:sz w:val="16"/>
          <w:lang w:val="nl-NL"/>
        </w:rPr>
        <w:t>concentreerd bij de gewone rechter; het valt niet te verwachten dat deze vaker dan thans - bij voorbeeld ten gevolge van het stellen van vage normen - tot beslissingen in verzeke</w:t>
      </w:r>
      <w:r>
        <w:rPr>
          <w:rFonts w:ascii="Verdana" w:eastAsia="Verdana" w:hAnsi="Verdana"/>
          <w:color w:val="000000"/>
          <w:spacing w:val="3"/>
          <w:sz w:val="16"/>
          <w:lang w:val="nl-NL"/>
        </w:rPr>
        <w:softHyphen/>
        <w:t>ringszaken zal worden geroepen; het ontwerp beoogt meer en ook duidelijker re</w:t>
      </w:r>
      <w:r>
        <w:rPr>
          <w:rFonts w:ascii="Verdana" w:eastAsia="Verdana" w:hAnsi="Verdana"/>
          <w:color w:val="000000"/>
          <w:spacing w:val="3"/>
          <w:sz w:val="16"/>
          <w:lang w:val="nl-NL"/>
        </w:rPr>
        <w:t>gels op dit gebied te geven dan de huidige wetgeving. De wens de verzekeringnemer, in het bijzonder indien deze natuurlijk persoon is en de verzekering niet sluit in de uitoefening van een beroep of bedrijf, noodzaakte ertoe verscheidene bepalingen een dwi</w:t>
      </w:r>
      <w:r>
        <w:rPr>
          <w:rFonts w:ascii="Verdana" w:eastAsia="Verdana" w:hAnsi="Verdana"/>
          <w:color w:val="000000"/>
          <w:spacing w:val="3"/>
          <w:sz w:val="16"/>
          <w:lang w:val="nl-NL"/>
        </w:rPr>
        <w:t>ngendrechtelijk karakter te geven. Hierbij is terughoudendheid betracht. Dwingend van aard zijn die bepalingen waarin de bescherming van de consument centraal staat. Het ontwerp sluit overigens nauw aan bij hetgeen thans goede praktijk is; het is ook in ov</w:t>
      </w:r>
      <w:r>
        <w:rPr>
          <w:rFonts w:ascii="Verdana" w:eastAsia="Verdana" w:hAnsi="Verdana"/>
          <w:color w:val="000000"/>
          <w:spacing w:val="3"/>
          <w:sz w:val="16"/>
          <w:lang w:val="nl-NL"/>
        </w:rPr>
        <w:t xml:space="preserve">erleg met deskundigen uit die praktijk tot stand gekomen. Het is derhalve niet te verwachten dat het de </w:t>
      </w:r>
      <w:proofErr w:type="spellStart"/>
      <w:r>
        <w:rPr>
          <w:rFonts w:ascii="Verdana" w:eastAsia="Verdana" w:hAnsi="Verdana"/>
          <w:color w:val="000000"/>
          <w:spacing w:val="3"/>
          <w:sz w:val="16"/>
          <w:lang w:val="nl-NL"/>
        </w:rPr>
        <w:t>sociaal-economische</w:t>
      </w:r>
      <w:proofErr w:type="spellEnd"/>
      <w:r>
        <w:rPr>
          <w:rFonts w:ascii="Verdana" w:eastAsia="Verdana" w:hAnsi="Verdana"/>
          <w:color w:val="000000"/>
          <w:spacing w:val="3"/>
          <w:sz w:val="16"/>
          <w:lang w:val="nl-NL"/>
        </w:rPr>
        <w:t xml:space="preserve"> ontwikkeling ongunstig zal beïnvloeden. Volgens de burgers brengt het geen lasten mede.</w:t>
      </w:r>
    </w:p>
    <w:p w:rsidR="00CC03FA" w:rsidRDefault="00141D45">
      <w:pPr>
        <w:spacing w:line="215"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Aan lagere openbare lichamen worden geen tak</w:t>
      </w:r>
      <w:r>
        <w:rPr>
          <w:rFonts w:ascii="Verdana" w:eastAsia="Verdana" w:hAnsi="Verdana"/>
          <w:color w:val="000000"/>
          <w:sz w:val="16"/>
          <w:lang w:val="nl-NL"/>
        </w:rPr>
        <w:t>en en bevoegdheden toegedeeld.</w:t>
      </w:r>
    </w:p>
    <w:p w:rsidR="00CC03FA" w:rsidRPr="00141D45" w:rsidRDefault="00CC03FA">
      <w:pPr>
        <w:rPr>
          <w:lang w:val="nl-NL"/>
        </w:rPr>
        <w:sectPr w:rsidR="00CC03FA" w:rsidRPr="00141D45">
          <w:pgSz w:w="10243" w:h="14722"/>
          <w:pgMar w:top="0" w:right="380" w:bottom="225" w:left="3543" w:header="720" w:footer="720" w:gutter="0"/>
          <w:cols w:space="708"/>
        </w:sectPr>
      </w:pPr>
    </w:p>
    <w:p w:rsidR="00CC03FA" w:rsidRDefault="00CC03FA">
      <w:pPr>
        <w:spacing w:before="16" w:line="197" w:lineRule="exact"/>
        <w:textAlignment w:val="baseline"/>
        <w:rPr>
          <w:rFonts w:ascii="Verdana" w:eastAsia="Verdana" w:hAnsi="Verdana"/>
          <w:b/>
          <w:color w:val="000000"/>
          <w:spacing w:val="8"/>
          <w:sz w:val="16"/>
          <w:lang w:val="nl-NL"/>
        </w:rPr>
      </w:pPr>
      <w:r w:rsidRPr="00CC03FA">
        <w:lastRenderedPageBreak/>
        <w:pict>
          <v:shape id="_x0000_s1102" type="#_x0000_t202" style="position:absolute;margin-left:170.7pt;margin-top:705.7pt;width:316pt;height:12.15pt;z-index:-251696640;mso-wrap-distance-left:0;mso-wrap-distance-right:0;mso-position-horizontal-relative:page;mso-position-vertical-relative:page" filled="f" stroked="f">
            <v:textbox inset="0,0,0,0">
              <w:txbxContent>
                <w:p w:rsidR="00CC03FA" w:rsidRDefault="00141D45">
                  <w:pPr>
                    <w:tabs>
                      <w:tab w:val="right" w:pos="6264"/>
                    </w:tabs>
                    <w:spacing w:after="33" w:line="209" w:lineRule="exact"/>
                    <w:textAlignment w:val="baseline"/>
                    <w:rPr>
                      <w:rFonts w:ascii="Verdana" w:eastAsia="Verdana" w:hAnsi="Verdana"/>
                      <w:b/>
                      <w:color w:val="000000"/>
                      <w:sz w:val="16"/>
                      <w:lang w:val="nl-NL"/>
                    </w:rPr>
                  </w:pPr>
                  <w:r>
                    <w:rPr>
                      <w:rFonts w:ascii="Verdana" w:eastAsia="Verdana" w:hAnsi="Verdana"/>
                      <w:b/>
                      <w:color w:val="000000"/>
                      <w:sz w:val="16"/>
                      <w:lang w:val="nl-NL"/>
                    </w:rPr>
                    <w:t xml:space="preserve">Tweede </w:t>
                  </w:r>
                  <w:r>
                    <w:rPr>
                      <w:rFonts w:ascii="Verdana" w:eastAsia="Verdana" w:hAnsi="Verdana"/>
                      <w:color w:val="000000"/>
                      <w:sz w:val="16"/>
                      <w:lang w:val="nl-NL"/>
                    </w:rPr>
                    <w:t xml:space="preserve">Kamer, vergaderjaar </w:t>
                  </w:r>
                  <w:r>
                    <w:rPr>
                      <w:rFonts w:ascii="Verdana" w:eastAsia="Verdana" w:hAnsi="Verdana"/>
                      <w:b/>
                      <w:color w:val="000000"/>
                      <w:sz w:val="16"/>
                      <w:lang w:val="nl-NL"/>
                    </w:rPr>
                    <w:t>1985-1986, 19 529, nr. 3</w:t>
                  </w:r>
                  <w:r>
                    <w:rPr>
                      <w:rFonts w:ascii="Verdana" w:eastAsia="Verdana" w:hAnsi="Verdana"/>
                      <w:b/>
                      <w:color w:val="000000"/>
                      <w:sz w:val="16"/>
                      <w:lang w:val="nl-NL"/>
                    </w:rPr>
                    <w:tab/>
                    <w:t>5</w:t>
                  </w:r>
                </w:p>
              </w:txbxContent>
            </v:textbox>
            <w10:wrap type="square" anchorx="page" anchory="page"/>
          </v:shape>
        </w:pict>
      </w:r>
      <w:r w:rsidR="00141D45">
        <w:rPr>
          <w:rFonts w:ascii="Verdana" w:eastAsia="Verdana" w:hAnsi="Verdana"/>
          <w:b/>
          <w:color w:val="000000"/>
          <w:spacing w:val="8"/>
          <w:sz w:val="16"/>
          <w:lang w:val="nl-NL"/>
        </w:rPr>
        <w:t>ARTIKELEN</w:t>
      </w:r>
    </w:p>
    <w:p w:rsidR="00CC03FA" w:rsidRDefault="00141D45">
      <w:pPr>
        <w:spacing w:before="437" w:line="197" w:lineRule="exact"/>
        <w:textAlignment w:val="baseline"/>
        <w:rPr>
          <w:rFonts w:ascii="Verdana" w:eastAsia="Verdana" w:hAnsi="Verdana"/>
          <w:b/>
          <w:color w:val="000000"/>
          <w:spacing w:val="3"/>
          <w:sz w:val="16"/>
          <w:lang w:val="nl-NL"/>
        </w:rPr>
      </w:pPr>
      <w:r>
        <w:rPr>
          <w:rFonts w:ascii="Verdana" w:eastAsia="Verdana" w:hAnsi="Verdana"/>
          <w:b/>
          <w:color w:val="000000"/>
          <w:spacing w:val="3"/>
          <w:sz w:val="16"/>
          <w:lang w:val="nl-NL"/>
        </w:rPr>
        <w:t>ARTIKEL I</w:t>
      </w:r>
    </w:p>
    <w:p w:rsidR="00CC03FA" w:rsidRDefault="00141D45">
      <w:pPr>
        <w:spacing w:before="427" w:line="197" w:lineRule="exact"/>
        <w:textAlignment w:val="baseline"/>
        <w:rPr>
          <w:rFonts w:ascii="Verdana" w:eastAsia="Verdana" w:hAnsi="Verdana"/>
          <w:b/>
          <w:color w:val="000000"/>
          <w:spacing w:val="1"/>
          <w:sz w:val="16"/>
          <w:lang w:val="nl-NL"/>
        </w:rPr>
      </w:pPr>
      <w:r>
        <w:rPr>
          <w:rFonts w:ascii="Verdana" w:eastAsia="Verdana" w:hAnsi="Verdana"/>
          <w:b/>
          <w:color w:val="000000"/>
          <w:spacing w:val="1"/>
          <w:sz w:val="16"/>
          <w:lang w:val="nl-NL"/>
        </w:rPr>
        <w:t>Titel 7.17</w:t>
      </w:r>
    </w:p>
    <w:p w:rsidR="00CC03FA" w:rsidRDefault="00141D45">
      <w:pPr>
        <w:spacing w:before="427" w:line="197" w:lineRule="exact"/>
        <w:textAlignment w:val="baseline"/>
        <w:rPr>
          <w:rFonts w:ascii="Verdana" w:eastAsia="Verdana" w:hAnsi="Verdana"/>
          <w:b/>
          <w:color w:val="000000"/>
          <w:spacing w:val="5"/>
          <w:sz w:val="16"/>
          <w:lang w:val="nl-NL"/>
        </w:rPr>
      </w:pPr>
      <w:r>
        <w:rPr>
          <w:rFonts w:ascii="Verdana" w:eastAsia="Verdana" w:hAnsi="Verdana"/>
          <w:b/>
          <w:color w:val="000000"/>
          <w:spacing w:val="5"/>
          <w:sz w:val="16"/>
          <w:lang w:val="nl-NL"/>
        </w:rPr>
        <w:t>AFDELING 1</w:t>
      </w:r>
    </w:p>
    <w:p w:rsidR="00CC03FA" w:rsidRDefault="00141D45">
      <w:pPr>
        <w:spacing w:before="225" w:line="202" w:lineRule="exact"/>
        <w:textAlignment w:val="baseline"/>
        <w:rPr>
          <w:rFonts w:ascii="Verdana" w:eastAsia="Verdana" w:hAnsi="Verdana"/>
          <w:b/>
          <w:color w:val="000000"/>
          <w:spacing w:val="7"/>
          <w:sz w:val="16"/>
          <w:lang w:val="nl-NL"/>
        </w:rPr>
      </w:pPr>
      <w:r>
        <w:rPr>
          <w:rFonts w:ascii="Verdana" w:eastAsia="Verdana" w:hAnsi="Verdana"/>
          <w:b/>
          <w:color w:val="000000"/>
          <w:spacing w:val="7"/>
          <w:sz w:val="16"/>
          <w:lang w:val="nl-NL"/>
        </w:rPr>
        <w:t>Algemene bepalingen</w:t>
      </w:r>
    </w:p>
    <w:p w:rsidR="00CC03FA" w:rsidRDefault="00141D45">
      <w:pPr>
        <w:spacing w:before="217" w:line="209" w:lineRule="exact"/>
        <w:ind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 1 7.1. 1. </w:t>
      </w:r>
      <w:r>
        <w:rPr>
          <w:rFonts w:ascii="Verdana" w:eastAsia="Verdana" w:hAnsi="Verdana"/>
          <w:color w:val="000000"/>
          <w:sz w:val="16"/>
          <w:lang w:val="nl-NL"/>
        </w:rPr>
        <w:t>Evenals dit bij de meeste andere titels van Boek 7 het geval is, wordt ook hier een omschrijving van de overeenkomst, waarover de titel handelt, vooropgesteld.</w:t>
      </w:r>
    </w:p>
    <w:p w:rsidR="00CC03FA" w:rsidRDefault="00141D45">
      <w:pPr>
        <w:spacing w:before="5"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eerste zin van het voorgestelde lid 1 volgt in hoofdzaak artikel 246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Omdat dit artikel in wezen slechts schadeverzekering omschrijft, moest het thans voorgestelde in zoverre anders luiden dat het in algemene termen is vervat. De aanduiding: premi</w:t>
      </w:r>
      <w:r>
        <w:rPr>
          <w:rFonts w:ascii="Verdana" w:eastAsia="Verdana" w:hAnsi="Verdana"/>
          <w:color w:val="000000"/>
          <w:spacing w:val="3"/>
          <w:sz w:val="16"/>
          <w:lang w:val="nl-NL"/>
        </w:rPr>
        <w:t>e, omvat zowel het vaste, bij schadeverzekering veelal in een percentage van de verzekerde som uitgedrukte, bedrag als de variabele omslag of naheffing bij sommige onderlinge verzekeringen. Indien bij levensverzekering de premie voor de ganse duur van de o</w:t>
      </w:r>
      <w:r>
        <w:rPr>
          <w:rFonts w:ascii="Verdana" w:eastAsia="Verdana" w:hAnsi="Verdana"/>
          <w:color w:val="000000"/>
          <w:spacing w:val="3"/>
          <w:sz w:val="16"/>
          <w:lang w:val="nl-NL"/>
        </w:rPr>
        <w:t>vereenkomst ineens wordt betaald, spreekt men ook wel van koopsom. Voor de verplichting van de verzekeraar is de neutrale term: uitkering, en niet: schadevergoeding, gekozen om ook de sommen</w:t>
      </w:r>
      <w:r>
        <w:rPr>
          <w:rFonts w:ascii="Verdana" w:eastAsia="Verdana" w:hAnsi="Verdana"/>
          <w:color w:val="000000"/>
          <w:spacing w:val="3"/>
          <w:sz w:val="16"/>
          <w:lang w:val="nl-NL"/>
        </w:rPr>
        <w:softHyphen/>
        <w:t>verzekering te omvatten. De verzekeraar verbindt zich jegens de v</w:t>
      </w:r>
      <w:r>
        <w:rPr>
          <w:rFonts w:ascii="Verdana" w:eastAsia="Verdana" w:hAnsi="Verdana"/>
          <w:color w:val="000000"/>
          <w:spacing w:val="3"/>
          <w:sz w:val="16"/>
          <w:lang w:val="nl-NL"/>
        </w:rPr>
        <w:t>erzeke</w:t>
      </w:r>
      <w:r>
        <w:rPr>
          <w:rFonts w:ascii="Verdana" w:eastAsia="Verdana" w:hAnsi="Verdana"/>
          <w:color w:val="000000"/>
          <w:spacing w:val="3"/>
          <w:sz w:val="16"/>
          <w:lang w:val="nl-NL"/>
        </w:rPr>
        <w:softHyphen/>
        <w:t>ringnemer tot het doen van een uitkering. Dit neemt niet weg dat de daartoe gerechtigde een derde kan zijn.</w:t>
      </w:r>
    </w:p>
    <w:p w:rsidR="00CC03FA" w:rsidRDefault="00141D45">
      <w:pPr>
        <w:spacing w:line="209"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Kenmerkend voor de verzekeringsovereenkomst is het element van </w:t>
      </w:r>
      <w:r>
        <w:rPr>
          <w:rFonts w:ascii="Verdana" w:eastAsia="Verdana" w:hAnsi="Verdana"/>
          <w:i/>
          <w:color w:val="000000"/>
          <w:sz w:val="16"/>
          <w:lang w:val="nl-NL"/>
        </w:rPr>
        <w:t xml:space="preserve">onzekerheid - </w:t>
      </w:r>
      <w:r>
        <w:rPr>
          <w:rFonts w:ascii="Verdana" w:eastAsia="Verdana" w:hAnsi="Verdana"/>
          <w:color w:val="000000"/>
          <w:sz w:val="16"/>
          <w:lang w:val="nl-NL"/>
        </w:rPr>
        <w:t>zij is een kansovereenkomst. Die onzekerheid kan in vier opzichten bestaan: Of de verzekeraar ooit een uitkering verschuldigd zal worden, wanneer dat dan het geval zal zijn, hoeveel de eventuele uitkering zal bedragen en wat de duur van de door de verzeker</w:t>
      </w:r>
      <w:r>
        <w:rPr>
          <w:rFonts w:ascii="Verdana" w:eastAsia="Verdana" w:hAnsi="Verdana"/>
          <w:color w:val="000000"/>
          <w:sz w:val="16"/>
          <w:lang w:val="nl-NL"/>
        </w:rPr>
        <w:t>ingnemer verschul</w:t>
      </w:r>
      <w:r>
        <w:rPr>
          <w:rFonts w:ascii="Verdana" w:eastAsia="Verdana" w:hAnsi="Verdana"/>
          <w:color w:val="000000"/>
          <w:sz w:val="16"/>
          <w:lang w:val="nl-NL"/>
        </w:rPr>
        <w:softHyphen/>
        <w:t>digde periodieke premiebetaling zal zijn.</w:t>
      </w:r>
    </w:p>
    <w:p w:rsidR="00CC03FA" w:rsidRDefault="00141D45">
      <w:pPr>
        <w:spacing w:before="8" w:line="209" w:lineRule="exact"/>
        <w:ind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Of </w:t>
      </w:r>
      <w:r>
        <w:rPr>
          <w:rFonts w:ascii="Verdana" w:eastAsia="Verdana" w:hAnsi="Verdana"/>
          <w:b/>
          <w:color w:val="000000"/>
          <w:spacing w:val="2"/>
          <w:sz w:val="16"/>
          <w:lang w:val="nl-NL"/>
        </w:rPr>
        <w:t xml:space="preserve">de </w:t>
      </w:r>
      <w:r>
        <w:rPr>
          <w:rFonts w:ascii="Verdana" w:eastAsia="Verdana" w:hAnsi="Verdana"/>
          <w:color w:val="000000"/>
          <w:spacing w:val="2"/>
          <w:sz w:val="16"/>
          <w:lang w:val="nl-NL"/>
        </w:rPr>
        <w:t xml:space="preserve">uitkering ooit zal worden verschuldigd, is bijvoorbeeld onzeker als tegen een mogelijke schade in de toekomst wordt verzekerd. Meestal is dan tevens onzeker, wanneer </w:t>
      </w:r>
      <w:r>
        <w:rPr>
          <w:rFonts w:ascii="Verdana" w:eastAsia="Verdana" w:hAnsi="Verdana"/>
          <w:i/>
          <w:color w:val="000000"/>
          <w:spacing w:val="2"/>
          <w:sz w:val="16"/>
          <w:lang w:val="nl-NL"/>
        </w:rPr>
        <w:t xml:space="preserve">de </w:t>
      </w:r>
      <w:r>
        <w:rPr>
          <w:rFonts w:ascii="Verdana" w:eastAsia="Verdana" w:hAnsi="Verdana"/>
          <w:color w:val="000000"/>
          <w:spacing w:val="2"/>
          <w:sz w:val="16"/>
          <w:lang w:val="nl-NL"/>
        </w:rPr>
        <w:t xml:space="preserve">uitkering zal worden </w:t>
      </w:r>
      <w:r>
        <w:rPr>
          <w:rFonts w:ascii="Verdana" w:eastAsia="Verdana" w:hAnsi="Verdana"/>
          <w:color w:val="000000"/>
          <w:spacing w:val="2"/>
          <w:sz w:val="16"/>
          <w:lang w:val="nl-NL"/>
        </w:rPr>
        <w:t>verschuldigd en hoe groot zij zal zijn. Maar soms, zoals bij de levenslange overlijdensver</w:t>
      </w:r>
      <w:r>
        <w:rPr>
          <w:rFonts w:ascii="Verdana" w:eastAsia="Verdana" w:hAnsi="Verdana"/>
          <w:color w:val="000000"/>
          <w:spacing w:val="2"/>
          <w:sz w:val="16"/>
          <w:lang w:val="nl-NL"/>
        </w:rPr>
        <w:softHyphen/>
        <w:t xml:space="preserve">zekering en de gemengde verzekering, staat wel vast </w:t>
      </w:r>
      <w:proofErr w:type="spellStart"/>
      <w:r>
        <w:rPr>
          <w:rFonts w:ascii="Verdana" w:eastAsia="Verdana" w:hAnsi="Verdana"/>
          <w:color w:val="000000"/>
          <w:spacing w:val="2"/>
          <w:sz w:val="16"/>
          <w:lang w:val="nl-NL"/>
        </w:rPr>
        <w:t>dát</w:t>
      </w:r>
      <w:proofErr w:type="spellEnd"/>
      <w:r>
        <w:rPr>
          <w:rFonts w:ascii="Verdana" w:eastAsia="Verdana" w:hAnsi="Verdana"/>
          <w:color w:val="000000"/>
          <w:spacing w:val="2"/>
          <w:sz w:val="16"/>
          <w:lang w:val="nl-NL"/>
        </w:rPr>
        <w:t xml:space="preserve"> het eens tot een uitkering zal komen, doch niet wanneer. Bij een onmiddellijk ingaande lijfrenteverzekering s</w:t>
      </w:r>
      <w:r>
        <w:rPr>
          <w:rFonts w:ascii="Verdana" w:eastAsia="Verdana" w:hAnsi="Verdana"/>
          <w:color w:val="000000"/>
          <w:spacing w:val="2"/>
          <w:sz w:val="16"/>
          <w:lang w:val="nl-NL"/>
        </w:rPr>
        <w:t>taat wel vast dat de uitkering verschuldigd wordt, en ook van welk tijdstip af, maar niet het totale bedrag van de uitkering.</w:t>
      </w:r>
    </w:p>
    <w:p w:rsidR="00CC03FA" w:rsidRDefault="00141D45">
      <w:pPr>
        <w:spacing w:before="9" w:line="207"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Bij de verzekering van een kapitaal op vaste termijn - zoals bij bepaalde vormen van studieverzekering - staat wel de verschuldigd</w:t>
      </w:r>
      <w:r>
        <w:rPr>
          <w:rFonts w:ascii="Verdana" w:eastAsia="Verdana" w:hAnsi="Verdana"/>
          <w:color w:val="000000"/>
          <w:sz w:val="16"/>
          <w:lang w:val="nl-NL"/>
        </w:rPr>
        <w:t>heid van de uitkering vast, en ook het tijdstip waarop en het bedrag waartoe, doch is van te voren nog onzeker hoeveel de totale premie zal bedragen.</w:t>
      </w:r>
    </w:p>
    <w:p w:rsidR="00CC03FA" w:rsidRDefault="00141D45">
      <w:pPr>
        <w:spacing w:line="207"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De formulering sluit niet uit dat partijen het risico doen ingaan voor het tijdstip van het aangaan van de</w:t>
      </w:r>
      <w:r>
        <w:rPr>
          <w:rFonts w:ascii="Verdana" w:eastAsia="Verdana" w:hAnsi="Verdana"/>
          <w:color w:val="000000"/>
          <w:sz w:val="16"/>
          <w:lang w:val="nl-NL"/>
        </w:rPr>
        <w:t xml:space="preserve"> overeenkomst, mits op dat tijdstip nog wel subjectieve onzekerheid bestaat.</w:t>
      </w:r>
    </w:p>
    <w:p w:rsidR="00CC03FA" w:rsidRDefault="00141D45">
      <w:pPr>
        <w:spacing w:before="7" w:line="209"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Uit artikel </w:t>
      </w:r>
      <w:r>
        <w:rPr>
          <w:rFonts w:ascii="Verdana" w:eastAsia="Verdana" w:hAnsi="Verdana"/>
          <w:b/>
          <w:color w:val="000000"/>
          <w:sz w:val="16"/>
          <w:lang w:val="nl-NL"/>
        </w:rPr>
        <w:t xml:space="preserve">246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is niet gehandhaafd het element van het «onzekere voorval». Dit element doet zich wel bij talloze verzekeringsvormen, en vrijwel steeds bij schadeverzekerin</w:t>
      </w:r>
      <w:r>
        <w:rPr>
          <w:rFonts w:ascii="Verdana" w:eastAsia="Verdana" w:hAnsi="Verdana"/>
          <w:color w:val="000000"/>
          <w:sz w:val="16"/>
          <w:lang w:val="nl-NL"/>
        </w:rPr>
        <w:t xml:space="preserve">g, voor, doch niet bij alle vormen van verzekering, zoals uit enige van de hierboven gegeven voorbeelden blijkt. Zo is </w:t>
      </w:r>
      <w:r>
        <w:rPr>
          <w:rFonts w:ascii="Verdana" w:eastAsia="Verdana" w:hAnsi="Verdana"/>
          <w:i/>
          <w:color w:val="000000"/>
          <w:sz w:val="16"/>
          <w:lang w:val="nl-NL"/>
        </w:rPr>
        <w:t xml:space="preserve">het </w:t>
      </w:r>
      <w:r>
        <w:rPr>
          <w:rFonts w:ascii="Verdana" w:eastAsia="Verdana" w:hAnsi="Verdana"/>
          <w:color w:val="000000"/>
          <w:sz w:val="16"/>
          <w:lang w:val="nl-NL"/>
        </w:rPr>
        <w:t xml:space="preserve">vereiste van in leven zijn op een bepaald toekomstig tijdstip wel een onzeker feit, doch men kan het moeilijk </w:t>
      </w:r>
      <w:r>
        <w:rPr>
          <w:rFonts w:ascii="Verdana" w:eastAsia="Verdana" w:hAnsi="Verdana"/>
          <w:i/>
          <w:color w:val="000000"/>
          <w:sz w:val="16"/>
          <w:lang w:val="nl-NL"/>
        </w:rPr>
        <w:t xml:space="preserve">een </w:t>
      </w:r>
      <w:r>
        <w:rPr>
          <w:rFonts w:ascii="Verdana" w:eastAsia="Verdana" w:hAnsi="Verdana"/>
          <w:color w:val="000000"/>
          <w:sz w:val="16"/>
          <w:lang w:val="nl-NL"/>
        </w:rPr>
        <w:t>«voorval», d.i. een</w:t>
      </w:r>
      <w:r>
        <w:rPr>
          <w:rFonts w:ascii="Verdana" w:eastAsia="Verdana" w:hAnsi="Verdana"/>
          <w:color w:val="000000"/>
          <w:sz w:val="16"/>
          <w:lang w:val="nl-NL"/>
        </w:rPr>
        <w:t xml:space="preserve"> gebeurtenis, noemen. Onder het nieuwe recht zal </w:t>
      </w:r>
      <w:r>
        <w:rPr>
          <w:rFonts w:ascii="Verdana" w:eastAsia="Verdana" w:hAnsi="Verdana"/>
          <w:i/>
          <w:color w:val="000000"/>
          <w:sz w:val="16"/>
          <w:lang w:val="nl-NL"/>
        </w:rPr>
        <w:t xml:space="preserve">dan </w:t>
      </w:r>
      <w:r>
        <w:rPr>
          <w:rFonts w:ascii="Verdana" w:eastAsia="Verdana" w:hAnsi="Verdana"/>
          <w:color w:val="000000"/>
          <w:sz w:val="16"/>
          <w:lang w:val="nl-NL"/>
        </w:rPr>
        <w:t xml:space="preserve">ook niet meer relevant zijn de vraag wat het «onzeker voorval» is, zoals dat nog het geval was </w:t>
      </w:r>
      <w:r>
        <w:rPr>
          <w:rFonts w:ascii="Verdana" w:eastAsia="Verdana" w:hAnsi="Verdana"/>
          <w:b/>
          <w:color w:val="000000"/>
          <w:sz w:val="16"/>
          <w:lang w:val="nl-NL"/>
        </w:rPr>
        <w:t xml:space="preserve">in H.R. </w:t>
      </w:r>
      <w:r>
        <w:rPr>
          <w:rFonts w:ascii="Verdana" w:eastAsia="Verdana" w:hAnsi="Verdana"/>
          <w:color w:val="000000"/>
          <w:sz w:val="16"/>
          <w:lang w:val="nl-NL"/>
        </w:rPr>
        <w:t xml:space="preserve">4 januari 1980, N.J. 1984, 305, </w:t>
      </w:r>
      <w:proofErr w:type="spellStart"/>
      <w:r>
        <w:rPr>
          <w:rFonts w:ascii="Verdana" w:eastAsia="Verdana" w:hAnsi="Verdana"/>
          <w:color w:val="000000"/>
          <w:sz w:val="16"/>
          <w:lang w:val="nl-NL"/>
        </w:rPr>
        <w:t>nt</w:t>
      </w:r>
      <w:proofErr w:type="spellEnd"/>
      <w:r>
        <w:rPr>
          <w:rFonts w:ascii="Verdana" w:eastAsia="Verdana" w:hAnsi="Verdana"/>
          <w:color w:val="000000"/>
          <w:sz w:val="16"/>
          <w:lang w:val="nl-NL"/>
        </w:rPr>
        <w:t>. F.H.J.M. (schade uit</w:t>
      </w:r>
    </w:p>
    <w:p w:rsidR="00CC03FA" w:rsidRPr="00141D45" w:rsidRDefault="00CC03FA">
      <w:pPr>
        <w:rPr>
          <w:lang w:val="nl-NL"/>
        </w:rPr>
        <w:sectPr w:rsidR="00CC03FA" w:rsidRPr="00141D45">
          <w:pgSz w:w="10282" w:h="14803"/>
          <w:pgMar w:top="320" w:right="548" w:bottom="293" w:left="3414" w:header="720" w:footer="720" w:gutter="0"/>
          <w:cols w:space="708"/>
        </w:sectPr>
      </w:pPr>
    </w:p>
    <w:p w:rsidR="00CC03FA" w:rsidRDefault="00CC03FA">
      <w:pPr>
        <w:spacing w:before="1" w:line="212" w:lineRule="exact"/>
        <w:ind w:left="72" w:right="72"/>
        <w:jc w:val="both"/>
        <w:textAlignment w:val="baseline"/>
        <w:rPr>
          <w:rFonts w:ascii="Verdana" w:eastAsia="Verdana" w:hAnsi="Verdana"/>
          <w:color w:val="000000"/>
          <w:sz w:val="16"/>
          <w:lang w:val="nl-NL"/>
        </w:rPr>
      </w:pPr>
      <w:r w:rsidRPr="00CC03FA">
        <w:lastRenderedPageBreak/>
        <w:pict>
          <v:shape id="_x0000_s1101" type="#_x0000_t202" style="position:absolute;left:0;text-align:left;margin-left:175.2pt;margin-top:706.7pt;width:319pt;height:10.65pt;z-index:-251695616;mso-wrap-distance-left:0;mso-wrap-distance-right:0;mso-position-horizontal-relative:page;mso-position-vertical-relative:page" filled="f" stroked="f">
            <v:textbox inset="0,0,0,0">
              <w:txbxContent>
                <w:p w:rsidR="00CC03FA" w:rsidRDefault="00141D45">
                  <w:pPr>
                    <w:tabs>
                      <w:tab w:val="right" w:pos="6336"/>
                    </w:tabs>
                    <w:spacing w:line="208"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w:t>
                  </w:r>
                </w:p>
              </w:txbxContent>
            </v:textbox>
            <w10:wrap type="square" anchorx="page" anchory="page"/>
          </v:shape>
        </w:pict>
      </w:r>
      <w:r w:rsidR="00141D45">
        <w:rPr>
          <w:rFonts w:ascii="Verdana" w:eastAsia="Verdana" w:hAnsi="Verdana"/>
          <w:color w:val="000000"/>
          <w:sz w:val="16"/>
          <w:lang w:val="nl-NL"/>
        </w:rPr>
        <w:t>eigen gebrek). maar of er bij het sluiten van de verzekeringsovereenkomst de in de tekst aangegeven onzekerheid bestaat.</w:t>
      </w:r>
    </w:p>
    <w:p w:rsidR="00CC03FA" w:rsidRDefault="00141D45">
      <w:pPr>
        <w:spacing w:line="207"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De term «onzeker voorval» in zijn beperkte betekenis komt wel voor in artikel 7.1</w:t>
      </w:r>
      <w:r>
        <w:rPr>
          <w:rFonts w:ascii="Verdana" w:eastAsia="Verdana" w:hAnsi="Verdana"/>
          <w:color w:val="000000"/>
          <w:sz w:val="16"/>
          <w:lang w:val="nl-NL"/>
        </w:rPr>
        <w:t>7.1.I a; zie de toelichting op dat artikel.</w:t>
      </w:r>
    </w:p>
    <w:p w:rsidR="00CC03FA" w:rsidRDefault="00141D45">
      <w:pPr>
        <w:spacing w:before="6" w:line="206"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Met de in dit lid gegeven omschrijving is niet beoogd een voor alle gevallen sluitende definitie te geven. De aanhef van het lid: «Verzekering</w:t>
      </w:r>
    </w:p>
    <w:p w:rsidR="00CC03FA" w:rsidRDefault="00141D45">
      <w:pPr>
        <w:tabs>
          <w:tab w:val="right" w:leader="dot" w:pos="6264"/>
        </w:tabs>
        <w:spacing w:line="207"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 xml:space="preserve">is </w:t>
      </w:r>
      <w:r>
        <w:rPr>
          <w:rFonts w:ascii="Verdana" w:eastAsia="Verdana" w:hAnsi="Verdana"/>
          <w:i/>
          <w:color w:val="000000"/>
          <w:sz w:val="16"/>
          <w:lang w:val="nl-NL"/>
        </w:rPr>
        <w:t xml:space="preserve">een </w:t>
      </w:r>
      <w:r>
        <w:rPr>
          <w:rFonts w:ascii="Verdana" w:eastAsia="Verdana" w:hAnsi="Verdana"/>
          <w:color w:val="000000"/>
          <w:sz w:val="16"/>
          <w:lang w:val="nl-NL"/>
        </w:rPr>
        <w:t xml:space="preserve">overeenkomst </w:t>
      </w:r>
      <w:r>
        <w:rPr>
          <w:rFonts w:ascii="Verdana" w:eastAsia="Verdana" w:hAnsi="Verdana"/>
          <w:color w:val="000000"/>
          <w:sz w:val="16"/>
          <w:lang w:val="nl-NL"/>
        </w:rPr>
        <w:tab/>
      </w:r>
      <w:r>
        <w:rPr>
          <w:rFonts w:ascii="Verdana" w:eastAsia="Verdana" w:hAnsi="Verdana"/>
          <w:color w:val="000000"/>
          <w:sz w:val="16"/>
          <w:lang w:val="nl-NL"/>
        </w:rPr>
        <w:t xml:space="preserve">», maakt duidelijk dat de gegeven omschrijving in </w:t>
      </w:r>
      <w:r>
        <w:rPr>
          <w:rFonts w:ascii="Verdana" w:eastAsia="Verdana" w:hAnsi="Verdana"/>
          <w:color w:val="000000"/>
          <w:sz w:val="16"/>
          <w:lang w:val="nl-NL"/>
        </w:rPr>
        <w:br/>
        <w:t>bepaalde gevallen te ruim is; vgl. Mulder, N.J.B. 1974, blz. 1095. De uiteindelijke grenzen kunnen door de rechtspraak worden getrokken.</w:t>
      </w:r>
    </w:p>
    <w:p w:rsidR="00CC03FA" w:rsidRDefault="00141D45">
      <w:pPr>
        <w:spacing w:before="25"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Zoals reeds bij de algemene inleiding tot deze titel is vermeld, maa</w:t>
      </w:r>
      <w:r>
        <w:rPr>
          <w:rFonts w:ascii="Verdana" w:eastAsia="Verdana" w:hAnsi="Verdana"/>
          <w:color w:val="000000"/>
          <w:spacing w:val="3"/>
          <w:sz w:val="16"/>
          <w:lang w:val="nl-NL"/>
        </w:rPr>
        <w:t xml:space="preserve">kt het onderhavige ontwerp een principieel verschil tussen schade- en sommenverzekering. De huidige wet spreekt niet over deze laatste, maar alleen over levensverzekering. Zij zoekt het principieel verschil tussen beide hierin dat bij schadeverzekering de </w:t>
      </w:r>
      <w:r>
        <w:rPr>
          <w:rFonts w:ascii="Verdana" w:eastAsia="Verdana" w:hAnsi="Verdana"/>
          <w:color w:val="000000"/>
          <w:spacing w:val="3"/>
          <w:sz w:val="16"/>
          <w:lang w:val="nl-NL"/>
        </w:rPr>
        <w:t xml:space="preserve">verzekerde som de waarde van het verzekerde belang niet mag overtreffen: artikel 253 lid I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xml:space="preserve">., terwijl bij levensverzekering partijen vrij zijn in het bepalen van de verzekerde som artikel 305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xml:space="preserve">. Dit kenmerk zou ook voor andere sommenverzekeringen </w:t>
      </w:r>
      <w:r>
        <w:rPr>
          <w:rFonts w:ascii="Verdana" w:eastAsia="Verdana" w:hAnsi="Verdana"/>
          <w:color w:val="000000"/>
          <w:spacing w:val="3"/>
          <w:sz w:val="16"/>
          <w:lang w:val="nl-NL"/>
        </w:rPr>
        <w:t xml:space="preserve">kunnen gelden. In het onderhavige ontwerp geldt voor schadeverzekering een ander kenmerk dan dat van artikel 253 lid 1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xml:space="preserve">.: zij moet de strekking hebben vermogensschade te vergoeden (artikel 7.17.2.1). Om de tegenstelling zuiver te houden is daarom ook </w:t>
      </w:r>
      <w:r>
        <w:rPr>
          <w:rFonts w:ascii="Verdana" w:eastAsia="Verdana" w:hAnsi="Verdana"/>
          <w:color w:val="000000"/>
          <w:spacing w:val="3"/>
          <w:sz w:val="16"/>
          <w:lang w:val="nl-NL"/>
        </w:rPr>
        <w:t xml:space="preserve">voor de sommenverzekering een ander criterium dan dat van artikel 305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gekozen: te weten dat het daarbij onverschillig is of en in hoeverre met de uitkering schade wordt vergoed (artikel 7.17.3.1).</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Anders dan in het voorontwerp wordt thans uitdrukkel</w:t>
      </w:r>
      <w:r>
        <w:rPr>
          <w:rFonts w:ascii="Verdana" w:eastAsia="Verdana" w:hAnsi="Verdana"/>
          <w:color w:val="000000"/>
          <w:sz w:val="16"/>
          <w:lang w:val="nl-NL"/>
        </w:rPr>
        <w:t>ijk vermeld, dat de wet slechts twee vormen van verzekering kent, te weten schadeverze</w:t>
      </w:r>
      <w:r>
        <w:rPr>
          <w:rFonts w:ascii="Verdana" w:eastAsia="Verdana" w:hAnsi="Verdana"/>
          <w:color w:val="000000"/>
          <w:sz w:val="16"/>
          <w:lang w:val="nl-NL"/>
        </w:rPr>
        <w:softHyphen/>
        <w:t xml:space="preserve">kering en sommenverzekering. Wel kan een overeenkomst deels </w:t>
      </w:r>
      <w:proofErr w:type="spellStart"/>
      <w:r>
        <w:rPr>
          <w:rFonts w:ascii="Verdana" w:eastAsia="Verdana" w:hAnsi="Verdana"/>
          <w:color w:val="000000"/>
          <w:sz w:val="16"/>
          <w:lang w:val="nl-NL"/>
        </w:rPr>
        <w:t>schade-</w:t>
      </w:r>
      <w:proofErr w:type="spellEnd"/>
      <w:r>
        <w:rPr>
          <w:rFonts w:ascii="Verdana" w:eastAsia="Verdana" w:hAnsi="Verdana"/>
          <w:color w:val="000000"/>
          <w:sz w:val="16"/>
          <w:lang w:val="nl-NL"/>
        </w:rPr>
        <w:t xml:space="preserve">, deels sommenverzekering zijn. In dat geval wordt de overeenkomst deels door de bepalingen omtrent </w:t>
      </w:r>
      <w:proofErr w:type="spellStart"/>
      <w:r>
        <w:rPr>
          <w:rFonts w:ascii="Verdana" w:eastAsia="Verdana" w:hAnsi="Verdana"/>
          <w:color w:val="000000"/>
          <w:sz w:val="16"/>
          <w:lang w:val="nl-NL"/>
        </w:rPr>
        <w:t>sc</w:t>
      </w:r>
      <w:r>
        <w:rPr>
          <w:rFonts w:ascii="Verdana" w:eastAsia="Verdana" w:hAnsi="Verdana"/>
          <w:color w:val="000000"/>
          <w:sz w:val="16"/>
          <w:lang w:val="nl-NL"/>
        </w:rPr>
        <w:t>hade-</w:t>
      </w:r>
      <w:proofErr w:type="spellEnd"/>
      <w:r>
        <w:rPr>
          <w:rFonts w:ascii="Verdana" w:eastAsia="Verdana" w:hAnsi="Verdana"/>
          <w:color w:val="000000"/>
          <w:sz w:val="16"/>
          <w:lang w:val="nl-NL"/>
        </w:rPr>
        <w:t>, deels door die omtrent sommenver</w:t>
      </w:r>
      <w:r>
        <w:rPr>
          <w:rFonts w:ascii="Verdana" w:eastAsia="Verdana" w:hAnsi="Verdana"/>
          <w:color w:val="000000"/>
          <w:sz w:val="16"/>
          <w:lang w:val="nl-NL"/>
        </w:rPr>
        <w:softHyphen/>
        <w:t>zekering beheerst.</w:t>
      </w:r>
    </w:p>
    <w:p w:rsidR="00CC03FA" w:rsidRDefault="00141D45">
      <w:pPr>
        <w:spacing w:before="9"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Nu in afwijking van het voorontwerp in de onderhavige afdeling enige bepalingen met betrekking tot persoonsverzekering worden voorgesteld, kan een omschrijving daarvan niet ontbreken.</w:t>
      </w:r>
    </w:p>
    <w:p w:rsidR="00CC03FA" w:rsidRDefault="00141D45">
      <w:pPr>
        <w:spacing w:before="7"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De definitie </w:t>
      </w:r>
      <w:r>
        <w:rPr>
          <w:rFonts w:ascii="Verdana" w:eastAsia="Verdana" w:hAnsi="Verdana"/>
          <w:color w:val="000000"/>
          <w:sz w:val="16"/>
          <w:lang w:val="nl-NL"/>
        </w:rPr>
        <w:t xml:space="preserve">volgens lid 2 omvat lichamelijke en geestelijke gesteldheid en ziekten, ongevallen en overlijden. Zij bouwt voort op artikel 7.17.3.1, tweede zin, van het voorontwerp. De daar gegeven omschrijving is echter te ruim, omdat zij ook uitkering van </w:t>
      </w:r>
      <w:proofErr w:type="spellStart"/>
      <w:r>
        <w:rPr>
          <w:rFonts w:ascii="Verdana" w:eastAsia="Verdana" w:hAnsi="Verdana"/>
          <w:color w:val="000000"/>
          <w:sz w:val="16"/>
          <w:lang w:val="nl-NL"/>
        </w:rPr>
        <w:t>smartegeld</w:t>
      </w:r>
      <w:proofErr w:type="spellEnd"/>
      <w:r>
        <w:rPr>
          <w:rFonts w:ascii="Verdana" w:eastAsia="Verdana" w:hAnsi="Verdana"/>
          <w:color w:val="000000"/>
          <w:sz w:val="16"/>
          <w:lang w:val="nl-NL"/>
        </w:rPr>
        <w:t xml:space="preserve"> k</w:t>
      </w:r>
      <w:r>
        <w:rPr>
          <w:rFonts w:ascii="Verdana" w:eastAsia="Verdana" w:hAnsi="Verdana"/>
          <w:color w:val="000000"/>
          <w:sz w:val="16"/>
          <w:lang w:val="nl-NL"/>
        </w:rPr>
        <w:t>rachtens persoonsverze</w:t>
      </w:r>
      <w:r>
        <w:rPr>
          <w:rFonts w:ascii="Verdana" w:eastAsia="Verdana" w:hAnsi="Verdana"/>
          <w:color w:val="000000"/>
          <w:sz w:val="16"/>
          <w:lang w:val="nl-NL"/>
        </w:rPr>
        <w:softHyphen/>
        <w:t>kering mogelijk zou maken, hoewel dit niet de bedoeling was.</w:t>
      </w:r>
    </w:p>
    <w:p w:rsidR="00CC03FA" w:rsidRDefault="00141D45">
      <w:pPr>
        <w:spacing w:before="16" w:line="208"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Persoonsverzekering is hetzij schadeverzekering hetzij sommenverzeke</w:t>
      </w:r>
      <w:r>
        <w:rPr>
          <w:rFonts w:ascii="Verdana" w:eastAsia="Verdana" w:hAnsi="Verdana"/>
          <w:color w:val="000000"/>
          <w:spacing w:val="2"/>
          <w:sz w:val="16"/>
          <w:lang w:val="nl-NL"/>
        </w:rPr>
        <w:softHyphen/>
        <w:t>ring. De belangrijkste persoonsverzekering in de schadesector is de ziektekostenverzekering. Onder pers</w:t>
      </w:r>
      <w:r>
        <w:rPr>
          <w:rFonts w:ascii="Verdana" w:eastAsia="Verdana" w:hAnsi="Verdana"/>
          <w:color w:val="000000"/>
          <w:spacing w:val="2"/>
          <w:sz w:val="16"/>
          <w:lang w:val="nl-NL"/>
        </w:rPr>
        <w:t>oonsverzekering als sommenverzeke</w:t>
      </w:r>
      <w:r>
        <w:rPr>
          <w:rFonts w:ascii="Verdana" w:eastAsia="Verdana" w:hAnsi="Verdana"/>
          <w:color w:val="000000"/>
          <w:spacing w:val="2"/>
          <w:sz w:val="16"/>
          <w:lang w:val="nl-NL"/>
        </w:rPr>
        <w:softHyphen/>
        <w:t xml:space="preserve">ring valt allereerst de levensverzekering. Zij draagt niet als kenmerk vergoeding van schade. </w:t>
      </w:r>
      <w:proofErr w:type="spellStart"/>
      <w:r>
        <w:rPr>
          <w:rFonts w:ascii="Verdana" w:eastAsia="Verdana" w:hAnsi="Verdana"/>
          <w:color w:val="000000"/>
          <w:spacing w:val="2"/>
          <w:sz w:val="16"/>
          <w:lang w:val="nl-NL"/>
        </w:rPr>
        <w:t>Ongevallen-</w:t>
      </w:r>
      <w:proofErr w:type="spellEnd"/>
      <w:r>
        <w:rPr>
          <w:rFonts w:ascii="Verdana" w:eastAsia="Verdana" w:hAnsi="Verdana"/>
          <w:color w:val="000000"/>
          <w:spacing w:val="2"/>
          <w:sz w:val="16"/>
          <w:lang w:val="nl-NL"/>
        </w:rPr>
        <w:t xml:space="preserve">, </w:t>
      </w:r>
      <w:proofErr w:type="spellStart"/>
      <w:r>
        <w:rPr>
          <w:rFonts w:ascii="Verdana" w:eastAsia="Verdana" w:hAnsi="Verdana"/>
          <w:color w:val="000000"/>
          <w:spacing w:val="2"/>
          <w:sz w:val="16"/>
          <w:lang w:val="nl-NL"/>
        </w:rPr>
        <w:t>arbeidsongeschiktheids</w:t>
      </w:r>
      <w:proofErr w:type="spellEnd"/>
      <w:r>
        <w:rPr>
          <w:rFonts w:ascii="Verdana" w:eastAsia="Verdana" w:hAnsi="Verdana"/>
          <w:color w:val="000000"/>
          <w:spacing w:val="2"/>
          <w:sz w:val="16"/>
          <w:lang w:val="nl-NL"/>
        </w:rPr>
        <w:t>- en invaliditeitsverzekering strekken in beginsel wel tot vergoeding van schade, maar de daa</w:t>
      </w:r>
      <w:r>
        <w:rPr>
          <w:rFonts w:ascii="Verdana" w:eastAsia="Verdana" w:hAnsi="Verdana"/>
          <w:color w:val="000000"/>
          <w:spacing w:val="2"/>
          <w:sz w:val="16"/>
          <w:lang w:val="nl-NL"/>
        </w:rPr>
        <w:t>rvoor uit te keren vergoeding is reeds bij de overeen</w:t>
      </w:r>
      <w:r>
        <w:rPr>
          <w:rFonts w:ascii="Verdana" w:eastAsia="Verdana" w:hAnsi="Verdana"/>
          <w:color w:val="000000"/>
          <w:spacing w:val="2"/>
          <w:sz w:val="16"/>
          <w:lang w:val="nl-NL"/>
        </w:rPr>
        <w:softHyphen/>
        <w:t>komst vastgelegd, ongeacht of het bedrag door op geld waardeerbare schade wordt gerechtvaardigd. Daarom is ook hier sprake van sommen verzekering. Voor sommenverzekering die geen persoonsverzekering is,</w:t>
      </w:r>
      <w:r>
        <w:rPr>
          <w:rFonts w:ascii="Verdana" w:eastAsia="Verdana" w:hAnsi="Verdana"/>
          <w:color w:val="000000"/>
          <w:spacing w:val="2"/>
          <w:sz w:val="16"/>
          <w:lang w:val="nl-NL"/>
        </w:rPr>
        <w:t xml:space="preserve"> zij verwezen naar artikel 7.17.3.1 en de toelichting daarop.</w:t>
      </w:r>
    </w:p>
    <w:p w:rsidR="00CC03FA" w:rsidRDefault="00141D45">
      <w:pPr>
        <w:spacing w:before="211" w:line="208"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7.17.1.1a. </w:t>
      </w:r>
      <w:r>
        <w:rPr>
          <w:rFonts w:ascii="Verdana" w:eastAsia="Verdana" w:hAnsi="Verdana"/>
          <w:color w:val="000000"/>
          <w:sz w:val="16"/>
          <w:lang w:val="nl-NL"/>
        </w:rPr>
        <w:t>Lid 1 doelt op het geval dat de verzekeraar het verrichten van diensten op zich neemt, zoals het vernieuwen van gebroken ruiten, het verlenen van rechtsbijstand of lijkbezorging.</w:t>
      </w:r>
    </w:p>
    <w:p w:rsidR="00CC03FA" w:rsidRDefault="00141D45">
      <w:pPr>
        <w:spacing w:before="3" w:line="202" w:lineRule="exact"/>
        <w:ind w:left="216" w:right="72"/>
        <w:jc w:val="both"/>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omschrijving van lid 2 is opgenomen om herhalingen te voorkomen.</w:t>
      </w:r>
    </w:p>
    <w:p w:rsidR="00CC03FA" w:rsidRDefault="00141D45">
      <w:pPr>
        <w:spacing w:line="206" w:lineRule="exact"/>
        <w:ind w:left="72" w:right="72" w:firstLine="144"/>
        <w:jc w:val="both"/>
        <w:textAlignment w:val="baseline"/>
        <w:rPr>
          <w:rFonts w:ascii="Verdana" w:eastAsia="Verdana" w:hAnsi="Verdana"/>
          <w:color w:val="000000"/>
          <w:sz w:val="16"/>
          <w:lang w:val="nl-NL"/>
        </w:rPr>
      </w:pPr>
      <w:r>
        <w:rPr>
          <w:rFonts w:ascii="Verdana" w:eastAsia="Verdana" w:hAnsi="Verdana"/>
          <w:color w:val="000000"/>
          <w:sz w:val="16"/>
          <w:lang w:val="nl-NL"/>
        </w:rPr>
        <w:t>De term «verwezenlijking van het risico» wordt in het ontwerp herhaal</w:t>
      </w:r>
      <w:r>
        <w:rPr>
          <w:rFonts w:ascii="Verdana" w:eastAsia="Verdana" w:hAnsi="Verdana"/>
          <w:color w:val="000000"/>
          <w:sz w:val="16"/>
          <w:lang w:val="nl-NL"/>
        </w:rPr>
        <w:softHyphen/>
        <w:t>delijk gebezigd: zie bij voorbeeld de artikelen 7.17.1.5, 7.17.1.6, 7.17.1.14 lid 1 en 7.17.2.18.</w:t>
      </w:r>
    </w:p>
    <w:p w:rsidR="00CC03FA" w:rsidRDefault="00141D45">
      <w:pPr>
        <w:spacing w:before="5"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Of er sprake is van verwezenlijking van het risico in de zin van deze bepalingen is afha</w:t>
      </w:r>
      <w:r>
        <w:rPr>
          <w:rFonts w:ascii="Verdana" w:eastAsia="Verdana" w:hAnsi="Verdana"/>
          <w:color w:val="000000"/>
          <w:sz w:val="16"/>
          <w:lang w:val="nl-NL"/>
        </w:rPr>
        <w:t>nkelijk van de vraag of de uitkering wordt verschuldigd door het zich voordoen van een, bij het sluiten der overeenkomst onzeker,</w:t>
      </w:r>
    </w:p>
    <w:p w:rsidR="00CC03FA" w:rsidRPr="00141D45" w:rsidRDefault="00CC03FA">
      <w:pPr>
        <w:rPr>
          <w:lang w:val="nl-NL"/>
        </w:rPr>
        <w:sectPr w:rsidR="00CC03FA" w:rsidRPr="00141D45">
          <w:pgSz w:w="10243" w:h="14722"/>
          <w:pgMar w:top="360" w:right="359" w:bottom="264" w:left="3504" w:header="720" w:footer="720" w:gutter="0"/>
          <w:cols w:space="708"/>
        </w:sectPr>
      </w:pPr>
    </w:p>
    <w:p w:rsidR="00CC03FA" w:rsidRDefault="00CC03FA">
      <w:pPr>
        <w:spacing w:before="4" w:line="209" w:lineRule="exact"/>
        <w:ind w:left="72" w:right="72"/>
        <w:textAlignment w:val="baseline"/>
        <w:rPr>
          <w:rFonts w:ascii="Verdana" w:eastAsia="Verdana" w:hAnsi="Verdana"/>
          <w:i/>
          <w:color w:val="000000"/>
          <w:sz w:val="16"/>
          <w:lang w:val="nl-NL"/>
        </w:rPr>
      </w:pPr>
      <w:r w:rsidRPr="00CC03FA">
        <w:lastRenderedPageBreak/>
        <w:pict>
          <v:shape id="_x0000_s1100" type="#_x0000_t202" style="position:absolute;left:0;text-align:left;margin-left:172.1pt;margin-top:714.75pt;width:319pt;height:10.55pt;z-index:-251694592;mso-wrap-distance-left:0;mso-wrap-distance-right:0;mso-position-horizontal-relative:page;mso-position-vertical-relative:page" filled="f" stroked="f">
            <v:textbox inset="0,0,0,0">
              <w:txbxContent>
                <w:p w:rsidR="00CC03FA" w:rsidRDefault="00141D45">
                  <w:pPr>
                    <w:tabs>
                      <w:tab w:val="right" w:pos="6336"/>
                    </w:tabs>
                    <w:spacing w:line="205"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7</w:t>
                  </w:r>
                </w:p>
              </w:txbxContent>
            </v:textbox>
            <w10:wrap type="square" anchorx="page" anchory="page"/>
          </v:shape>
        </w:pict>
      </w:r>
      <w:r w:rsidR="00141D45">
        <w:rPr>
          <w:rFonts w:ascii="Verdana" w:eastAsia="Verdana" w:hAnsi="Verdana"/>
          <w:i/>
          <w:color w:val="000000"/>
          <w:sz w:val="16"/>
          <w:lang w:val="nl-NL"/>
        </w:rPr>
        <w:t xml:space="preserve">voorval. </w:t>
      </w:r>
      <w:r w:rsidR="00141D45">
        <w:rPr>
          <w:rFonts w:ascii="Verdana" w:eastAsia="Verdana" w:hAnsi="Verdana"/>
          <w:color w:val="000000"/>
          <w:sz w:val="16"/>
          <w:lang w:val="nl-NL"/>
        </w:rPr>
        <w:t>In de toelichting op artikel 1 is erop gew</w:t>
      </w:r>
      <w:r w:rsidR="00141D45">
        <w:rPr>
          <w:rFonts w:ascii="Verdana" w:eastAsia="Verdana" w:hAnsi="Verdana"/>
          <w:color w:val="000000"/>
          <w:sz w:val="16"/>
          <w:lang w:val="nl-NL"/>
        </w:rPr>
        <w:t>ezen dat dit niet steeds het geval is. Dat geldt in het bijzonder de verzekeringen waarbij de verzekeraar de uitkering moet doen als de verzekerde - «het lijf» - op een bepaald tijdstip in leven is; de meest voorkomende daarvan is de lijfrente</w:t>
      </w:r>
      <w:r w:rsidR="00141D45">
        <w:rPr>
          <w:rFonts w:ascii="Verdana" w:eastAsia="Verdana" w:hAnsi="Verdana"/>
          <w:color w:val="000000"/>
          <w:sz w:val="16"/>
          <w:lang w:val="nl-NL"/>
        </w:rPr>
        <w:softHyphen/>
        <w:t>verzekering.</w:t>
      </w:r>
      <w:r w:rsidR="00141D45">
        <w:rPr>
          <w:rFonts w:ascii="Verdana" w:eastAsia="Verdana" w:hAnsi="Verdana"/>
          <w:color w:val="000000"/>
          <w:sz w:val="16"/>
          <w:lang w:val="nl-NL"/>
        </w:rPr>
        <w:t xml:space="preserve"> Het risico is hier het in leven zijn van de verzekerde, doch men kan dit niet noemen een </w:t>
      </w:r>
      <w:r w:rsidR="00141D45">
        <w:rPr>
          <w:rFonts w:ascii="Verdana" w:eastAsia="Verdana" w:hAnsi="Verdana"/>
          <w:i/>
          <w:color w:val="000000"/>
          <w:sz w:val="16"/>
          <w:lang w:val="nl-NL"/>
        </w:rPr>
        <w:t xml:space="preserve">voorval </w:t>
      </w:r>
      <w:r w:rsidR="00141D45">
        <w:rPr>
          <w:rFonts w:ascii="Verdana" w:eastAsia="Verdana" w:hAnsi="Verdana"/>
          <w:color w:val="000000"/>
          <w:sz w:val="16"/>
          <w:lang w:val="nl-NL"/>
        </w:rPr>
        <w:t>waarvan de verzekeraar het risico op zich heeft genomen; het voorval van het overlijden van de verzekerde doet de verbintenis van de verzekeraar juist eindige</w:t>
      </w:r>
      <w:r w:rsidR="00141D45">
        <w:rPr>
          <w:rFonts w:ascii="Verdana" w:eastAsia="Verdana" w:hAnsi="Verdana"/>
          <w:color w:val="000000"/>
          <w:sz w:val="16"/>
          <w:lang w:val="nl-NL"/>
        </w:rPr>
        <w:t>n. Op verzekeringen van deze soort zijn derhalve niet van toepassing de bepalingen waarin «het voorval waarvan de verzekeraar het risico op zich heeft genomen» een element vormt.</w:t>
      </w:r>
    </w:p>
    <w:p w:rsidR="00CC03FA" w:rsidRDefault="00141D45">
      <w:pPr>
        <w:spacing w:before="4"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Behalve de term: verwezenlijking van het risico, wordt in afdeling 3 van het </w:t>
      </w:r>
      <w:r>
        <w:rPr>
          <w:rFonts w:ascii="Verdana" w:eastAsia="Verdana" w:hAnsi="Verdana"/>
          <w:color w:val="000000"/>
          <w:sz w:val="16"/>
          <w:lang w:val="nl-NL"/>
        </w:rPr>
        <w:t>ontwerp ook de uitdrukking: het einde van het risico, gebezigd. Deze uitdrukking omvat onder meer het overlijden, dat het risico doet eindigen door een van het risico uitgesloten doodsoorzaak; vgl. artikel 7.17.3.16.</w:t>
      </w:r>
    </w:p>
    <w:p w:rsidR="00CC03FA" w:rsidRDefault="00141D45">
      <w:pPr>
        <w:spacing w:before="221" w:line="209" w:lineRule="exact"/>
        <w:ind w:left="72" w:right="72"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 7.1.2. </w:t>
      </w:r>
      <w:r>
        <w:rPr>
          <w:rFonts w:ascii="Verdana" w:eastAsia="Verdana" w:hAnsi="Verdana"/>
          <w:color w:val="000000"/>
          <w:spacing w:val="2"/>
          <w:sz w:val="16"/>
          <w:lang w:val="nl-NL"/>
        </w:rPr>
        <w:t xml:space="preserve">Herverzekering wijkt in vele opzichten af van gewone verzekering, terwijl ook herverzekeringen onderling sterk verschillen: facultatief cd verplicht, herverzekering ten behoeve van de primaire verzekeraar in de praktijk minder juist </w:t>
      </w:r>
      <w:proofErr w:type="spellStart"/>
      <w:r>
        <w:rPr>
          <w:rFonts w:ascii="Verdana" w:eastAsia="Verdana" w:hAnsi="Verdana"/>
          <w:color w:val="000000"/>
          <w:spacing w:val="2"/>
          <w:sz w:val="16"/>
          <w:lang w:val="nl-NL"/>
        </w:rPr>
        <w:t>retrocessie</w:t>
      </w:r>
      <w:proofErr w:type="spellEnd"/>
      <w:r>
        <w:rPr>
          <w:rFonts w:ascii="Verdana" w:eastAsia="Verdana" w:hAnsi="Verdana"/>
          <w:color w:val="000000"/>
          <w:spacing w:val="2"/>
          <w:sz w:val="16"/>
          <w:lang w:val="nl-NL"/>
        </w:rPr>
        <w:t xml:space="preserve"> genoemd -, </w:t>
      </w:r>
      <w:r>
        <w:rPr>
          <w:rFonts w:ascii="Verdana" w:eastAsia="Verdana" w:hAnsi="Verdana"/>
          <w:color w:val="000000"/>
          <w:spacing w:val="2"/>
          <w:sz w:val="16"/>
          <w:lang w:val="nl-NL"/>
        </w:rPr>
        <w:t>eenzijdige of wederkerige herverzekering. Voorts zijn contracten van herverzekering veelal internationaal. Te bedenken is tenslotte dat bij herverzekering gelijkwaardige partijen tegenover elkaar staan. Dit alles leidt ertoe de herverzekering niet rechtstr</w:t>
      </w:r>
      <w:r>
        <w:rPr>
          <w:rFonts w:ascii="Verdana" w:eastAsia="Verdana" w:hAnsi="Verdana"/>
          <w:color w:val="000000"/>
          <w:spacing w:val="2"/>
          <w:sz w:val="16"/>
          <w:lang w:val="nl-NL"/>
        </w:rPr>
        <w:t>eeks aan enige bepaling van verzekeringsrecht te binden. Wel kunnen herverzekeringsovereenkomsten warden uitgelegd mede in het licht van beginselen van verzekeringsrecht, zoals die in deze titels zijn neergelegd. In het voorontwerp werden de bepalingen van</w:t>
      </w:r>
      <w:r>
        <w:rPr>
          <w:rFonts w:ascii="Verdana" w:eastAsia="Verdana" w:hAnsi="Verdana"/>
          <w:color w:val="000000"/>
          <w:spacing w:val="2"/>
          <w:sz w:val="16"/>
          <w:lang w:val="nl-NL"/>
        </w:rPr>
        <w:t xml:space="preserve"> titel 7.17 onder voorbehoud toepasselijk verklaard, met uitzondering van herverzekering van sommenverzekering.</w:t>
      </w:r>
    </w:p>
    <w:p w:rsidR="00CC03FA" w:rsidRDefault="00141D45">
      <w:pPr>
        <w:spacing w:before="200" w:line="209"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7.17.1.3 </w:t>
      </w:r>
      <w:r>
        <w:rPr>
          <w:rFonts w:ascii="Verdana" w:eastAsia="Verdana" w:hAnsi="Verdana"/>
          <w:color w:val="000000"/>
          <w:sz w:val="16"/>
          <w:lang w:val="nl-NL"/>
        </w:rPr>
        <w:t>(vervallen). Artikel 7.17.1.3 van het voorontwerp is niet overgenomen. Dat artikel bepaalde dat van de eerste afdeling slechts de artikelen 7.17.1.4 en 7.17.1.8 op levensverzekering van toepassing waren. Ook andere artikelen dan deze bleken op levensverzek</w:t>
      </w:r>
      <w:r>
        <w:rPr>
          <w:rFonts w:ascii="Verdana" w:eastAsia="Verdana" w:hAnsi="Verdana"/>
          <w:color w:val="000000"/>
          <w:sz w:val="16"/>
          <w:lang w:val="nl-NL"/>
        </w:rPr>
        <w:t>ering zeer wel te kunnen warden toegepast en wanneer het tegendeel het geval is, blijkt dat uit het artikel zelf.</w:t>
      </w:r>
    </w:p>
    <w:p w:rsidR="00CC03FA" w:rsidRDefault="00141D45">
      <w:pPr>
        <w:spacing w:before="9"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Iets anders is, dat in de artikelen 7.17.3.9-25 op enkele punten van de bepalingen van afdeling 1 wordt afgeweken. Zo geeft artikel 7.17.3.17 </w:t>
      </w:r>
      <w:r>
        <w:rPr>
          <w:rFonts w:ascii="Verdana" w:eastAsia="Verdana" w:hAnsi="Verdana"/>
          <w:color w:val="000000"/>
          <w:sz w:val="16"/>
          <w:lang w:val="nl-NL"/>
        </w:rPr>
        <w:t>voor het daar gestelde geval een in sommige opzichten van de artikelen 7.17.1.5 en 6 afwijkende regeling. Artikel 7.17.3.12a biedt een verder</w:t>
      </w:r>
      <w:r>
        <w:rPr>
          <w:rFonts w:ascii="Verdana" w:eastAsia="Verdana" w:hAnsi="Verdana"/>
          <w:color w:val="000000"/>
          <w:sz w:val="16"/>
          <w:lang w:val="nl-NL"/>
        </w:rPr>
        <w:softHyphen/>
        <w:t>gaande bescherming dan artikel 7.17.1.13 lid 4, met het gevolg dat deze laatste bepaling voor levensverzekering zo</w:t>
      </w:r>
      <w:r>
        <w:rPr>
          <w:rFonts w:ascii="Verdana" w:eastAsia="Verdana" w:hAnsi="Verdana"/>
          <w:color w:val="000000"/>
          <w:sz w:val="16"/>
          <w:lang w:val="nl-NL"/>
        </w:rPr>
        <w:t>nder betekenis is.</w:t>
      </w:r>
    </w:p>
    <w:p w:rsidR="00CC03FA" w:rsidRDefault="00141D45">
      <w:pPr>
        <w:spacing w:line="209"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Toepassing van de overige leden van artikel 7.17.1.13 evenals van de artikelen 7.17.1.12 en 12a is bij levensverzekering niet- of nauwelijks - denkbaar, doch dat betekent niet dat hun toepasselijkheid uitdrukkelijk moet worden uitgeslote</w:t>
      </w:r>
      <w:r>
        <w:rPr>
          <w:rFonts w:ascii="Verdana" w:eastAsia="Verdana" w:hAnsi="Verdana"/>
          <w:color w:val="000000"/>
          <w:sz w:val="16"/>
          <w:lang w:val="nl-NL"/>
        </w:rPr>
        <w:t>n.</w:t>
      </w:r>
    </w:p>
    <w:p w:rsidR="00CC03FA" w:rsidRDefault="00141D45">
      <w:pPr>
        <w:spacing w:before="211" w:line="209"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Artikelen </w:t>
      </w:r>
      <w:r>
        <w:rPr>
          <w:rFonts w:ascii="Verdana" w:eastAsia="Verdana" w:hAnsi="Verdana"/>
          <w:color w:val="000000"/>
          <w:sz w:val="16"/>
          <w:lang w:val="nl-NL"/>
        </w:rPr>
        <w:t xml:space="preserve">7. </w:t>
      </w:r>
      <w:r>
        <w:rPr>
          <w:rFonts w:ascii="Verdana" w:eastAsia="Verdana" w:hAnsi="Verdana"/>
          <w:i/>
          <w:color w:val="000000"/>
          <w:sz w:val="16"/>
          <w:lang w:val="nl-NL"/>
        </w:rPr>
        <w:t>17.1.4</w:t>
      </w:r>
      <w:r>
        <w:rPr>
          <w:rFonts w:ascii="Verdana" w:eastAsia="Verdana" w:hAnsi="Verdana"/>
          <w:i/>
          <w:color w:val="000000"/>
          <w:sz w:val="11"/>
          <w:lang w:val="nl-NL"/>
        </w:rPr>
        <w:t>-</w:t>
      </w:r>
      <w:r>
        <w:rPr>
          <w:rFonts w:ascii="Verdana" w:eastAsia="Verdana" w:hAnsi="Verdana"/>
          <w:i/>
          <w:color w:val="000000"/>
          <w:sz w:val="16"/>
          <w:lang w:val="nl-NL"/>
        </w:rPr>
        <w:t xml:space="preserve">6a. </w:t>
      </w:r>
      <w:r>
        <w:rPr>
          <w:rFonts w:ascii="Verdana" w:eastAsia="Verdana" w:hAnsi="Verdana"/>
          <w:color w:val="000000"/>
          <w:sz w:val="16"/>
          <w:lang w:val="nl-NL"/>
        </w:rPr>
        <w:t xml:space="preserve">De omstandigheid dat de verzekeraar in hoge mate moet afgaan op mededelingen van de verzekeringnemer bij het sluiten van de overeenkomst, heeft van oudsher tot regeling van deze materie geleid. Artikel 251 (oud)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gaf de ver</w:t>
      </w:r>
      <w:r>
        <w:rPr>
          <w:rFonts w:ascii="Verdana" w:eastAsia="Verdana" w:hAnsi="Verdana"/>
          <w:color w:val="000000"/>
          <w:sz w:val="16"/>
          <w:lang w:val="nl-NL"/>
        </w:rPr>
        <w:t>zekeraar het recht zich op nietigheid van de overeenkomst te beroepen indien de verzekeringnemer hem, hoezeer ook te goeder trouw, onjuist of onvolledig had voorgelicht, zodat hij bij kennis van de ware feiten de verzekering niet of slechts op andere voorw</w:t>
      </w:r>
      <w:r>
        <w:rPr>
          <w:rFonts w:ascii="Verdana" w:eastAsia="Verdana" w:hAnsi="Verdana"/>
          <w:color w:val="000000"/>
          <w:sz w:val="16"/>
          <w:lang w:val="nl-NL"/>
        </w:rPr>
        <w:t>aarden zou hebben gesloten. De bezwaren hiertegen zijn bekend: nietigheid als enig mogelijke sanctie zonder nuance naar het gewicht van de verzwijging en de intenties van de verzekeringnemer treft deze en de tot uitkering gerechtigde veelal te zwaar. Hiert</w:t>
      </w:r>
      <w:r>
        <w:rPr>
          <w:rFonts w:ascii="Verdana" w:eastAsia="Verdana" w:hAnsi="Verdana"/>
          <w:color w:val="000000"/>
          <w:sz w:val="16"/>
          <w:lang w:val="nl-NL"/>
        </w:rPr>
        <w:t>egenover legt het onderhavige ontwerp de verzekeringnemer een bijzondere medede</w:t>
      </w:r>
      <w:r>
        <w:rPr>
          <w:rFonts w:ascii="Verdana" w:eastAsia="Verdana" w:hAnsi="Verdana"/>
          <w:color w:val="000000"/>
          <w:sz w:val="16"/>
          <w:lang w:val="nl-NL"/>
        </w:rPr>
        <w:softHyphen/>
        <w:t>lingsplicht op. Deze constructie maakt het mogelijk op afdoende wijze</w:t>
      </w:r>
    </w:p>
    <w:p w:rsidR="00CC03FA" w:rsidRPr="00141D45" w:rsidRDefault="00CC03FA">
      <w:pPr>
        <w:rPr>
          <w:lang w:val="nl-NL"/>
        </w:rPr>
        <w:sectPr w:rsidR="00CC03FA" w:rsidRPr="00141D45">
          <w:pgSz w:w="10301" w:h="14803"/>
          <w:pgMar w:top="500" w:right="479" w:bottom="224" w:left="3442" w:header="720" w:footer="720" w:gutter="0"/>
          <w:cols w:space="708"/>
        </w:sectPr>
      </w:pPr>
    </w:p>
    <w:p w:rsidR="00CC03FA" w:rsidRDefault="00CC03FA">
      <w:pPr>
        <w:spacing w:before="7" w:line="209" w:lineRule="exact"/>
        <w:ind w:right="144"/>
        <w:textAlignment w:val="baseline"/>
        <w:rPr>
          <w:rFonts w:ascii="Verdana" w:eastAsia="Verdana" w:hAnsi="Verdana"/>
          <w:color w:val="000000"/>
          <w:sz w:val="16"/>
          <w:lang w:val="nl-NL"/>
        </w:rPr>
      </w:pPr>
      <w:r w:rsidRPr="00CC03FA">
        <w:lastRenderedPageBreak/>
        <w:pict>
          <v:shape id="_x0000_s1099" type="#_x0000_t202" style="position:absolute;margin-left:177.1pt;margin-top:705.95pt;width:319pt;height:10.7pt;z-index:-251693568;mso-wrap-distance-left:0;mso-wrap-distance-right:0;mso-position-horizontal-relative:page;mso-position-vertical-relative:page" filled="f" stroked="f">
            <v:textbox inset="0,0,0,0">
              <w:txbxContent>
                <w:p w:rsidR="00CC03FA" w:rsidRDefault="00141D45">
                  <w:pPr>
                    <w:tabs>
                      <w:tab w:val="right" w:pos="6264"/>
                    </w:tabs>
                    <w:spacing w:line="209"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8</w:t>
                  </w:r>
                </w:p>
              </w:txbxContent>
            </v:textbox>
            <w10:wrap type="square" anchorx="page" anchory="page"/>
          </v:shape>
        </w:pict>
      </w:r>
      <w:r w:rsidR="00141D45">
        <w:rPr>
          <w:rFonts w:ascii="Verdana" w:eastAsia="Verdana" w:hAnsi="Verdana"/>
          <w:color w:val="000000"/>
          <w:sz w:val="16"/>
          <w:lang w:val="nl-NL"/>
        </w:rPr>
        <w:t>aan de bovengenoemde bezwaren t</w:t>
      </w:r>
      <w:r w:rsidR="00141D45">
        <w:rPr>
          <w:rFonts w:ascii="Verdana" w:eastAsia="Verdana" w:hAnsi="Verdana"/>
          <w:color w:val="000000"/>
          <w:sz w:val="16"/>
          <w:lang w:val="nl-NL"/>
        </w:rPr>
        <w:t>egemoet te komen. De verhouding tot dwaling en bedrog als de meer algemene vernietigingsgronden, wordt geregeld in artikel 6a; naar de toelichting daarop zij verwezen.</w:t>
      </w:r>
    </w:p>
    <w:p w:rsidR="00CC03FA" w:rsidRDefault="00141D45">
      <w:pPr>
        <w:spacing w:before="211" w:line="209" w:lineRule="exact"/>
        <w:ind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7.17.1.4. </w:t>
      </w:r>
      <w:r>
        <w:rPr>
          <w:rFonts w:ascii="Verdana" w:eastAsia="Verdana" w:hAnsi="Verdana"/>
          <w:color w:val="000000"/>
          <w:sz w:val="16"/>
          <w:lang w:val="nl-NL"/>
        </w:rPr>
        <w:t xml:space="preserve">In </w:t>
      </w:r>
      <w:r>
        <w:rPr>
          <w:rFonts w:ascii="Verdana" w:eastAsia="Verdana" w:hAnsi="Verdana"/>
          <w:i/>
          <w:color w:val="000000"/>
          <w:sz w:val="16"/>
          <w:lang w:val="nl-NL"/>
        </w:rPr>
        <w:t xml:space="preserve">lid 1 </w:t>
      </w:r>
      <w:r>
        <w:rPr>
          <w:rFonts w:ascii="Verdana" w:eastAsia="Verdana" w:hAnsi="Verdana"/>
          <w:color w:val="000000"/>
          <w:sz w:val="16"/>
          <w:lang w:val="nl-NL"/>
        </w:rPr>
        <w:t>staat voorop dat de verzekeringnemer steeds verplicht is de verzekeraar vel&amp; het sluiten van de overeenkomst in te lichten omtrent alle feiten die hij kent of behoort te kennen. Dit strekt zich niet uit tot alles wat voor de verzekeraar van belang is, of v</w:t>
      </w:r>
      <w:r>
        <w:rPr>
          <w:rFonts w:ascii="Verdana" w:eastAsia="Verdana" w:hAnsi="Verdana"/>
          <w:color w:val="000000"/>
          <w:sz w:val="16"/>
          <w:lang w:val="nl-NL"/>
        </w:rPr>
        <w:t>an belang kan zijn, maar is beperkt tot de feiten waarvan de nemer weet, of waarvan hij behoort te weten, dat zij voor de verzekeraar van belang zijn of kunnen zijn. Wat de verzekeringnemer te dezen weet of behoort te weten, zal dikwijls in de eerste plaat</w:t>
      </w:r>
      <w:r>
        <w:rPr>
          <w:rFonts w:ascii="Verdana" w:eastAsia="Verdana" w:hAnsi="Verdana"/>
          <w:color w:val="000000"/>
          <w:sz w:val="16"/>
          <w:lang w:val="nl-NL"/>
        </w:rPr>
        <w:t xml:space="preserve">s zijn af te leiden uit de in lid 6 genoemde vragenlijst, en verder uit hetgeen bij hem bekend mag worden verondersteld omtrent het acceptatiebeleid in de verzekeringsbranche in het algemeen of juist van </w:t>
      </w:r>
      <w:r>
        <w:rPr>
          <w:rFonts w:ascii="Verdana" w:eastAsia="Verdana" w:hAnsi="Verdana"/>
          <w:i/>
          <w:color w:val="000000"/>
          <w:sz w:val="16"/>
          <w:lang w:val="nl-NL"/>
        </w:rPr>
        <w:t xml:space="preserve">deze </w:t>
      </w:r>
      <w:r>
        <w:rPr>
          <w:rFonts w:ascii="Verdana" w:eastAsia="Verdana" w:hAnsi="Verdana"/>
          <w:color w:val="000000"/>
          <w:sz w:val="16"/>
          <w:lang w:val="nl-NL"/>
        </w:rPr>
        <w:t>verzekeraar in het bijzonder. Ook moet rekening</w:t>
      </w:r>
      <w:r>
        <w:rPr>
          <w:rFonts w:ascii="Verdana" w:eastAsia="Verdana" w:hAnsi="Verdana"/>
          <w:color w:val="000000"/>
          <w:sz w:val="16"/>
          <w:lang w:val="nl-NL"/>
        </w:rPr>
        <w:t xml:space="preserve"> worden gehouden met wat een persoon als de verzekeringnemer in deze weet of behoort te begrijpen: H.H. 3 november 1978, N. J. 1980, 500.</w:t>
      </w:r>
    </w:p>
    <w:p w:rsidR="00CC03FA" w:rsidRDefault="00141D45">
      <w:pPr>
        <w:spacing w:before="2" w:line="208" w:lineRule="exact"/>
        <w:ind w:right="144" w:firstLine="216"/>
        <w:textAlignment w:val="baseline"/>
        <w:rPr>
          <w:rFonts w:ascii="Verdana" w:eastAsia="Verdana" w:hAnsi="Verdana"/>
          <w:color w:val="000000"/>
          <w:sz w:val="16"/>
          <w:lang w:val="nl-NL"/>
        </w:rPr>
      </w:pPr>
      <w:r>
        <w:rPr>
          <w:rFonts w:ascii="Verdana" w:eastAsia="Verdana" w:hAnsi="Verdana"/>
          <w:color w:val="000000"/>
          <w:sz w:val="16"/>
          <w:lang w:val="nl-NL"/>
        </w:rPr>
        <w:t>Heeft de verzekeraar door middel van een vragenlijst dan wel anderszins naar bepaalde feiten of omstandigheden gevraag</w:t>
      </w:r>
      <w:r>
        <w:rPr>
          <w:rFonts w:ascii="Verdana" w:eastAsia="Verdana" w:hAnsi="Verdana"/>
          <w:color w:val="000000"/>
          <w:sz w:val="16"/>
          <w:lang w:val="nl-NL"/>
        </w:rPr>
        <w:t>d, dan weet de nemer dat deze punten de verzekeraar interesseren, daargelaten of zij tot een voor de verzekeringnemer ongunstige beslissing zouden hebben geleid - dit laatste zal de verzekeraar zo nodig hebben te bewijzen.</w:t>
      </w:r>
    </w:p>
    <w:p w:rsidR="00CC03FA" w:rsidRDefault="00141D45">
      <w:pPr>
        <w:spacing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mededelingsplicht van de verzekeringnemer omvat blijkens </w:t>
      </w:r>
      <w:r>
        <w:rPr>
          <w:rFonts w:ascii="Verdana" w:eastAsia="Verdana" w:hAnsi="Verdana"/>
          <w:i/>
          <w:color w:val="000000"/>
          <w:spacing w:val="3"/>
          <w:sz w:val="16"/>
          <w:lang w:val="nl-NL"/>
        </w:rPr>
        <w:t xml:space="preserve">lid 2 </w:t>
      </w:r>
      <w:r>
        <w:rPr>
          <w:rFonts w:ascii="Verdana" w:eastAsia="Verdana" w:hAnsi="Verdana"/>
          <w:color w:val="000000"/>
          <w:spacing w:val="3"/>
          <w:sz w:val="16"/>
          <w:lang w:val="nl-NL"/>
        </w:rPr>
        <w:t>ook hetgeen een hem bekende derde wiens belang bij het sluiten van de verzekering is gedekt, had moeten mededelen indien hij zelf nemer was geweest: de verzekeraar mag er niet de dupe van wa</w:t>
      </w:r>
      <w:r>
        <w:rPr>
          <w:rFonts w:ascii="Verdana" w:eastAsia="Verdana" w:hAnsi="Verdana"/>
          <w:color w:val="000000"/>
          <w:spacing w:val="3"/>
          <w:sz w:val="16"/>
          <w:lang w:val="nl-NL"/>
        </w:rPr>
        <w:t>rden dat er ook een andere belanghebbende naast de verzekeringnemer is. Verzuim van die derde wordt dus de verzekeringnemer toegerekend. In de tweede zin van lid 2 wordt bepaald dat de eerste zin niet geldt voor persoonsverzekering. Voor dit soort verzeker</w:t>
      </w:r>
      <w:r>
        <w:rPr>
          <w:rFonts w:ascii="Verdana" w:eastAsia="Verdana" w:hAnsi="Verdana"/>
          <w:color w:val="000000"/>
          <w:spacing w:val="3"/>
          <w:sz w:val="16"/>
          <w:lang w:val="nl-NL"/>
        </w:rPr>
        <w:t xml:space="preserve">ing geldt volgens </w:t>
      </w:r>
      <w:r>
        <w:rPr>
          <w:rFonts w:ascii="Verdana" w:eastAsia="Verdana" w:hAnsi="Verdana"/>
          <w:i/>
          <w:color w:val="000000"/>
          <w:spacing w:val="3"/>
          <w:sz w:val="16"/>
          <w:lang w:val="nl-NL"/>
        </w:rPr>
        <w:t xml:space="preserve">lid </w:t>
      </w:r>
      <w:r>
        <w:rPr>
          <w:rFonts w:ascii="Verdana" w:eastAsia="Verdana" w:hAnsi="Verdana"/>
          <w:color w:val="000000"/>
          <w:spacing w:val="3"/>
          <w:sz w:val="16"/>
          <w:lang w:val="nl-NL"/>
        </w:rPr>
        <w:t>3 een eigen regeling die is beperkt tot de (mede)verzekering betreffende derden die zestien jaar of ouder zijn, en wel op hun leven of gezondheid, onverschillig of zij zelf ook belanghebbende zijn. Bij persoonsverzekering geldt alleen</w:t>
      </w:r>
      <w:r>
        <w:rPr>
          <w:rFonts w:ascii="Verdana" w:eastAsia="Verdana" w:hAnsi="Verdana"/>
          <w:color w:val="000000"/>
          <w:spacing w:val="3"/>
          <w:sz w:val="16"/>
          <w:lang w:val="nl-NL"/>
        </w:rPr>
        <w:t xml:space="preserve"> in dit geval de in lid 2, eerste zin, uitgedrukte regel. De vader die zich wenst te verzekeren tegen de ziektekosten die hij ten behoeve van zijn jongere kinderen zal moeten maken, behoeft dus niet mede te delen wat die kinderen zelf omtrent hun gezondhei</w:t>
      </w:r>
      <w:r>
        <w:rPr>
          <w:rFonts w:ascii="Verdana" w:eastAsia="Verdana" w:hAnsi="Verdana"/>
          <w:color w:val="000000"/>
          <w:spacing w:val="3"/>
          <w:sz w:val="16"/>
          <w:lang w:val="nl-NL"/>
        </w:rPr>
        <w:t>d weten of behoren te weten; alleen wat hijzelf als verzekeringnemer daaromtrent weet of behoort te weten, komt in aanmerking. De grens is bij zestien jaar gelegd omdat mag worden aangenomen dat personen die de leeftijd van zestien jaar hebben bereikt, vol</w:t>
      </w:r>
      <w:r>
        <w:rPr>
          <w:rFonts w:ascii="Verdana" w:eastAsia="Verdana" w:hAnsi="Verdana"/>
          <w:color w:val="000000"/>
          <w:spacing w:val="3"/>
          <w:sz w:val="16"/>
          <w:lang w:val="nl-NL"/>
        </w:rPr>
        <w:t xml:space="preserve">doende oordeel des </w:t>
      </w:r>
      <w:proofErr w:type="spellStart"/>
      <w:r>
        <w:rPr>
          <w:rFonts w:ascii="Verdana" w:eastAsia="Verdana" w:hAnsi="Verdana"/>
          <w:color w:val="000000"/>
          <w:spacing w:val="3"/>
          <w:sz w:val="16"/>
          <w:lang w:val="nl-NL"/>
        </w:rPr>
        <w:t>onderscheids</w:t>
      </w:r>
      <w:proofErr w:type="spellEnd"/>
      <w:r>
        <w:rPr>
          <w:rFonts w:ascii="Verdana" w:eastAsia="Verdana" w:hAnsi="Verdana"/>
          <w:color w:val="000000"/>
          <w:spacing w:val="3"/>
          <w:sz w:val="16"/>
          <w:lang w:val="nl-NL"/>
        </w:rPr>
        <w:t xml:space="preserve"> hebben om degene die de verzekering mede sluit in te kunnen lichten omtrent de van belang zijnde feiten. Met de persoon wie het risico betreft, wordt hetzelfde bedoeld als met de in de praktijk der persoonsverzekering vaak g</w:t>
      </w:r>
      <w:r>
        <w:rPr>
          <w:rFonts w:ascii="Verdana" w:eastAsia="Verdana" w:hAnsi="Verdana"/>
          <w:color w:val="000000"/>
          <w:spacing w:val="3"/>
          <w:sz w:val="16"/>
          <w:lang w:val="nl-NL"/>
        </w:rPr>
        <w:t>ebezigde term «het lijf».</w:t>
      </w:r>
    </w:p>
    <w:p w:rsidR="00CC03FA" w:rsidRDefault="00141D45">
      <w:pPr>
        <w:spacing w:before="8" w:line="208" w:lineRule="exact"/>
        <w:ind w:right="144"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Lid 4 </w:t>
      </w:r>
      <w:r>
        <w:rPr>
          <w:rFonts w:ascii="Verdana" w:eastAsia="Verdana" w:hAnsi="Verdana"/>
          <w:color w:val="000000"/>
          <w:spacing w:val="2"/>
          <w:sz w:val="16"/>
          <w:lang w:val="nl-NL"/>
        </w:rPr>
        <w:t xml:space="preserve">beperkt de mededelingsplicht in twee opzichten. De eerste beperking spreekt voor zichzelf. De tweede doelt op het geval dat dé verzekeringnemer wel een fout heeft gemaakt, doch zonder dat deze de door de verzekeraar genomen </w:t>
      </w:r>
      <w:r>
        <w:rPr>
          <w:rFonts w:ascii="Verdana" w:eastAsia="Verdana" w:hAnsi="Verdana"/>
          <w:color w:val="000000"/>
          <w:spacing w:val="2"/>
          <w:sz w:val="16"/>
          <w:lang w:val="nl-NL"/>
        </w:rPr>
        <w:t>beslissing te zijnen gunste heeft beïnvloed. De woorden: niet tot een voor de verzekeringnemer ongunstiger beslissing zouden hebben geleid, omvatten ook het geval dat feiten voor de verze</w:t>
      </w:r>
      <w:r>
        <w:rPr>
          <w:rFonts w:ascii="Verdana" w:eastAsia="Verdana" w:hAnsi="Verdana"/>
          <w:color w:val="000000"/>
          <w:spacing w:val="2"/>
          <w:sz w:val="16"/>
          <w:lang w:val="nl-NL"/>
        </w:rPr>
        <w:softHyphen/>
        <w:t>keraar uitsluitend van belang zijn voor zijn beslissing omtrent herv</w:t>
      </w:r>
      <w:r>
        <w:rPr>
          <w:rFonts w:ascii="Verdana" w:eastAsia="Verdana" w:hAnsi="Verdana"/>
          <w:color w:val="000000"/>
          <w:spacing w:val="2"/>
          <w:sz w:val="16"/>
          <w:lang w:val="nl-NL"/>
        </w:rPr>
        <w:t>erzeke</w:t>
      </w:r>
      <w:r>
        <w:rPr>
          <w:rFonts w:ascii="Verdana" w:eastAsia="Verdana" w:hAnsi="Verdana"/>
          <w:color w:val="000000"/>
          <w:spacing w:val="2"/>
          <w:sz w:val="16"/>
          <w:lang w:val="nl-NL"/>
        </w:rPr>
        <w:softHyphen/>
        <w:t xml:space="preserve">ring. Op het </w:t>
      </w:r>
      <w:proofErr w:type="spellStart"/>
      <w:r>
        <w:rPr>
          <w:rFonts w:ascii="Verdana" w:eastAsia="Verdana" w:hAnsi="Verdana"/>
          <w:color w:val="000000"/>
          <w:spacing w:val="2"/>
          <w:sz w:val="16"/>
          <w:lang w:val="nl-NL"/>
        </w:rPr>
        <w:t>niet-mededelen</w:t>
      </w:r>
      <w:proofErr w:type="spellEnd"/>
      <w:r>
        <w:rPr>
          <w:rFonts w:ascii="Verdana" w:eastAsia="Verdana" w:hAnsi="Verdana"/>
          <w:color w:val="000000"/>
          <w:spacing w:val="2"/>
          <w:sz w:val="16"/>
          <w:lang w:val="nl-NL"/>
        </w:rPr>
        <w:t xml:space="preserve"> van zulke feiten kan hij geen beroep doen.</w:t>
      </w:r>
    </w:p>
    <w:p w:rsidR="00CC03FA" w:rsidRDefault="00141D45">
      <w:pPr>
        <w:spacing w:line="208" w:lineRule="exact"/>
        <w:ind w:right="144" w:firstLine="216"/>
        <w:jc w:val="both"/>
        <w:textAlignment w:val="baseline"/>
        <w:rPr>
          <w:rFonts w:ascii="Verdana" w:eastAsia="Verdana" w:hAnsi="Verdana"/>
          <w:color w:val="000000"/>
          <w:sz w:val="16"/>
          <w:lang w:val="nl-NL"/>
        </w:rPr>
      </w:pPr>
      <w:r>
        <w:rPr>
          <w:rFonts w:ascii="Verdana" w:eastAsia="Verdana" w:hAnsi="Verdana"/>
          <w:color w:val="000000"/>
          <w:sz w:val="16"/>
          <w:lang w:val="nl-NL"/>
        </w:rPr>
        <w:t xml:space="preserve">Feiten omtrent het strafrechtelijk verleden kunnen voor de verzekeraar van groot belang zijn voor de beoordeling van het morele risico; vgl. ook H.H. </w:t>
      </w:r>
      <w:r>
        <w:rPr>
          <w:rFonts w:ascii="Verdana" w:eastAsia="Verdana" w:hAnsi="Verdana"/>
          <w:b/>
          <w:color w:val="000000"/>
          <w:sz w:val="16"/>
          <w:lang w:val="nl-NL"/>
        </w:rPr>
        <w:t xml:space="preserve">8 </w:t>
      </w:r>
      <w:r>
        <w:rPr>
          <w:rFonts w:ascii="Verdana" w:eastAsia="Verdana" w:hAnsi="Verdana"/>
          <w:color w:val="000000"/>
          <w:sz w:val="16"/>
          <w:lang w:val="nl-NL"/>
        </w:rPr>
        <w:t xml:space="preserve">juni 1962, N.J. 1962, 336. Daartegenover staat het belang van de verzekeringnemer en de tot uitkering gerechtigde, dat zij door hun strafrechtelijk verleden niet door de jaren heen vervolgd blijven. De in </w:t>
      </w:r>
      <w:r>
        <w:rPr>
          <w:rFonts w:ascii="Verdana" w:eastAsia="Verdana" w:hAnsi="Verdana"/>
          <w:i/>
          <w:color w:val="000000"/>
          <w:sz w:val="16"/>
          <w:lang w:val="nl-NL"/>
        </w:rPr>
        <w:t xml:space="preserve">lid 5 </w:t>
      </w:r>
      <w:r>
        <w:rPr>
          <w:rFonts w:ascii="Verdana" w:eastAsia="Verdana" w:hAnsi="Verdana"/>
          <w:color w:val="000000"/>
          <w:sz w:val="16"/>
          <w:lang w:val="nl-NL"/>
        </w:rPr>
        <w:t>voorgestelde bepaling doet aan beide belangen</w:t>
      </w:r>
      <w:r>
        <w:rPr>
          <w:rFonts w:ascii="Verdana" w:eastAsia="Verdana" w:hAnsi="Verdana"/>
          <w:color w:val="000000"/>
          <w:sz w:val="16"/>
          <w:lang w:val="nl-NL"/>
        </w:rPr>
        <w:t xml:space="preserve"> recht wedervaren.</w:t>
      </w:r>
    </w:p>
    <w:p w:rsidR="00CC03FA" w:rsidRDefault="00141D45">
      <w:pPr>
        <w:spacing w:line="209" w:lineRule="exact"/>
        <w:ind w:right="144" w:firstLine="216"/>
        <w:textAlignment w:val="baseline"/>
        <w:rPr>
          <w:rFonts w:ascii="Verdana" w:eastAsia="Verdana" w:hAnsi="Verdana"/>
          <w:color w:val="000000"/>
          <w:sz w:val="16"/>
          <w:lang w:val="nl-NL"/>
        </w:rPr>
      </w:pPr>
      <w:r>
        <w:rPr>
          <w:rFonts w:ascii="Verdana" w:eastAsia="Verdana" w:hAnsi="Verdana"/>
          <w:color w:val="000000"/>
          <w:sz w:val="16"/>
          <w:lang w:val="nl-NL"/>
        </w:rPr>
        <w:t>Onder strafrechtelijk verleden valt niet alleen veroordeling tot een straf, doch ook oplegging van een maatregel, zoals ontzegging van de bevoegd</w:t>
      </w:r>
      <w:r>
        <w:rPr>
          <w:rFonts w:ascii="Verdana" w:eastAsia="Verdana" w:hAnsi="Verdana"/>
          <w:color w:val="000000"/>
          <w:sz w:val="16"/>
          <w:lang w:val="nl-NL"/>
        </w:rPr>
        <w:softHyphen/>
        <w:t>heid bepaalde handelingen te verrichten, bijvoorbeeld het besturen van motorrijtuigen of he</w:t>
      </w:r>
      <w:r>
        <w:rPr>
          <w:rFonts w:ascii="Verdana" w:eastAsia="Verdana" w:hAnsi="Verdana"/>
          <w:color w:val="000000"/>
          <w:sz w:val="16"/>
          <w:lang w:val="nl-NL"/>
        </w:rPr>
        <w:t>t uitoefenen van een bepaald beroep. Er is ook onder</w:t>
      </w:r>
    </w:p>
    <w:p w:rsidR="00CC03FA" w:rsidRPr="00141D45" w:rsidRDefault="00CC03FA">
      <w:pPr>
        <w:rPr>
          <w:lang w:val="nl-NL"/>
        </w:rPr>
        <w:sectPr w:rsidR="00CC03FA" w:rsidRPr="00141D45">
          <w:pgSz w:w="10262" w:h="14722"/>
          <w:pgMar w:top="340" w:right="340" w:bottom="207" w:left="3542" w:header="720" w:footer="720" w:gutter="0"/>
          <w:cols w:space="708"/>
        </w:sectPr>
      </w:pPr>
    </w:p>
    <w:p w:rsidR="00CC03FA" w:rsidRDefault="00CC03FA">
      <w:pPr>
        <w:spacing w:before="26" w:line="208" w:lineRule="exact"/>
        <w:ind w:left="72" w:right="72"/>
        <w:textAlignment w:val="baseline"/>
        <w:rPr>
          <w:rFonts w:ascii="Verdana" w:eastAsia="Verdana" w:hAnsi="Verdana"/>
          <w:color w:val="000000"/>
          <w:sz w:val="16"/>
          <w:lang w:val="nl-NL"/>
        </w:rPr>
      </w:pPr>
      <w:r w:rsidRPr="00CC03FA">
        <w:lastRenderedPageBreak/>
        <w:pict>
          <v:shape id="_x0000_s1098" type="#_x0000_t202" style="position:absolute;left:0;text-align:left;margin-left:172.05pt;margin-top:709.85pt;width:319pt;height:10.65pt;z-index:-251692544;mso-wrap-distance-left:0;mso-wrap-distance-right:0;mso-position-horizontal-relative:page;mso-position-vertical-relative:page" filled="f" stroked="f">
            <v:textbox inset="0,0,0,0">
              <w:txbxContent>
                <w:p w:rsidR="00CC03FA" w:rsidRDefault="00141D45">
                  <w:pPr>
                    <w:tabs>
                      <w:tab w:val="right" w:pos="6264"/>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9</w:t>
                  </w:r>
                </w:p>
              </w:txbxContent>
            </v:textbox>
            <w10:wrap type="square" anchorx="page" anchory="page"/>
          </v:shape>
        </w:pict>
      </w:r>
      <w:r w:rsidR="00141D45">
        <w:rPr>
          <w:rFonts w:ascii="Verdana" w:eastAsia="Verdana" w:hAnsi="Verdana"/>
          <w:color w:val="000000"/>
          <w:sz w:val="16"/>
          <w:lang w:val="nl-NL"/>
        </w:rPr>
        <w:t>begrepen het ondergaan van een vrijheidsstraf. De termijn van acht jaren is ontleend aan artikel 7 van de Wet op de justitiële d</w:t>
      </w:r>
      <w:r w:rsidR="00141D45">
        <w:rPr>
          <w:rFonts w:ascii="Verdana" w:eastAsia="Verdana" w:hAnsi="Verdana"/>
          <w:color w:val="000000"/>
          <w:sz w:val="16"/>
          <w:lang w:val="nl-NL"/>
        </w:rPr>
        <w:t>ocumentatie en op verklaringen omtrent het gedrag (</w:t>
      </w:r>
      <w:proofErr w:type="spellStart"/>
      <w:r w:rsidR="00141D45">
        <w:rPr>
          <w:rFonts w:ascii="Verdana" w:eastAsia="Verdana" w:hAnsi="Verdana"/>
          <w:color w:val="000000"/>
          <w:sz w:val="16"/>
          <w:lang w:val="nl-NL"/>
        </w:rPr>
        <w:t>Stb</w:t>
      </w:r>
      <w:proofErr w:type="spellEnd"/>
      <w:r w:rsidR="00141D45">
        <w:rPr>
          <w:rFonts w:ascii="Verdana" w:eastAsia="Verdana" w:hAnsi="Verdana"/>
          <w:color w:val="000000"/>
          <w:sz w:val="16"/>
          <w:lang w:val="nl-NL"/>
        </w:rPr>
        <w:t>. 1955, 395). Op een vraag naar feiten omtrent een ouder strafrechtelijk verleden mag de verzekeraar dus geen antwoord verwachten. Blijkens de laatste zin van lid 6 behoeven ook de binnen de gestelde te</w:t>
      </w:r>
      <w:r w:rsidR="00141D45">
        <w:rPr>
          <w:rFonts w:ascii="Verdana" w:eastAsia="Verdana" w:hAnsi="Verdana"/>
          <w:color w:val="000000"/>
          <w:sz w:val="16"/>
          <w:lang w:val="nl-NL"/>
        </w:rPr>
        <w:t>rmijn vallende gegevens slechts te warden medegedeeld indien de verzekeraar er met zoveel woorden naar heeft gevraagd (vgl. H.R. 18 december 1981, N.J. 1982, 570).</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Indien de verzekering wordt gesloten op de grondslag van een door de verzekeraar opgestelde </w:t>
      </w:r>
      <w:r>
        <w:rPr>
          <w:rFonts w:ascii="Verdana" w:eastAsia="Verdana" w:hAnsi="Verdana"/>
          <w:color w:val="000000"/>
          <w:sz w:val="16"/>
          <w:lang w:val="nl-NL"/>
        </w:rPr>
        <w:t xml:space="preserve">vragenlijst, zoals gebruikelijk voor niet ter </w:t>
      </w:r>
      <w:proofErr w:type="spellStart"/>
      <w:r>
        <w:rPr>
          <w:rFonts w:ascii="Verdana" w:eastAsia="Verdana" w:hAnsi="Verdana"/>
          <w:color w:val="000000"/>
          <w:sz w:val="16"/>
          <w:lang w:val="nl-NL"/>
        </w:rPr>
        <w:t>beurze</w:t>
      </w:r>
      <w:proofErr w:type="spellEnd"/>
      <w:r>
        <w:rPr>
          <w:rFonts w:ascii="Verdana" w:eastAsia="Verdana" w:hAnsi="Verdana"/>
          <w:color w:val="000000"/>
          <w:sz w:val="16"/>
          <w:lang w:val="nl-NL"/>
        </w:rPr>
        <w:t xml:space="preserve"> gesloten verzekeringen, geeft hij daarmee te kennen dat die feiten voor hem van belang zijn, maar de lijst suggereert ook dat andere feiten hem niet interesseren. Hetzelfde geldt indien een vraag door de</w:t>
      </w:r>
      <w:r>
        <w:rPr>
          <w:rFonts w:ascii="Verdana" w:eastAsia="Verdana" w:hAnsi="Verdana"/>
          <w:color w:val="000000"/>
          <w:sz w:val="16"/>
          <w:lang w:val="nl-NL"/>
        </w:rPr>
        <w:t xml:space="preserve"> nemer niet wordt beantwoord en de verzekeraar desondanks de verzekering sluit. De toevoeging aan de vragenlijst van een in algemene termen luidende slotvraag: «Hebt U nog andere feiten mede te delen?» (of iets dergelijks) neemt die suggestie niet weg.</w:t>
      </w:r>
    </w:p>
    <w:p w:rsidR="00CC03FA" w:rsidRDefault="00141D45">
      <w:pPr>
        <w:spacing w:line="209" w:lineRule="exact"/>
        <w:ind w:left="72" w:right="72" w:firstLine="144"/>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Lid</w:t>
      </w:r>
      <w:r>
        <w:rPr>
          <w:rFonts w:ascii="Verdana" w:eastAsia="Verdana" w:hAnsi="Verdana"/>
          <w:i/>
          <w:color w:val="000000"/>
          <w:spacing w:val="4"/>
          <w:sz w:val="16"/>
          <w:lang w:val="nl-NL"/>
        </w:rPr>
        <w:t xml:space="preserve"> </w:t>
      </w:r>
      <w:r>
        <w:rPr>
          <w:rFonts w:ascii="Verdana" w:eastAsia="Verdana" w:hAnsi="Verdana"/>
          <w:color w:val="000000"/>
          <w:spacing w:val="4"/>
          <w:sz w:val="16"/>
          <w:lang w:val="nl-NL"/>
        </w:rPr>
        <w:t xml:space="preserve">6 houdt in dat de </w:t>
      </w:r>
      <w:proofErr w:type="spellStart"/>
      <w:r>
        <w:rPr>
          <w:rFonts w:ascii="Verdana" w:eastAsia="Verdana" w:hAnsi="Verdana"/>
          <w:color w:val="000000"/>
          <w:spacing w:val="4"/>
          <w:sz w:val="16"/>
          <w:lang w:val="nl-NL"/>
        </w:rPr>
        <w:t>adspirant-verzekeringnemer</w:t>
      </w:r>
      <w:proofErr w:type="spellEnd"/>
      <w:r>
        <w:rPr>
          <w:rFonts w:ascii="Verdana" w:eastAsia="Verdana" w:hAnsi="Verdana"/>
          <w:color w:val="000000"/>
          <w:spacing w:val="4"/>
          <w:sz w:val="16"/>
          <w:lang w:val="nl-NL"/>
        </w:rPr>
        <w:t xml:space="preserve"> bij gebruik van een vragenlijst in beginsel alleen met concrete vragen heeft te maken en dat de verzekeraar er zich achteraf ook niet op mag beroepen dat zulke vragen onbeantwoord zijn gebleven. Dit lijdt allee</w:t>
      </w:r>
      <w:r>
        <w:rPr>
          <w:rFonts w:ascii="Verdana" w:eastAsia="Verdana" w:hAnsi="Verdana"/>
          <w:color w:val="000000"/>
          <w:spacing w:val="4"/>
          <w:sz w:val="16"/>
          <w:lang w:val="nl-NL"/>
        </w:rPr>
        <w:t xml:space="preserve">n uitzondering indien is gehandeld met het opzet de verzekeraar te misleiden. Hieronder is te verstaan: het opzet de verzekeraar te bewegen een overeenkomst aan te gaan die hij anders in het geheel niet of niet op dezelfde voorwaarden zou hebben gesloten. </w:t>
      </w:r>
      <w:r>
        <w:rPr>
          <w:rFonts w:ascii="Verdana" w:eastAsia="Verdana" w:hAnsi="Verdana"/>
          <w:color w:val="000000"/>
          <w:spacing w:val="4"/>
          <w:sz w:val="16"/>
          <w:lang w:val="nl-NL"/>
        </w:rPr>
        <w:t>Men zie het hierboven aangehaalde arrest H.R. 18 december 1981, N.J. 1982, 570, door welke uitspraak bovendien de laatste zin van lid 6 is ingegeven.</w:t>
      </w:r>
    </w:p>
    <w:p w:rsidR="00CC03FA" w:rsidRDefault="00141D45">
      <w:pPr>
        <w:spacing w:before="11"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Van het artikel kan niet ten nadele van de nemer of van de tot uitkering gerechtigde worden afgeweken indien de nemer een particulier is: artikel 7.17.1.16 lid 3. Dit betekent ook dat in die gevallen het soms gemaakte beding dat de verzekeringnemer instaat</w:t>
      </w:r>
      <w:r>
        <w:rPr>
          <w:rFonts w:ascii="Verdana" w:eastAsia="Verdana" w:hAnsi="Verdana"/>
          <w:color w:val="000000"/>
          <w:sz w:val="16"/>
          <w:lang w:val="nl-NL"/>
        </w:rPr>
        <w:t xml:space="preserve"> voor de juistheid van de door hem opgegeven feiten, zoals gebruikelijk voor niet ten </w:t>
      </w:r>
      <w:proofErr w:type="spellStart"/>
      <w:r>
        <w:rPr>
          <w:rFonts w:ascii="Verdana" w:eastAsia="Verdana" w:hAnsi="Verdana"/>
          <w:color w:val="000000"/>
          <w:sz w:val="16"/>
          <w:lang w:val="nl-NL"/>
        </w:rPr>
        <w:t>beurze</w:t>
      </w:r>
      <w:proofErr w:type="spellEnd"/>
      <w:r>
        <w:rPr>
          <w:rFonts w:ascii="Verdana" w:eastAsia="Verdana" w:hAnsi="Verdana"/>
          <w:color w:val="000000"/>
          <w:sz w:val="16"/>
          <w:lang w:val="nl-NL"/>
        </w:rPr>
        <w:t xml:space="preserve"> gesloten verzekeringen, kan worden vernietigd. Artikel 7.17.1.16 lid 3 sluit echter niet uit, dat de verzekeraar met succes een beroep doet op het </w:t>
      </w:r>
      <w:proofErr w:type="spellStart"/>
      <w:r>
        <w:rPr>
          <w:rFonts w:ascii="Verdana" w:eastAsia="Verdana" w:hAnsi="Verdana"/>
          <w:color w:val="000000"/>
          <w:sz w:val="16"/>
          <w:lang w:val="nl-NL"/>
        </w:rPr>
        <w:t>niet-vervuld</w:t>
      </w:r>
      <w:proofErr w:type="spellEnd"/>
      <w:r>
        <w:rPr>
          <w:rFonts w:ascii="Verdana" w:eastAsia="Verdana" w:hAnsi="Verdana"/>
          <w:color w:val="000000"/>
          <w:sz w:val="16"/>
          <w:lang w:val="nl-NL"/>
        </w:rPr>
        <w:t xml:space="preserve"> zij</w:t>
      </w:r>
      <w:r>
        <w:rPr>
          <w:rFonts w:ascii="Verdana" w:eastAsia="Verdana" w:hAnsi="Verdana"/>
          <w:color w:val="000000"/>
          <w:sz w:val="16"/>
          <w:lang w:val="nl-NL"/>
        </w:rPr>
        <w:t>n van bepaalde voorwaarden waarvan de dekking afhankelijk was gesteld, zoals aanwezigheid van een blus- of een alarminstallatie.</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Lid 1 komt overeen met artikel 7.17.1.4 lid 1 van het voorontwerp, met dien verstande dat de zinsnede. waarvan in zijn verhouding tot de verzekeraar mag worden aangenomen dat hij deze kent, is vervangen door: die hij kent of behoort te kennen. De leden 2, </w:t>
      </w:r>
      <w:r>
        <w:rPr>
          <w:rFonts w:ascii="Verdana" w:eastAsia="Verdana" w:hAnsi="Verdana"/>
          <w:color w:val="000000"/>
          <w:spacing w:val="3"/>
          <w:sz w:val="16"/>
          <w:lang w:val="nl-NL"/>
        </w:rPr>
        <w:t>3 en 5 ontbraken in het voorontwerp.</w:t>
      </w:r>
    </w:p>
    <w:p w:rsidR="00CC03FA" w:rsidRDefault="00141D45">
      <w:pPr>
        <w:spacing w:before="15" w:line="19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Lid 4 is naar zijn inhoud gelijk aan artikel 7.17.1.4 lid 2 van het vooront</w:t>
      </w:r>
      <w:r>
        <w:rPr>
          <w:rFonts w:ascii="Verdana" w:eastAsia="Verdana" w:hAnsi="Verdana"/>
          <w:color w:val="000000"/>
          <w:sz w:val="16"/>
          <w:lang w:val="nl-NL"/>
        </w:rPr>
        <w:softHyphen/>
        <w:t>werp.</w:t>
      </w:r>
    </w:p>
    <w:p w:rsidR="00CC03FA" w:rsidRDefault="00141D45">
      <w:pPr>
        <w:spacing w:before="5"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bijzondere betekenis van de vragenlijst is in het ontwerp uitgebreid tot in algemene termen vervatte vragen, en voorts is de laatste z</w:t>
      </w:r>
      <w:r>
        <w:rPr>
          <w:rFonts w:ascii="Verdana" w:eastAsia="Verdana" w:hAnsi="Verdana"/>
          <w:color w:val="000000"/>
          <w:sz w:val="16"/>
          <w:lang w:val="nl-NL"/>
        </w:rPr>
        <w:t>in aan lid 6 toegevoegd.</w:t>
      </w:r>
    </w:p>
    <w:p w:rsidR="00CC03FA" w:rsidRDefault="00141D45">
      <w:pPr>
        <w:spacing w:before="204" w:line="209" w:lineRule="exact"/>
        <w:ind w:left="72" w:right="72"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7.7 7.1.5. </w:t>
      </w:r>
      <w:r>
        <w:rPr>
          <w:rFonts w:ascii="Verdana" w:eastAsia="Verdana" w:hAnsi="Verdana"/>
          <w:color w:val="000000"/>
          <w:spacing w:val="3"/>
          <w:sz w:val="16"/>
          <w:lang w:val="nl-NL"/>
        </w:rPr>
        <w:t xml:space="preserve">Zoals hierboven in de toelichting op de artikelen 7.17.1.4-6a gezamenlijk is aangegeven, is een belangrijk bezwaar van artikel 251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xml:space="preserve">. dat, wanneer de nemer in zijn mededelingsplicht </w:t>
      </w:r>
      <w:proofErr w:type="spellStart"/>
      <w:r>
        <w:rPr>
          <w:rFonts w:ascii="Verdana" w:eastAsia="Verdana" w:hAnsi="Verdana"/>
          <w:color w:val="000000"/>
          <w:spacing w:val="3"/>
          <w:sz w:val="16"/>
          <w:lang w:val="nl-NL"/>
        </w:rPr>
        <w:t>tékort</w:t>
      </w:r>
      <w:proofErr w:type="spellEnd"/>
      <w:r>
        <w:rPr>
          <w:rFonts w:ascii="Verdana" w:eastAsia="Verdana" w:hAnsi="Verdana"/>
          <w:color w:val="000000"/>
          <w:spacing w:val="3"/>
          <w:sz w:val="16"/>
          <w:lang w:val="nl-NL"/>
        </w:rPr>
        <w:t xml:space="preserve"> is geschoten, de ve</w:t>
      </w:r>
      <w:r>
        <w:rPr>
          <w:rFonts w:ascii="Verdana" w:eastAsia="Verdana" w:hAnsi="Verdana"/>
          <w:color w:val="000000"/>
          <w:spacing w:val="3"/>
          <w:sz w:val="16"/>
          <w:lang w:val="nl-NL"/>
        </w:rPr>
        <w:t>rzekeraar de overeenkomst kan vernietigen, en dat als gevolg daarvan geen enkele aanspraak op uitkering bestaat. Daarom worden de gevolgen van niet-nakoming van de in artikel 4 omschreven mededelingsplicht zelfstandig uitgewerkt in de artikelen 5 en 6. Art</w:t>
      </w:r>
      <w:r>
        <w:rPr>
          <w:rFonts w:ascii="Verdana" w:eastAsia="Verdana" w:hAnsi="Verdana"/>
          <w:color w:val="000000"/>
          <w:spacing w:val="3"/>
          <w:sz w:val="16"/>
          <w:lang w:val="nl-NL"/>
        </w:rPr>
        <w:t>ikel 5 regelt de wederzijdse bevoegdheden en verplichtingen naar aanleiding van ontdekking der niet-nakoming, artikel 6 de invloed van de niet-nakoming op het recht op uitkering.</w:t>
      </w:r>
    </w:p>
    <w:p w:rsidR="00CC03FA" w:rsidRDefault="00141D45">
      <w:pPr>
        <w:spacing w:before="11"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rechten die de verzekeraar in beginsel ontleent aan de ontdekking, bestaan</w:t>
      </w:r>
      <w:r>
        <w:rPr>
          <w:rFonts w:ascii="Verdana" w:eastAsia="Verdana" w:hAnsi="Verdana"/>
          <w:color w:val="000000"/>
          <w:sz w:val="16"/>
          <w:lang w:val="nl-NL"/>
        </w:rPr>
        <w:t xml:space="preserve"> uit een beperkte bevoegdheid tot opzegging volgens artikel 5 lid 2, en uit de bevoegdheid tot weigering of vermindering van uitkering overeenkomstig de regels van artikel 6. Aan de verzekeringnemer staat na de ontdekking de weg tot opzegging open (artikel</w:t>
      </w:r>
      <w:r>
        <w:rPr>
          <w:rFonts w:ascii="Verdana" w:eastAsia="Verdana" w:hAnsi="Verdana"/>
          <w:color w:val="000000"/>
          <w:sz w:val="16"/>
          <w:lang w:val="nl-NL"/>
        </w:rPr>
        <w:t xml:space="preserve"> 5 lid 3).</w:t>
      </w:r>
    </w:p>
    <w:p w:rsidR="00CC03FA" w:rsidRPr="00141D45" w:rsidRDefault="00CC03FA">
      <w:pPr>
        <w:rPr>
          <w:lang w:val="nl-NL"/>
        </w:rPr>
        <w:sectPr w:rsidR="00CC03FA" w:rsidRPr="00141D45">
          <w:pgSz w:w="10320" w:h="14822"/>
          <w:pgMar w:top="400" w:right="499" w:bottom="229" w:left="3441" w:header="720" w:footer="720" w:gutter="0"/>
          <w:cols w:space="708"/>
        </w:sectPr>
      </w:pPr>
    </w:p>
    <w:p w:rsidR="00CC03FA" w:rsidRDefault="00CC03FA">
      <w:pPr>
        <w:spacing w:before="29" w:line="209" w:lineRule="exact"/>
        <w:ind w:left="72" w:right="72" w:firstLine="144"/>
        <w:textAlignment w:val="baseline"/>
        <w:rPr>
          <w:rFonts w:ascii="Verdana" w:eastAsia="Verdana" w:hAnsi="Verdana"/>
          <w:color w:val="000000"/>
          <w:spacing w:val="2"/>
          <w:sz w:val="16"/>
          <w:lang w:val="nl-NL"/>
        </w:rPr>
      </w:pPr>
      <w:r w:rsidRPr="00CC03FA">
        <w:lastRenderedPageBreak/>
        <w:pict>
          <v:shape id="_x0000_s1097" type="#_x0000_t202" style="position:absolute;left:0;text-align:left;margin-left:170.65pt;margin-top:705.35pt;width:319pt;height:10.55pt;z-index:-251691520;mso-wrap-distance-left:0;mso-wrap-distance-right:0;mso-position-horizontal-relative:page;mso-position-vertical-relative:page" filled="f" stroked="f">
            <v:textbox inset="0,0,0,0">
              <w:txbxContent>
                <w:p w:rsidR="00CC03FA" w:rsidRDefault="00141D45">
                  <w:pPr>
                    <w:tabs>
                      <w:tab w:val="right" w:pos="6336"/>
                    </w:tabs>
                    <w:spacing w:line="206"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10</w:t>
                  </w:r>
                </w:p>
              </w:txbxContent>
            </v:textbox>
            <w10:wrap type="square" anchorx="page" anchory="page"/>
          </v:shape>
        </w:pict>
      </w:r>
      <w:r w:rsidR="00141D45">
        <w:rPr>
          <w:rFonts w:ascii="Verdana" w:eastAsia="Verdana" w:hAnsi="Verdana"/>
          <w:color w:val="000000"/>
          <w:spacing w:val="2"/>
          <w:sz w:val="16"/>
          <w:lang w:val="nl-NL"/>
        </w:rPr>
        <w:t>Er is - in afwijking van het voorontwerp - van afgezien onderhandelingen voor te schrijven, omdat van de verzekeraar niet steeds kan warden gevergd dat hij een voorstel tot wijziging doet, en de wetgever niet kan voorschrijven dat, en hoe, onderhandelingen</w:t>
      </w:r>
      <w:r w:rsidR="00141D45">
        <w:rPr>
          <w:rFonts w:ascii="Verdana" w:eastAsia="Verdana" w:hAnsi="Verdana"/>
          <w:color w:val="000000"/>
          <w:spacing w:val="2"/>
          <w:sz w:val="16"/>
          <w:lang w:val="nl-NL"/>
        </w:rPr>
        <w:t xml:space="preserve"> tot een goed einde moeten leiden. Aldus verdient het de voorkeur alleen een wettelijke regeling te geven binnen het kader waarvan onderhandelingen kunnen plaatsvinden.</w:t>
      </w:r>
    </w:p>
    <w:p w:rsidR="00CC03FA" w:rsidRDefault="00141D45">
      <w:pPr>
        <w:spacing w:line="209" w:lineRule="exact"/>
        <w:ind w:left="72" w:right="72" w:firstLine="144"/>
        <w:textAlignment w:val="baseline"/>
        <w:rPr>
          <w:rFonts w:ascii="Verdana" w:eastAsia="Verdana" w:hAnsi="Verdana"/>
          <w:i/>
          <w:color w:val="000000"/>
          <w:spacing w:val="1"/>
          <w:sz w:val="16"/>
          <w:lang w:val="nl-NL"/>
        </w:rPr>
      </w:pPr>
      <w:r>
        <w:rPr>
          <w:rFonts w:ascii="Verdana" w:eastAsia="Verdana" w:hAnsi="Verdana"/>
          <w:i/>
          <w:color w:val="000000"/>
          <w:spacing w:val="1"/>
          <w:sz w:val="16"/>
          <w:lang w:val="nl-NL"/>
        </w:rPr>
        <w:t xml:space="preserve">Lid 1 </w:t>
      </w:r>
      <w:r>
        <w:rPr>
          <w:rFonts w:ascii="Verdana" w:eastAsia="Verdana" w:hAnsi="Verdana"/>
          <w:color w:val="000000"/>
          <w:spacing w:val="1"/>
          <w:sz w:val="16"/>
          <w:lang w:val="nl-NL"/>
        </w:rPr>
        <w:t>gaat uit van de gedachte dat, indien de verzekeraar ontdekt dat de mededelingsplicht niet is nagekomen, hij de verzekeringnemer niet in onzekerheid mag laten, of hij zich een beroep op zijn rechten wil voorbe</w:t>
      </w:r>
      <w:r>
        <w:rPr>
          <w:rFonts w:ascii="Verdana" w:eastAsia="Verdana" w:hAnsi="Verdana"/>
          <w:color w:val="000000"/>
          <w:spacing w:val="1"/>
          <w:sz w:val="16"/>
          <w:lang w:val="nl-NL"/>
        </w:rPr>
        <w:softHyphen/>
        <w:t>houden. Zo ja, dan moet hij dat binnen twee maa</w:t>
      </w:r>
      <w:r>
        <w:rPr>
          <w:rFonts w:ascii="Verdana" w:eastAsia="Verdana" w:hAnsi="Verdana"/>
          <w:color w:val="000000"/>
          <w:spacing w:val="1"/>
          <w:sz w:val="16"/>
          <w:lang w:val="nl-NL"/>
        </w:rPr>
        <w:t xml:space="preserve">nden na de </w:t>
      </w:r>
      <w:proofErr w:type="spellStart"/>
      <w:r>
        <w:rPr>
          <w:rFonts w:ascii="Verdana" w:eastAsia="Verdana" w:hAnsi="Verdana"/>
          <w:color w:val="000000"/>
          <w:spacing w:val="1"/>
          <w:sz w:val="16"/>
          <w:lang w:val="nl-NL"/>
        </w:rPr>
        <w:t>ondekking</w:t>
      </w:r>
      <w:proofErr w:type="spellEnd"/>
      <w:r>
        <w:rPr>
          <w:rFonts w:ascii="Verdana" w:eastAsia="Verdana" w:hAnsi="Verdana"/>
          <w:color w:val="000000"/>
          <w:spacing w:val="1"/>
          <w:sz w:val="16"/>
          <w:lang w:val="nl-NL"/>
        </w:rPr>
        <w:t xml:space="preserve"> schriftelijk (artikel 7.17.1.9) doen weten. Laat de verzekeraar deze periode ongebruikt voorbij gaan, dan kan hij bij een daaropvolgende verwezenlijking van het risico de gevolgen van de niet-nakoming verbonden, niet meer inroepen. De </w:t>
      </w:r>
      <w:r>
        <w:rPr>
          <w:rFonts w:ascii="Verdana" w:eastAsia="Verdana" w:hAnsi="Verdana"/>
          <w:color w:val="000000"/>
          <w:spacing w:val="1"/>
          <w:sz w:val="16"/>
          <w:lang w:val="nl-NL"/>
        </w:rPr>
        <w:t xml:space="preserve">mededeling door de verzekeraar is niet nodig indien het risico zich </w:t>
      </w:r>
      <w:proofErr w:type="spellStart"/>
      <w:r>
        <w:rPr>
          <w:rFonts w:ascii="Verdana" w:eastAsia="Verdana" w:hAnsi="Verdana"/>
          <w:color w:val="000000"/>
          <w:spacing w:val="1"/>
          <w:sz w:val="16"/>
          <w:lang w:val="nl-NL"/>
        </w:rPr>
        <w:t>vódir</w:t>
      </w:r>
      <w:proofErr w:type="spellEnd"/>
      <w:r>
        <w:rPr>
          <w:rFonts w:ascii="Verdana" w:eastAsia="Verdana" w:hAnsi="Verdana"/>
          <w:color w:val="000000"/>
          <w:spacing w:val="1"/>
          <w:sz w:val="16"/>
          <w:lang w:val="nl-NL"/>
        </w:rPr>
        <w:t xml:space="preserve"> of binnen twee maanden na de ontdekking verwezenlijkt. Dan zal de verzekeraar immers direct met de vraag worden geconfronteerd of hij de gevolgen die artikel 7.17.1.6 aan de niet-nak</w:t>
      </w:r>
      <w:r>
        <w:rPr>
          <w:rFonts w:ascii="Verdana" w:eastAsia="Verdana" w:hAnsi="Verdana"/>
          <w:color w:val="000000"/>
          <w:spacing w:val="1"/>
          <w:sz w:val="16"/>
          <w:lang w:val="nl-NL"/>
        </w:rPr>
        <w:t>oming verbindt, wil inroepen. De niet-nakoming wordt vrijwel steeds ontdekt naar aanleiding van een vordering tot het doen van een uitkering,</w:t>
      </w:r>
    </w:p>
    <w:p w:rsidR="00CC03FA" w:rsidRDefault="00141D45">
      <w:pPr>
        <w:spacing w:before="5" w:line="208"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verplichting voor de verzekeraar de verzekeringnemer overeenkom</w:t>
      </w:r>
      <w:r>
        <w:rPr>
          <w:rFonts w:ascii="Verdana" w:eastAsia="Verdana" w:hAnsi="Verdana"/>
          <w:color w:val="000000"/>
          <w:spacing w:val="2"/>
          <w:sz w:val="16"/>
          <w:lang w:val="nl-NL"/>
        </w:rPr>
        <w:softHyphen/>
        <w:t>stig lid 1 in te lichten bestaat alleen bij die</w:t>
      </w:r>
      <w:r>
        <w:rPr>
          <w:rFonts w:ascii="Verdana" w:eastAsia="Verdana" w:hAnsi="Verdana"/>
          <w:color w:val="000000"/>
          <w:spacing w:val="2"/>
          <w:sz w:val="16"/>
          <w:lang w:val="nl-NL"/>
        </w:rPr>
        <w:t xml:space="preserve"> verzekeringen waarbij zich een risico kan verwezenlijken in de zin van artikel la lid 2. Dit betekent dat lid 1 (en daarmee geheel artikel 5) toepassing mist bij die levensverzekeringen waarbij het onzekerheidselement, als bedoeld in artikel 1 lid 1, is g</w:t>
      </w:r>
      <w:r>
        <w:rPr>
          <w:rFonts w:ascii="Verdana" w:eastAsia="Verdana" w:hAnsi="Verdana"/>
          <w:color w:val="000000"/>
          <w:spacing w:val="2"/>
          <w:sz w:val="16"/>
          <w:lang w:val="nl-NL"/>
        </w:rPr>
        <w:t xml:space="preserve">elegen in de onzekerheid of de persoon op wie de verzekering betrekking heeft (het lijf) op een bepaald tijdstip nog in leven zal zijn. Hiertegen bestaat geen bezwaar, omdat hier de enige vorm van niet-nakoming van de mededelingsplicht gelegen kan zijn in </w:t>
      </w:r>
      <w:r>
        <w:rPr>
          <w:rFonts w:ascii="Verdana" w:eastAsia="Verdana" w:hAnsi="Verdana"/>
          <w:color w:val="000000"/>
          <w:spacing w:val="2"/>
          <w:sz w:val="16"/>
          <w:lang w:val="nl-NL"/>
        </w:rPr>
        <w:t>een onjuiste opgave van de leeftijd of het geslacht van het lijf, en artikel 7.17.3.16a voor dat geval een volledige oplossing geeft.</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Ingevolge </w:t>
      </w:r>
      <w:r>
        <w:rPr>
          <w:rFonts w:ascii="Verdana" w:eastAsia="Verdana" w:hAnsi="Verdana"/>
          <w:i/>
          <w:color w:val="000000"/>
          <w:spacing w:val="3"/>
          <w:sz w:val="16"/>
          <w:lang w:val="nl-NL"/>
        </w:rPr>
        <w:t xml:space="preserve">lid 2 </w:t>
      </w:r>
      <w:r>
        <w:rPr>
          <w:rFonts w:ascii="Verdana" w:eastAsia="Verdana" w:hAnsi="Verdana"/>
          <w:color w:val="000000"/>
          <w:spacing w:val="3"/>
          <w:sz w:val="16"/>
          <w:lang w:val="nl-NL"/>
        </w:rPr>
        <w:t xml:space="preserve">kan de verzekeraar de overeenkomst alleen opzeggen indien </w:t>
      </w:r>
      <w:r>
        <w:rPr>
          <w:rFonts w:ascii="Verdana" w:eastAsia="Verdana" w:hAnsi="Verdana"/>
          <w:i/>
          <w:color w:val="000000"/>
          <w:spacing w:val="3"/>
          <w:sz w:val="16"/>
          <w:lang w:val="nl-NL"/>
        </w:rPr>
        <w:t xml:space="preserve">de verzekeringnemer </w:t>
      </w:r>
      <w:r>
        <w:rPr>
          <w:rFonts w:ascii="Verdana" w:eastAsia="Verdana" w:hAnsi="Verdana"/>
          <w:color w:val="000000"/>
          <w:spacing w:val="3"/>
          <w:sz w:val="16"/>
          <w:lang w:val="nl-NL"/>
        </w:rPr>
        <w:t>de fout heeft gemaakt met he</w:t>
      </w:r>
      <w:r>
        <w:rPr>
          <w:rFonts w:ascii="Verdana" w:eastAsia="Verdana" w:hAnsi="Verdana"/>
          <w:color w:val="000000"/>
          <w:spacing w:val="3"/>
          <w:sz w:val="16"/>
          <w:lang w:val="nl-NL"/>
        </w:rPr>
        <w:t>t opzet hem te misleiden of indien de verzekeraar bij kennis van de ware stand van zaken in het geheel geen verzekering zou hebben gesloten. De verzekeraar kan de verzekering dus niet opzeggen, indien slechts de tot uitkering gerechtigde met dat opzet hand</w:t>
      </w:r>
      <w:r>
        <w:rPr>
          <w:rFonts w:ascii="Verdana" w:eastAsia="Verdana" w:hAnsi="Verdana"/>
          <w:color w:val="000000"/>
          <w:spacing w:val="3"/>
          <w:sz w:val="16"/>
          <w:lang w:val="nl-NL"/>
        </w:rPr>
        <w:t>elde. In het eerste geval mag van de verzekeraar niet worden gevergd dat hij de overeenkomst nog langer voortzet, in het tweede geval heeft voortzetting geen zin (zie artikel 6 lid 4). Het ontwerp heeft de beslissing over het voortbestaan van de verzekerin</w:t>
      </w:r>
      <w:r>
        <w:rPr>
          <w:rFonts w:ascii="Verdana" w:eastAsia="Verdana" w:hAnsi="Verdana"/>
          <w:color w:val="000000"/>
          <w:spacing w:val="3"/>
          <w:sz w:val="16"/>
          <w:lang w:val="nl-NL"/>
        </w:rPr>
        <w:t>g slechts in deze uiterste gevallen in de handen van de verzekeraar gelegd om te voorkomen dat hij op grond van minder ernstige tekortkomingen een verzekering zou opzeggen, waarvan hij op andere gronden af zou willen. In alle gevallen blijft de verzekering</w:t>
      </w:r>
      <w:r>
        <w:rPr>
          <w:rFonts w:ascii="Verdana" w:eastAsia="Verdana" w:hAnsi="Verdana"/>
          <w:color w:val="000000"/>
          <w:spacing w:val="3"/>
          <w:sz w:val="16"/>
          <w:lang w:val="nl-NL"/>
        </w:rPr>
        <w:t xml:space="preserve"> dus bestaan, hoewel zij ingevolge artikel 6 slechts tot een verminderde uitkering zal leiden. De kans is dan ook groot dat er een niet-volwaardige verzekering blijft bestaan. Daarom geeft </w:t>
      </w:r>
      <w:r>
        <w:rPr>
          <w:rFonts w:ascii="Verdana" w:eastAsia="Verdana" w:hAnsi="Verdana"/>
          <w:i/>
          <w:color w:val="000000"/>
          <w:spacing w:val="3"/>
          <w:sz w:val="16"/>
          <w:lang w:val="nl-NL"/>
        </w:rPr>
        <w:t xml:space="preserve">lid </w:t>
      </w:r>
      <w:r>
        <w:rPr>
          <w:rFonts w:ascii="Verdana" w:eastAsia="Verdana" w:hAnsi="Verdana"/>
          <w:color w:val="000000"/>
          <w:spacing w:val="3"/>
          <w:sz w:val="16"/>
          <w:lang w:val="nl-NL"/>
        </w:rPr>
        <w:t>3 de verzekeringnemer het daar omschreven opzeggingsrecht.</w:t>
      </w:r>
    </w:p>
    <w:p w:rsidR="00CC03FA" w:rsidRDefault="00141D45">
      <w:pPr>
        <w:spacing w:line="208"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De e</w:t>
      </w:r>
      <w:r>
        <w:rPr>
          <w:rFonts w:ascii="Verdana" w:eastAsia="Verdana" w:hAnsi="Verdana"/>
          <w:color w:val="000000"/>
          <w:spacing w:val="1"/>
          <w:sz w:val="16"/>
          <w:lang w:val="nl-NL"/>
        </w:rPr>
        <w:t>erste zin van dat lid geeft de verzekeringnemer in twee soorten gevallen dit recht. In de eerste plaats kan de verzekeringnemer de bevoegdheid uitoefenen gedurende twee maanden nadat de verzekeraar overeenkomstig lid 1 heeft gehandeld, dat wil zeggen de ve</w:t>
      </w:r>
      <w:r>
        <w:rPr>
          <w:rFonts w:ascii="Verdana" w:eastAsia="Verdana" w:hAnsi="Verdana"/>
          <w:color w:val="000000"/>
          <w:spacing w:val="1"/>
          <w:sz w:val="16"/>
          <w:lang w:val="nl-NL"/>
        </w:rPr>
        <w:t>rzekeringnemer heeft meegedeeld dat - naar het oordeel van de verzekeraar - aan de mededelingsplicht niet is voldaan, en dat hij zich het recht voorbehoudt zich daarop in de toekomst te beroepen. Dit geval vormt het sluitstuk van het onderhavige artikel, w</w:t>
      </w:r>
      <w:r>
        <w:rPr>
          <w:rFonts w:ascii="Verdana" w:eastAsia="Verdana" w:hAnsi="Verdana"/>
          <w:color w:val="000000"/>
          <w:spacing w:val="1"/>
          <w:sz w:val="16"/>
          <w:lang w:val="nl-NL"/>
        </w:rPr>
        <w:t xml:space="preserve">aarvan, gelijk </w:t>
      </w:r>
      <w:proofErr w:type="spellStart"/>
      <w:r>
        <w:rPr>
          <w:rFonts w:ascii="Verdana" w:eastAsia="Verdana" w:hAnsi="Verdana"/>
          <w:color w:val="000000"/>
          <w:spacing w:val="1"/>
          <w:sz w:val="16"/>
          <w:lang w:val="nl-NL"/>
        </w:rPr>
        <w:t>gezegd.de</w:t>
      </w:r>
      <w:proofErr w:type="spellEnd"/>
      <w:r>
        <w:rPr>
          <w:rFonts w:ascii="Verdana" w:eastAsia="Verdana" w:hAnsi="Verdana"/>
          <w:color w:val="000000"/>
          <w:spacing w:val="1"/>
          <w:sz w:val="16"/>
          <w:lang w:val="nl-NL"/>
        </w:rPr>
        <w:t xml:space="preserve"> opzet is het aan de </w:t>
      </w:r>
      <w:proofErr w:type="spellStart"/>
      <w:r>
        <w:rPr>
          <w:rFonts w:ascii="Verdana" w:eastAsia="Verdana" w:hAnsi="Verdana"/>
          <w:color w:val="000000"/>
          <w:spacing w:val="1"/>
          <w:sz w:val="16"/>
          <w:lang w:val="nl-NL"/>
        </w:rPr>
        <w:t>nerner</w:t>
      </w:r>
      <w:proofErr w:type="spellEnd"/>
      <w:r>
        <w:rPr>
          <w:rFonts w:ascii="Verdana" w:eastAsia="Verdana" w:hAnsi="Verdana"/>
          <w:color w:val="000000"/>
          <w:spacing w:val="1"/>
          <w:sz w:val="16"/>
          <w:lang w:val="nl-NL"/>
        </w:rPr>
        <w:t xml:space="preserve"> over te laten of hij, geconfronteerd met het oordeel van de verzekeraar omtrent de niet-nakoming van de mededelingsplicht, de overeenkomst desondanks wil voortzetten. Daarnaast kent het lid de verzekering</w:t>
      </w:r>
      <w:r>
        <w:rPr>
          <w:rFonts w:ascii="Verdana" w:eastAsia="Verdana" w:hAnsi="Verdana"/>
          <w:color w:val="000000"/>
          <w:spacing w:val="1"/>
          <w:sz w:val="16"/>
          <w:lang w:val="nl-NL"/>
        </w:rPr>
        <w:t>nemer het recht toe de verzekering op te zeggen indien het risico zich heeft verwezenlijkt en de verzekeraar zich op de - zijns inziens -</w:t>
      </w:r>
    </w:p>
    <w:p w:rsidR="00CC03FA" w:rsidRPr="00141D45" w:rsidRDefault="00CC03FA">
      <w:pPr>
        <w:rPr>
          <w:lang w:val="nl-NL"/>
        </w:rPr>
        <w:sectPr w:rsidR="00CC03FA" w:rsidRPr="00141D45">
          <w:pgSz w:w="10181" w:h="14683"/>
          <w:pgMar w:top="320" w:right="388" w:bottom="258" w:left="3413" w:header="720" w:footer="720" w:gutter="0"/>
          <w:cols w:space="708"/>
        </w:sectPr>
      </w:pPr>
    </w:p>
    <w:p w:rsidR="00CC03FA" w:rsidRDefault="00CC03FA">
      <w:pPr>
        <w:spacing w:before="1" w:line="209" w:lineRule="exact"/>
        <w:ind w:right="72"/>
        <w:textAlignment w:val="baseline"/>
        <w:rPr>
          <w:rFonts w:ascii="Verdana" w:eastAsia="Verdana" w:hAnsi="Verdana"/>
          <w:color w:val="000000"/>
          <w:spacing w:val="4"/>
          <w:sz w:val="16"/>
          <w:lang w:val="nl-NL"/>
        </w:rPr>
      </w:pPr>
      <w:r w:rsidRPr="00CC03FA">
        <w:lastRenderedPageBreak/>
        <w:pict>
          <v:shape id="_x0000_s1096" type="#_x0000_t202" style="position:absolute;margin-left:168pt;margin-top:711.45pt;width:319pt;height:10.7pt;z-index:-251690496;mso-wrap-distance-left:0;mso-wrap-distance-right:0;mso-position-horizontal-relative:page;mso-position-vertical-relative:page" filled="f" stroked="f">
            <v:textbox inset="0,0,0,0">
              <w:txbxContent>
                <w:p w:rsidR="00CC03FA" w:rsidRDefault="00141D45">
                  <w:pPr>
                    <w:tabs>
                      <w:tab w:val="right" w:pos="6408"/>
                    </w:tabs>
                    <w:spacing w:line="199" w:lineRule="exact"/>
                    <w:ind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11</w:t>
                  </w:r>
                </w:p>
              </w:txbxContent>
            </v:textbox>
            <w10:wrap type="square" anchorx="page" anchory="page"/>
          </v:shape>
        </w:pict>
      </w:r>
      <w:r w:rsidR="00141D45">
        <w:rPr>
          <w:rFonts w:ascii="Verdana" w:eastAsia="Verdana" w:hAnsi="Verdana"/>
          <w:color w:val="000000"/>
          <w:spacing w:val="4"/>
          <w:sz w:val="16"/>
          <w:lang w:val="nl-NL"/>
        </w:rPr>
        <w:t>gemaakte fout beroept. Hieronder valt in de eerste plaats de vermoedelijk meest voorkomende, doch niet door lid 1 bestreken, situatie dat de verzekeraar de gemaakte fout eerst ontdekt nadat het risico zich reeds heeft verwezenlijkt, en zich, met een beroep</w:t>
      </w:r>
      <w:r w:rsidR="00141D45">
        <w:rPr>
          <w:rFonts w:ascii="Verdana" w:eastAsia="Verdana" w:hAnsi="Verdana"/>
          <w:color w:val="000000"/>
          <w:spacing w:val="4"/>
          <w:sz w:val="16"/>
          <w:lang w:val="nl-NL"/>
        </w:rPr>
        <w:t xml:space="preserve"> daarop, tegenover de tot uitkering gerechtigde en de verzekeringnemer op het standpunt stelt slechts binnen de grenzen van artikel 6 tot uitkering gehouden te zijn. Voorts valt onder het geval dat de verzekeraar zich op de gemaakte fout beroept de situati</w:t>
      </w:r>
      <w:r w:rsidR="00141D45">
        <w:rPr>
          <w:rFonts w:ascii="Verdana" w:eastAsia="Verdana" w:hAnsi="Verdana"/>
          <w:color w:val="000000"/>
          <w:spacing w:val="4"/>
          <w:sz w:val="16"/>
          <w:lang w:val="nl-NL"/>
        </w:rPr>
        <w:t>e, waarin, nadat de verzekering is voortgezet ondanks de waarschuwing van de verzekeraar volgens lid 1, de tot uitkering gerechtigde bij een latere verwezenlijking van het risico wordt geconfron</w:t>
      </w:r>
      <w:r w:rsidR="00141D45">
        <w:rPr>
          <w:rFonts w:ascii="Verdana" w:eastAsia="Verdana" w:hAnsi="Verdana"/>
          <w:color w:val="000000"/>
          <w:spacing w:val="4"/>
          <w:sz w:val="16"/>
          <w:lang w:val="nl-NL"/>
        </w:rPr>
        <w:softHyphen/>
        <w:t xml:space="preserve">teerd met het reeds aangekondigde beroep op de niet-nakoming </w:t>
      </w:r>
      <w:r w:rsidR="00141D45">
        <w:rPr>
          <w:rFonts w:ascii="Verdana" w:eastAsia="Verdana" w:hAnsi="Verdana"/>
          <w:color w:val="000000"/>
          <w:spacing w:val="4"/>
          <w:sz w:val="16"/>
          <w:lang w:val="nl-NL"/>
        </w:rPr>
        <w:t>van de mededelingsplicht. Ingevolge artikel 7.17.1.12a wordt de lopende premie dan naar billijkheid verminderd.</w:t>
      </w:r>
    </w:p>
    <w:p w:rsidR="00CC03FA" w:rsidRDefault="00141D45">
      <w:pPr>
        <w:spacing w:line="208"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De tweede zin van lid 3 kan toepassing vinden bij verzekering van een gezin, met name tegen ziektekosten, en bij collectieve contracten. Hij mag</w:t>
      </w:r>
      <w:r>
        <w:rPr>
          <w:rFonts w:ascii="Verdana" w:eastAsia="Verdana" w:hAnsi="Verdana"/>
          <w:color w:val="000000"/>
          <w:sz w:val="16"/>
          <w:lang w:val="nl-NL"/>
        </w:rPr>
        <w:t xml:space="preserve"> niet zo worden uitgelegd dat gedeeltelijke opzegging buiten persoons</w:t>
      </w:r>
      <w:r>
        <w:rPr>
          <w:rFonts w:ascii="Verdana" w:eastAsia="Verdana" w:hAnsi="Verdana"/>
          <w:color w:val="000000"/>
          <w:sz w:val="16"/>
          <w:lang w:val="nl-NL"/>
        </w:rPr>
        <w:softHyphen/>
        <w:t xml:space="preserve">verzekering nimmer gerechtvaardigd is. Ook bij zgn. </w:t>
      </w:r>
      <w:proofErr w:type="spellStart"/>
      <w:r>
        <w:rPr>
          <w:rFonts w:ascii="Verdana" w:eastAsia="Verdana" w:hAnsi="Verdana"/>
          <w:color w:val="000000"/>
          <w:sz w:val="16"/>
          <w:lang w:val="nl-NL"/>
        </w:rPr>
        <w:t>parapluie-verzekerin</w:t>
      </w:r>
      <w:r>
        <w:rPr>
          <w:rFonts w:ascii="Verdana" w:eastAsia="Verdana" w:hAnsi="Verdana"/>
          <w:color w:val="000000"/>
          <w:sz w:val="16"/>
          <w:lang w:val="nl-NL"/>
        </w:rPr>
        <w:softHyphen/>
        <w:t>gen</w:t>
      </w:r>
      <w:proofErr w:type="spellEnd"/>
      <w:r>
        <w:rPr>
          <w:rFonts w:ascii="Verdana" w:eastAsia="Verdana" w:hAnsi="Verdana"/>
          <w:color w:val="000000"/>
          <w:sz w:val="16"/>
          <w:lang w:val="nl-NL"/>
        </w:rPr>
        <w:t xml:space="preserve"> waarin verschillende geheel zelfstandige dekkingen zijn ondergebracht, kan de nemer de opzegging tot één (of </w:t>
      </w:r>
      <w:r>
        <w:rPr>
          <w:rFonts w:ascii="Verdana" w:eastAsia="Verdana" w:hAnsi="Verdana"/>
          <w:color w:val="000000"/>
          <w:sz w:val="16"/>
          <w:lang w:val="nl-NL"/>
        </w:rPr>
        <w:t xml:space="preserve">meer) dekkingen beperken; in zulke gevallen is niet zozeer sprake van één overeenkomst, </w:t>
      </w:r>
      <w:proofErr w:type="spellStart"/>
      <w:r>
        <w:rPr>
          <w:rFonts w:ascii="Verdana" w:eastAsia="Verdana" w:hAnsi="Verdana"/>
          <w:color w:val="000000"/>
          <w:sz w:val="16"/>
          <w:lang w:val="nl-NL"/>
        </w:rPr>
        <w:t>alswel</w:t>
      </w:r>
      <w:proofErr w:type="spellEnd"/>
      <w:r>
        <w:rPr>
          <w:rFonts w:ascii="Verdana" w:eastAsia="Verdana" w:hAnsi="Verdana"/>
          <w:color w:val="000000"/>
          <w:sz w:val="16"/>
          <w:lang w:val="nl-NL"/>
        </w:rPr>
        <w:t xml:space="preserve"> van een samenstel van afzonderlijk van elkaar staande verzekeringen.</w:t>
      </w:r>
    </w:p>
    <w:p w:rsidR="00CC03FA" w:rsidRDefault="00141D45">
      <w:pPr>
        <w:spacing w:line="209" w:lineRule="exact"/>
        <w:ind w:right="432" w:firstLine="216"/>
        <w:textAlignment w:val="baseline"/>
        <w:rPr>
          <w:rFonts w:ascii="Verdana" w:eastAsia="Verdana" w:hAnsi="Verdana"/>
          <w:color w:val="000000"/>
          <w:sz w:val="16"/>
          <w:lang w:val="nl-NL"/>
        </w:rPr>
      </w:pPr>
      <w:r>
        <w:rPr>
          <w:rFonts w:ascii="Verdana" w:eastAsia="Verdana" w:hAnsi="Verdana"/>
          <w:color w:val="000000"/>
          <w:sz w:val="16"/>
          <w:lang w:val="nl-NL"/>
        </w:rPr>
        <w:t>Ten aanzien van het dwingend recht geldt hetzelfde als voor artikel 7.17.1.4.</w:t>
      </w:r>
    </w:p>
    <w:p w:rsidR="00CC03FA" w:rsidRDefault="00141D45">
      <w:pPr>
        <w:spacing w:before="15" w:line="209"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thans voorgestelde artikel wijkt vooral af van artikel 7.17.1.5 van het voorontwerp doordat het ook gevolgen verbindt aan ontdekking van de gemaakte fout buiten de verzekeringnemer of de tot uitkering gerech</w:t>
      </w:r>
      <w:r>
        <w:rPr>
          <w:rFonts w:ascii="Verdana" w:eastAsia="Verdana" w:hAnsi="Verdana"/>
          <w:color w:val="000000"/>
          <w:sz w:val="16"/>
          <w:lang w:val="nl-NL"/>
        </w:rPr>
        <w:softHyphen/>
        <w:t>tigde om. Nieuw is ook het beperkte opzeggin</w:t>
      </w:r>
      <w:r>
        <w:rPr>
          <w:rFonts w:ascii="Verdana" w:eastAsia="Verdana" w:hAnsi="Verdana"/>
          <w:color w:val="000000"/>
          <w:sz w:val="16"/>
          <w:lang w:val="nl-NL"/>
        </w:rPr>
        <w:t>gsrecht door de verzekeraar. Onderhandelingen worden niet meer voorgeschreven.</w:t>
      </w:r>
    </w:p>
    <w:p w:rsidR="00CC03FA" w:rsidRDefault="00141D45">
      <w:pPr>
        <w:spacing w:before="219" w:line="208" w:lineRule="exact"/>
        <w:ind w:right="72"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7.17.1.6. </w:t>
      </w:r>
      <w:r>
        <w:rPr>
          <w:rFonts w:ascii="Verdana" w:eastAsia="Verdana" w:hAnsi="Verdana"/>
          <w:color w:val="000000"/>
          <w:spacing w:val="3"/>
          <w:sz w:val="16"/>
          <w:lang w:val="nl-NL"/>
        </w:rPr>
        <w:t>Dit artikel regelt de gevolgen van niet-nakoming van de mededelingsplicht voor het recht op uitkering. Die gevolgen treden alleen in, indien de verzekeraar dez</w:t>
      </w:r>
      <w:r>
        <w:rPr>
          <w:rFonts w:ascii="Verdana" w:eastAsia="Verdana" w:hAnsi="Verdana"/>
          <w:color w:val="000000"/>
          <w:spacing w:val="3"/>
          <w:sz w:val="16"/>
          <w:lang w:val="nl-NL"/>
        </w:rPr>
        <w:t>e gevolgen inroept, en hij de bevoegd</w:t>
      </w:r>
      <w:r>
        <w:rPr>
          <w:rFonts w:ascii="Verdana" w:eastAsia="Verdana" w:hAnsi="Verdana"/>
          <w:color w:val="000000"/>
          <w:spacing w:val="3"/>
          <w:sz w:val="16"/>
          <w:lang w:val="nl-NL"/>
        </w:rPr>
        <w:softHyphen/>
        <w:t>heid daartoe niet heeft verloren. Dit laatste kan het geval zijn hetzij omdat de bevoegdheid daartoe volgens artikel 5 lid 1 is vervallen, hetzij doordat hij die bevoegdheid bij een tussen partijen getroffen regeling h</w:t>
      </w:r>
      <w:r>
        <w:rPr>
          <w:rFonts w:ascii="Verdana" w:eastAsia="Verdana" w:hAnsi="Verdana"/>
          <w:color w:val="000000"/>
          <w:spacing w:val="3"/>
          <w:sz w:val="16"/>
          <w:lang w:val="nl-NL"/>
        </w:rPr>
        <w:t>eeft prijsgegeven.</w:t>
      </w:r>
    </w:p>
    <w:p w:rsidR="00CC03FA" w:rsidRDefault="00141D45">
      <w:pPr>
        <w:spacing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uitkering geschiedt onverkort indien aan de in lid 2 gestelde eisen is voldaan. Het gestelde criterium verlangt dat de niet of onjuist opgegeven feiten niet alleen geen enkele rol hebben gespeeld bij de verwezenlijking van het risico, maar ook dat zij d</w:t>
      </w:r>
      <w:r>
        <w:rPr>
          <w:rFonts w:ascii="Verdana" w:eastAsia="Verdana" w:hAnsi="Verdana"/>
          <w:color w:val="000000"/>
          <w:spacing w:val="3"/>
          <w:sz w:val="16"/>
          <w:lang w:val="nl-NL"/>
        </w:rPr>
        <w:t>e kans, dat het risico zich op deze wijze zou verwezenlijken, niet hebben vergroot. Enkele voorbeelden mogen dit verduidelijken. Indien in een pand naast het tegen brand verzekerde huis brandgevaarlijke werkzaamheden worden verricht, welk feit was verzwe</w:t>
      </w:r>
      <w:r>
        <w:rPr>
          <w:rFonts w:ascii="Verdana" w:eastAsia="Verdana" w:hAnsi="Verdana"/>
          <w:color w:val="000000"/>
          <w:spacing w:val="3"/>
          <w:sz w:val="16"/>
          <w:lang w:val="nl-NL"/>
        </w:rPr>
        <w:softHyphen/>
        <w:t>g</w:t>
      </w:r>
      <w:r>
        <w:rPr>
          <w:rFonts w:ascii="Verdana" w:eastAsia="Verdana" w:hAnsi="Verdana"/>
          <w:color w:val="000000"/>
          <w:spacing w:val="3"/>
          <w:sz w:val="16"/>
          <w:lang w:val="nl-NL"/>
        </w:rPr>
        <w:t>en, doch het verzekerde huis door blikseminslag afbrandt, is aan beide gestelde voorwaarden voldaan. Hetzelfde geldt indien het huis zowel tegen brand als tegen storm is verzekerd en het stormschade lijdt. Wanneer daarentegen bij het sluiten van een automo</w:t>
      </w:r>
      <w:r>
        <w:rPr>
          <w:rFonts w:ascii="Verdana" w:eastAsia="Verdana" w:hAnsi="Verdana"/>
          <w:color w:val="000000"/>
          <w:spacing w:val="3"/>
          <w:sz w:val="16"/>
          <w:lang w:val="nl-NL"/>
        </w:rPr>
        <w:t>bielverzekering tegen eigen schade vorige aanrijdingen zijn verzwegen en opnieuw door eigen schuld een aanrijding ontstaat, dan hebben de vorige aanrijdingen weliswaar daartoe niet bijgedragen, maar hun bekendheid zou het oordeel over de kans van een nieuw</w:t>
      </w:r>
      <w:r>
        <w:rPr>
          <w:rFonts w:ascii="Verdana" w:eastAsia="Verdana" w:hAnsi="Verdana"/>
          <w:color w:val="000000"/>
          <w:spacing w:val="3"/>
          <w:sz w:val="16"/>
          <w:lang w:val="nl-NL"/>
        </w:rPr>
        <w:t>e aanrijding ongunstiger hebben doen uitvallen. In dit laatste geval bestaat dus geen recht op volledige uitkering.</w:t>
      </w:r>
    </w:p>
    <w:p w:rsidR="00CC03FA" w:rsidRDefault="00141D45">
      <w:pPr>
        <w:spacing w:line="208" w:lineRule="exact"/>
        <w:ind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Volgens lid 3 bestaat wanneer aan lid 2 niet is voldaan, toch nog in twee gevallen recht op een, zij het verminderde, uitkering. In beide is</w:t>
      </w:r>
      <w:r>
        <w:rPr>
          <w:rFonts w:ascii="Verdana" w:eastAsia="Verdana" w:hAnsi="Verdana"/>
          <w:color w:val="000000"/>
          <w:spacing w:val="4"/>
          <w:sz w:val="16"/>
          <w:lang w:val="nl-NL"/>
        </w:rPr>
        <w:t xml:space="preserve"> er door de onjuiste voorlichting een wanverhouding tussen premie </w:t>
      </w:r>
      <w:r>
        <w:rPr>
          <w:rFonts w:ascii="Verdana" w:eastAsia="Verdana" w:hAnsi="Verdana"/>
          <w:i/>
          <w:color w:val="000000"/>
          <w:spacing w:val="4"/>
          <w:sz w:val="16"/>
          <w:lang w:val="nl-NL"/>
        </w:rPr>
        <w:t xml:space="preserve">en </w:t>
      </w:r>
      <w:r>
        <w:rPr>
          <w:rFonts w:ascii="Verdana" w:eastAsia="Verdana" w:hAnsi="Verdana"/>
          <w:color w:val="000000"/>
          <w:spacing w:val="4"/>
          <w:sz w:val="16"/>
          <w:lang w:val="nl-NL"/>
        </w:rPr>
        <w:t xml:space="preserve">verzekerde som ontstaan, die door een daaraan evenredige vermindering van de uitkering wordt gecorrigeerd. Had bij voorbeeld de premie het dubbele moeten bedragen, dan wordt de uitkering </w:t>
      </w:r>
      <w:r>
        <w:rPr>
          <w:rFonts w:ascii="Verdana" w:eastAsia="Verdana" w:hAnsi="Verdana"/>
          <w:color w:val="000000"/>
          <w:spacing w:val="4"/>
          <w:sz w:val="16"/>
          <w:lang w:val="nl-NL"/>
        </w:rPr>
        <w:t xml:space="preserve">gehalveerd. Vgl. Van der </w:t>
      </w:r>
      <w:proofErr w:type="spellStart"/>
      <w:r>
        <w:rPr>
          <w:rFonts w:ascii="Verdana" w:eastAsia="Verdana" w:hAnsi="Verdana"/>
          <w:color w:val="000000"/>
          <w:spacing w:val="4"/>
          <w:sz w:val="16"/>
          <w:lang w:val="nl-NL"/>
        </w:rPr>
        <w:t>Feltz</w:t>
      </w:r>
      <w:proofErr w:type="spellEnd"/>
      <w:r>
        <w:rPr>
          <w:rFonts w:ascii="Verdana" w:eastAsia="Verdana" w:hAnsi="Verdana"/>
          <w:color w:val="000000"/>
          <w:spacing w:val="4"/>
          <w:sz w:val="16"/>
          <w:lang w:val="nl-NL"/>
        </w:rPr>
        <w:t xml:space="preserve">, Beschouwingen, blz. 58. Het eerste geval zal zich voornamelijk voordoen bij </w:t>
      </w:r>
      <w:proofErr w:type="spellStart"/>
      <w:r>
        <w:rPr>
          <w:rFonts w:ascii="Verdana" w:eastAsia="Verdana" w:hAnsi="Verdana"/>
          <w:color w:val="000000"/>
          <w:spacing w:val="4"/>
          <w:sz w:val="16"/>
          <w:lang w:val="nl-NL"/>
        </w:rPr>
        <w:t>schade-</w:t>
      </w:r>
      <w:proofErr w:type="spellEnd"/>
      <w:r>
        <w:rPr>
          <w:rFonts w:ascii="Verdana" w:eastAsia="Verdana" w:hAnsi="Verdana"/>
          <w:color w:val="000000"/>
          <w:spacing w:val="4"/>
          <w:sz w:val="16"/>
          <w:lang w:val="nl-NL"/>
        </w:rPr>
        <w:t>, het tweede bij levensverzekering.</w:t>
      </w:r>
    </w:p>
    <w:p w:rsidR="00CC03FA" w:rsidRPr="00141D45" w:rsidRDefault="00CC03FA">
      <w:pPr>
        <w:rPr>
          <w:lang w:val="nl-NL"/>
        </w:rPr>
        <w:sectPr w:rsidR="00CC03FA" w:rsidRPr="00141D45">
          <w:pgSz w:w="10320" w:h="14822"/>
          <w:pgMar w:top="440" w:right="580" w:bottom="266" w:left="3360" w:header="720" w:footer="720" w:gutter="0"/>
          <w:cols w:space="708"/>
        </w:sectPr>
      </w:pPr>
    </w:p>
    <w:p w:rsidR="00CC03FA" w:rsidRDefault="00CC03FA">
      <w:pPr>
        <w:spacing w:line="208" w:lineRule="exact"/>
        <w:ind w:left="72" w:right="72" w:firstLine="216"/>
        <w:textAlignment w:val="baseline"/>
        <w:rPr>
          <w:rFonts w:ascii="Verdana" w:eastAsia="Verdana" w:hAnsi="Verdana"/>
          <w:color w:val="000000"/>
          <w:sz w:val="16"/>
          <w:lang w:val="nl-NL"/>
        </w:rPr>
      </w:pPr>
      <w:r w:rsidRPr="00CC03FA">
        <w:lastRenderedPageBreak/>
        <w:pict>
          <v:shape id="_x0000_s1095" type="#_x0000_t202" style="position:absolute;left:0;text-align:left;margin-left:170.4pt;margin-top:699.95pt;width:319pt;height:12.15pt;z-index:-251689472;mso-wrap-distance-left:0;mso-wrap-distance-right:0;mso-position-horizontal-relative:page;mso-position-vertical-relative:page" filled="f" stroked="f">
            <v:textbox inset="0,0,0,0">
              <w:txbxContent>
                <w:p w:rsidR="00CC03FA" w:rsidRDefault="00141D45">
                  <w:pPr>
                    <w:tabs>
                      <w:tab w:val="right" w:pos="6264"/>
                    </w:tabs>
                    <w:spacing w:after="33"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r>
                  <w:r>
                    <w:rPr>
                      <w:rFonts w:ascii="Verdana" w:eastAsia="Verdana" w:hAnsi="Verdana"/>
                      <w:b/>
                      <w:color w:val="000000"/>
                      <w:sz w:val="16"/>
                      <w:lang w:val="nl-NL"/>
                    </w:rPr>
                    <w:t>12</w:t>
                  </w:r>
                </w:p>
              </w:txbxContent>
            </v:textbox>
            <w10:wrap type="square" anchorx="page" anchory="page"/>
          </v:shape>
        </w:pict>
      </w:r>
      <w:r w:rsidR="00141D45">
        <w:rPr>
          <w:rFonts w:ascii="Verdana" w:eastAsia="Verdana" w:hAnsi="Verdana"/>
          <w:color w:val="000000"/>
          <w:sz w:val="16"/>
          <w:lang w:val="nl-NL"/>
        </w:rPr>
        <w:t>In vele gevallen zal de vraag</w:t>
      </w:r>
      <w:r w:rsidR="00141D45">
        <w:rPr>
          <w:rFonts w:ascii="Verdana" w:eastAsia="Verdana" w:hAnsi="Verdana"/>
          <w:color w:val="000000"/>
          <w:sz w:val="16"/>
          <w:lang w:val="nl-NL"/>
        </w:rPr>
        <w:t xml:space="preserve"> welke premie of welke verzekerde som is overeengekomen, blijken uit de tarieven van de betrokken verzekeraar of uit algemene tarieven, en bij gebreke van dien kunnen worden vastgesteld aan de hand van het gebruik of van het oordeel van deskundigen.</w:t>
      </w:r>
    </w:p>
    <w:p w:rsidR="00CC03FA" w:rsidRDefault="00141D45">
      <w:pPr>
        <w:spacing w:before="6"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Indien</w:t>
      </w:r>
      <w:r>
        <w:rPr>
          <w:rFonts w:ascii="Verdana" w:eastAsia="Verdana" w:hAnsi="Verdana"/>
          <w:color w:val="000000"/>
          <w:sz w:val="16"/>
          <w:lang w:val="nl-NL"/>
        </w:rPr>
        <w:t xml:space="preserve"> de verzekeraar, al dan niet in combinatie met een hogere premie of een lagere verzekerde som slechts een op andere punten afwijkende overeenkomst zou hebben gesloten, zoals met uitsluitingen of garanties, is er noch voor partijen noch voor de rechter een </w:t>
      </w:r>
      <w:r>
        <w:rPr>
          <w:rFonts w:ascii="Verdana" w:eastAsia="Verdana" w:hAnsi="Verdana"/>
          <w:color w:val="000000"/>
          <w:sz w:val="16"/>
          <w:lang w:val="nl-NL"/>
        </w:rPr>
        <w:t>basis te vinden voor het berekenen van de vermindering van de uitkering. In die gevallen is dan ook geen uitkering verschuldigd (behalve uiteraard indien het geval van lid 2 zich voordoet).</w:t>
      </w:r>
    </w:p>
    <w:p w:rsidR="00CC03FA" w:rsidRDefault="00141D45">
      <w:pPr>
        <w:spacing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4 noemt twee omstandigheden waaronder in het geheel geen recht op uitkering bestaat, ook al zou dit volgens lid 2 of lid 3 anders zijn. Het zijn dezelfde gevallen als die waarin de verzekeraar ook mag opzeggen volgens artikel 5 lid 2: ten eerste het ge</w:t>
      </w:r>
      <w:r>
        <w:rPr>
          <w:rFonts w:ascii="Verdana" w:eastAsia="Verdana" w:hAnsi="Verdana"/>
          <w:color w:val="000000"/>
          <w:spacing w:val="3"/>
          <w:sz w:val="16"/>
          <w:lang w:val="nl-NL"/>
        </w:rPr>
        <w:t>val, indien een der in lid 4 genoemde personen de fout heeft gemaakt met het opzet de verzekeraar te misleiden, ten tweede indien de verzekeraar bij kennis van de ware stand van zaken in het geheel geen verzekering zou hebben gesloten,</w:t>
      </w:r>
    </w:p>
    <w:p w:rsidR="00CC03FA" w:rsidRDefault="00141D45">
      <w:pPr>
        <w:spacing w:before="3" w:line="208"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Voor uitkeringen die</w:t>
      </w:r>
      <w:r>
        <w:rPr>
          <w:rFonts w:ascii="Verdana" w:eastAsia="Verdana" w:hAnsi="Verdana"/>
          <w:color w:val="000000"/>
          <w:spacing w:val="2"/>
          <w:sz w:val="16"/>
          <w:lang w:val="nl-NL"/>
        </w:rPr>
        <w:t xml:space="preserve"> de verzekeraar heeft gedaan </w:t>
      </w:r>
      <w:proofErr w:type="spellStart"/>
      <w:r>
        <w:rPr>
          <w:rFonts w:ascii="Verdana" w:eastAsia="Verdana" w:hAnsi="Verdana"/>
          <w:color w:val="000000"/>
          <w:spacing w:val="2"/>
          <w:sz w:val="16"/>
          <w:lang w:val="nl-NL"/>
        </w:rPr>
        <w:t>vódirdat</w:t>
      </w:r>
      <w:proofErr w:type="spellEnd"/>
      <w:r>
        <w:rPr>
          <w:rFonts w:ascii="Verdana" w:eastAsia="Verdana" w:hAnsi="Verdana"/>
          <w:color w:val="000000"/>
          <w:spacing w:val="2"/>
          <w:sz w:val="16"/>
          <w:lang w:val="nl-NL"/>
        </w:rPr>
        <w:t xml:space="preserve"> hij ontdekte dat de mededelingsplicht van artikel 4 niet is nagekomen, heeft een geslaagd beroep op de gemaakte fout tot gevolg dat die uitkeringen achteraf alsnog gedeeltelijk of geheel zonder rechtsgrond blijken te z</w:t>
      </w:r>
      <w:r>
        <w:rPr>
          <w:rFonts w:ascii="Verdana" w:eastAsia="Verdana" w:hAnsi="Verdana"/>
          <w:color w:val="000000"/>
          <w:spacing w:val="2"/>
          <w:sz w:val="16"/>
          <w:lang w:val="nl-NL"/>
        </w:rPr>
        <w:t>ijn voldaan. Voor zover dit het geval is, kan de verzekeraar die uitkeringen, als onverschuldigd betaald, terugvorderen: artikel 6.4.2.1. De verjaring van deze vordering wordt geregeld in artikel 3.11. 12a. Voor de toepassing van het daar genoemde criteriu</w:t>
      </w:r>
      <w:r>
        <w:rPr>
          <w:rFonts w:ascii="Verdana" w:eastAsia="Verdana" w:hAnsi="Verdana"/>
          <w:color w:val="000000"/>
          <w:spacing w:val="2"/>
          <w:sz w:val="16"/>
          <w:lang w:val="nl-NL"/>
        </w:rPr>
        <w:t xml:space="preserve">m van de dag waarop de schuldeiser met het bestaan van zijn vordering is bekend geworden, zal gelden de dag waarop de verzekeraar - </w:t>
      </w:r>
      <w:r>
        <w:rPr>
          <w:rFonts w:ascii="Verdana" w:eastAsia="Verdana" w:hAnsi="Verdana"/>
          <w:i/>
          <w:color w:val="000000"/>
          <w:spacing w:val="2"/>
          <w:sz w:val="16"/>
          <w:lang w:val="nl-NL"/>
        </w:rPr>
        <w:t xml:space="preserve">na </w:t>
      </w:r>
      <w:r>
        <w:rPr>
          <w:rFonts w:ascii="Verdana" w:eastAsia="Verdana" w:hAnsi="Verdana"/>
          <w:color w:val="000000"/>
          <w:spacing w:val="2"/>
          <w:sz w:val="16"/>
          <w:lang w:val="nl-NL"/>
        </w:rPr>
        <w:t>de verwezenlijking van het risico, immers na zijn uitkering - zijn ontdekking heeft gedaan.</w:t>
      </w:r>
    </w:p>
    <w:p w:rsidR="00CC03FA" w:rsidRDefault="00141D45">
      <w:pPr>
        <w:spacing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Ook voor dit artikel geldt ten aanzien van dwingend recht hetzelfde als voor artikel 7.17.1.4.</w:t>
      </w:r>
    </w:p>
    <w:p w:rsidR="00CC03FA" w:rsidRDefault="00141D45">
      <w:pPr>
        <w:spacing w:before="10" w:line="204" w:lineRule="exact"/>
        <w:ind w:left="72" w:right="504" w:firstLine="216"/>
        <w:textAlignment w:val="baseline"/>
        <w:rPr>
          <w:rFonts w:ascii="Verdana" w:eastAsia="Verdana" w:hAnsi="Verdana"/>
          <w:color w:val="000000"/>
          <w:sz w:val="16"/>
          <w:lang w:val="nl-NL"/>
        </w:rPr>
      </w:pPr>
      <w:r>
        <w:rPr>
          <w:rFonts w:ascii="Verdana" w:eastAsia="Verdana" w:hAnsi="Verdana"/>
          <w:color w:val="000000"/>
          <w:sz w:val="16"/>
          <w:lang w:val="nl-NL"/>
        </w:rPr>
        <w:t>In het voorontwerp was in wezen alleen de bepaling van het thans voorgestelde lid 2 in een gedeeltelijk andere redactie opgenomen.</w:t>
      </w:r>
    </w:p>
    <w:p w:rsidR="00CC03FA" w:rsidRDefault="00141D45">
      <w:pPr>
        <w:spacing w:before="215" w:line="209"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 1.6a. </w:t>
      </w:r>
      <w:r>
        <w:rPr>
          <w:rFonts w:ascii="Verdana" w:eastAsia="Verdana" w:hAnsi="Verdana"/>
          <w:color w:val="000000"/>
          <w:sz w:val="16"/>
          <w:lang w:val="nl-NL"/>
        </w:rPr>
        <w:t>Indien een</w:t>
      </w:r>
      <w:r>
        <w:rPr>
          <w:rFonts w:ascii="Verdana" w:eastAsia="Verdana" w:hAnsi="Verdana"/>
          <w:color w:val="000000"/>
          <w:sz w:val="16"/>
          <w:lang w:val="nl-NL"/>
        </w:rPr>
        <w:t xml:space="preserve"> verzekeraar zich terecht op niet-nakoming van de mededelingsplicht beroept, doet zich een geval van dwaling of bedrog voor. De thans voorgestelde regeling vormt echter een volledig geheel dat niet door de voorschriften van die rechtsfiguren in de Boeken 3</w:t>
      </w:r>
      <w:r>
        <w:rPr>
          <w:rFonts w:ascii="Verdana" w:eastAsia="Verdana" w:hAnsi="Verdana"/>
          <w:color w:val="000000"/>
          <w:sz w:val="16"/>
          <w:lang w:val="nl-NL"/>
        </w:rPr>
        <w:t xml:space="preserve"> en 6 mag worden doorkruist. Bovendien is die regeling op verschillende punten voor verzekering onbruikbaar en onwenselijk.</w:t>
      </w:r>
    </w:p>
    <w:p w:rsidR="00CC03FA" w:rsidRDefault="00141D45">
      <w:pPr>
        <w:spacing w:before="2" w:line="205" w:lineRule="exact"/>
        <w:ind w:left="288" w:right="72"/>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voornaamste zijn de volgende:</w:t>
      </w:r>
    </w:p>
    <w:p w:rsidR="00CC03FA" w:rsidRDefault="00141D45">
      <w:pPr>
        <w:numPr>
          <w:ilvl w:val="0"/>
          <w:numId w:val="7"/>
        </w:numPr>
        <w:tabs>
          <w:tab w:val="clear" w:pos="288"/>
          <w:tab w:val="decimal" w:pos="576"/>
        </w:tabs>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De artikelen 3.2.10 en 6.5.2.11 laten het antwoord op de vraag wanneer en waarover men de wederpart</w:t>
      </w:r>
      <w:r>
        <w:rPr>
          <w:rFonts w:ascii="Verdana" w:eastAsia="Verdana" w:hAnsi="Verdana"/>
          <w:color w:val="000000"/>
          <w:sz w:val="16"/>
          <w:lang w:val="nl-NL"/>
        </w:rPr>
        <w:t>ij vei&amp; het aangaan van de overeenkomst behoort in te lichten, grotendeels aan de rechtspraak over. Bij verzekering behoort de mededelingsplicht van de verzekeringnemer door de wetgever te worden uitgewerkt.</w:t>
      </w:r>
    </w:p>
    <w:p w:rsidR="00CC03FA" w:rsidRDefault="00141D45">
      <w:pPr>
        <w:numPr>
          <w:ilvl w:val="0"/>
          <w:numId w:val="7"/>
        </w:numPr>
        <w:tabs>
          <w:tab w:val="clear" w:pos="288"/>
          <w:tab w:val="decimal" w:pos="576"/>
        </w:tabs>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Artikel 6.5.2.12a zou de tot uitkering gerechtig</w:t>
      </w:r>
      <w:r>
        <w:rPr>
          <w:rFonts w:ascii="Verdana" w:eastAsia="Verdana" w:hAnsi="Verdana"/>
          <w:color w:val="000000"/>
          <w:sz w:val="16"/>
          <w:lang w:val="nl-NL"/>
        </w:rPr>
        <w:t>de in de gelegenheid kunnen stellen om, zojuist geconfronteerd met een omvangrijke schade, de vergoeding daarvan alsnog ten volle veilig te stellen door bijbetaling van de premie. Dat past niet bij verzekering,</w:t>
      </w:r>
    </w:p>
    <w:p w:rsidR="00CC03FA" w:rsidRDefault="00141D45">
      <w:pPr>
        <w:numPr>
          <w:ilvl w:val="0"/>
          <w:numId w:val="7"/>
        </w:numPr>
        <w:tabs>
          <w:tab w:val="clear" w:pos="288"/>
          <w:tab w:val="decimal" w:pos="576"/>
        </w:tabs>
        <w:spacing w:line="208" w:lineRule="exact"/>
        <w:ind w:left="72" w:right="432" w:firstLine="216"/>
        <w:textAlignment w:val="baseline"/>
        <w:rPr>
          <w:rFonts w:ascii="Verdana" w:eastAsia="Verdana" w:hAnsi="Verdana"/>
          <w:color w:val="000000"/>
          <w:sz w:val="16"/>
          <w:lang w:val="nl-NL"/>
        </w:rPr>
      </w:pPr>
      <w:r>
        <w:rPr>
          <w:rFonts w:ascii="Verdana" w:eastAsia="Verdana" w:hAnsi="Verdana"/>
          <w:color w:val="000000"/>
          <w:sz w:val="16"/>
          <w:lang w:val="nl-NL"/>
        </w:rPr>
        <w:t>Is de mededelingsplicht naar behoren nagekome</w:t>
      </w:r>
      <w:r>
        <w:rPr>
          <w:rFonts w:ascii="Verdana" w:eastAsia="Verdana" w:hAnsi="Verdana"/>
          <w:color w:val="000000"/>
          <w:sz w:val="16"/>
          <w:lang w:val="nl-NL"/>
        </w:rPr>
        <w:t>n dan moet een beroep van de verzekeraar op gemeenschappelijke dwaling (artikel 6.5.2.11 lid 1 onder c) niet meer aan de orde kunnen komen.</w:t>
      </w:r>
    </w:p>
    <w:p w:rsidR="00CC03FA" w:rsidRDefault="00141D45">
      <w:pPr>
        <w:spacing w:before="6" w:line="209"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De bezwaren tegen vernietiging zijn voorts dezelfde als die welke tegen de nietigheid van artikel 251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kunnen worden ingebracht; zie hierover de toelichting op de artikelen 7.17.1.4-6a gezamenlijk.</w:t>
      </w:r>
    </w:p>
    <w:p w:rsidR="00CC03FA" w:rsidRDefault="00141D45">
      <w:pPr>
        <w:spacing w:before="3" w:line="205" w:lineRule="exact"/>
        <w:ind w:left="288" w:right="72"/>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Van artikel 6a kan niet worden afgeweken: artikel 7.</w:t>
      </w:r>
      <w:r>
        <w:rPr>
          <w:rFonts w:ascii="Verdana" w:eastAsia="Verdana" w:hAnsi="Verdana"/>
          <w:color w:val="000000"/>
          <w:spacing w:val="2"/>
          <w:sz w:val="16"/>
          <w:lang w:val="nl-NL"/>
        </w:rPr>
        <w:t>17.1.16 lid 1.</w:t>
      </w:r>
    </w:p>
    <w:p w:rsidR="00CC03FA" w:rsidRDefault="00141D45">
      <w:pPr>
        <w:spacing w:line="205" w:lineRule="exact"/>
        <w:ind w:left="288" w:right="72"/>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Het kwam in het voorontwerp niet voor.</w:t>
      </w:r>
    </w:p>
    <w:p w:rsidR="00CC03FA" w:rsidRPr="00141D45" w:rsidRDefault="00CC03FA">
      <w:pPr>
        <w:rPr>
          <w:lang w:val="nl-NL"/>
        </w:rPr>
        <w:sectPr w:rsidR="00CC03FA" w:rsidRPr="00141D45">
          <w:pgSz w:w="10003" w:h="14544"/>
          <w:pgMar w:top="240" w:right="215" w:bottom="242" w:left="3408" w:header="720" w:footer="720" w:gutter="0"/>
          <w:cols w:space="708"/>
        </w:sectPr>
      </w:pPr>
    </w:p>
    <w:p w:rsidR="00CC03FA" w:rsidRDefault="00CC03FA">
      <w:pPr>
        <w:spacing w:before="20" w:line="209" w:lineRule="exact"/>
        <w:ind w:right="72" w:firstLine="216"/>
        <w:textAlignment w:val="baseline"/>
        <w:rPr>
          <w:rFonts w:ascii="Verdana" w:eastAsia="Verdana" w:hAnsi="Verdana"/>
          <w:i/>
          <w:color w:val="000000"/>
          <w:spacing w:val="3"/>
          <w:sz w:val="16"/>
          <w:lang w:val="nl-NL"/>
        </w:rPr>
      </w:pPr>
      <w:r w:rsidRPr="00CC03FA">
        <w:lastRenderedPageBreak/>
        <w:pict>
          <v:shape id="_x0000_s1094" type="#_x0000_t202" style="position:absolute;left:0;text-align:left;margin-left:1.45pt;margin-top:709.8pt;width:484.8pt;height:10.7pt;z-index:-251688448;mso-wrap-distance-left:0;mso-wrap-distance-right:0;mso-position-horizontal-relative:page;mso-position-vertical-relative:page" filled="f" stroked="f">
            <v:textbox inset="0,0,0,0">
              <w:txbxContent>
                <w:p w:rsidR="00CC03FA" w:rsidRDefault="00141D45">
                  <w:pPr>
                    <w:tabs>
                      <w:tab w:val="right" w:pos="9648"/>
                    </w:tabs>
                    <w:spacing w:line="204" w:lineRule="exact"/>
                    <w:ind w:left="3384"/>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13</w:t>
                  </w:r>
                </w:p>
              </w:txbxContent>
            </v:textbox>
            <w10:wrap type="square" anchorx="page" anchory="page"/>
          </v:shape>
        </w:pict>
      </w:r>
      <w:r w:rsidR="00141D45">
        <w:rPr>
          <w:rFonts w:ascii="Verdana" w:eastAsia="Verdana" w:hAnsi="Verdana"/>
          <w:i/>
          <w:color w:val="000000"/>
          <w:spacing w:val="3"/>
          <w:sz w:val="16"/>
          <w:lang w:val="nl-NL"/>
        </w:rPr>
        <w:t xml:space="preserve">Artikel 7.17.1.7 </w:t>
      </w:r>
      <w:r w:rsidR="00141D45">
        <w:rPr>
          <w:rFonts w:ascii="Verdana" w:eastAsia="Verdana" w:hAnsi="Verdana"/>
          <w:color w:val="000000"/>
          <w:spacing w:val="3"/>
          <w:sz w:val="16"/>
          <w:lang w:val="nl-NL"/>
        </w:rPr>
        <w:t xml:space="preserve">(vervallen). Bij niet-nakoming van </w:t>
      </w:r>
      <w:r w:rsidR="00141D45">
        <w:rPr>
          <w:rFonts w:ascii="Verdana" w:eastAsia="Verdana" w:hAnsi="Verdana"/>
          <w:i/>
          <w:color w:val="000000"/>
          <w:spacing w:val="3"/>
          <w:sz w:val="16"/>
          <w:lang w:val="nl-NL"/>
        </w:rPr>
        <w:t xml:space="preserve">een </w:t>
      </w:r>
      <w:r w:rsidR="00141D45">
        <w:rPr>
          <w:rFonts w:ascii="Verdana" w:eastAsia="Verdana" w:hAnsi="Verdana"/>
          <w:color w:val="000000"/>
          <w:spacing w:val="3"/>
          <w:sz w:val="16"/>
          <w:lang w:val="nl-NL"/>
        </w:rPr>
        <w:t>andere medede</w:t>
      </w:r>
      <w:r w:rsidR="00141D45">
        <w:rPr>
          <w:rFonts w:ascii="Verdana" w:eastAsia="Verdana" w:hAnsi="Verdana"/>
          <w:color w:val="000000"/>
          <w:spacing w:val="3"/>
          <w:sz w:val="16"/>
          <w:lang w:val="nl-NL"/>
        </w:rPr>
        <w:softHyphen/>
      </w:r>
      <w:r w:rsidR="00141D45">
        <w:rPr>
          <w:rFonts w:ascii="Verdana" w:eastAsia="Verdana" w:hAnsi="Verdana"/>
          <w:color w:val="000000"/>
          <w:spacing w:val="3"/>
          <w:sz w:val="16"/>
          <w:lang w:val="nl-NL"/>
        </w:rPr>
        <w:t>lingsplicht dan die volgens artikel 7.17.1.4 gaf dit artikel de verzekeraar een facultatief opzeggingsrecht. Bij nadere overweging bleek het onge</w:t>
      </w:r>
      <w:r w:rsidR="00141D45">
        <w:rPr>
          <w:rFonts w:ascii="Verdana" w:eastAsia="Verdana" w:hAnsi="Verdana"/>
          <w:color w:val="000000"/>
          <w:spacing w:val="3"/>
          <w:sz w:val="16"/>
          <w:lang w:val="nl-NL"/>
        </w:rPr>
        <w:softHyphen/>
        <w:t xml:space="preserve">wenst, de verzekeraar een zo vergaande </w:t>
      </w:r>
      <w:proofErr w:type="spellStart"/>
      <w:r w:rsidR="00141D45">
        <w:rPr>
          <w:rFonts w:ascii="Verdana" w:eastAsia="Verdana" w:hAnsi="Verdana"/>
          <w:color w:val="000000"/>
          <w:spacing w:val="3"/>
          <w:sz w:val="16"/>
          <w:lang w:val="nl-NL"/>
        </w:rPr>
        <w:t>discretionaire</w:t>
      </w:r>
      <w:proofErr w:type="spellEnd"/>
      <w:r w:rsidR="00141D45">
        <w:rPr>
          <w:rFonts w:ascii="Verdana" w:eastAsia="Verdana" w:hAnsi="Verdana"/>
          <w:color w:val="000000"/>
          <w:spacing w:val="3"/>
          <w:sz w:val="16"/>
          <w:lang w:val="nl-NL"/>
        </w:rPr>
        <w:t xml:space="preserve"> bevoegdheid te verlenen; vgl. Van der </w:t>
      </w:r>
      <w:proofErr w:type="spellStart"/>
      <w:r w:rsidR="00141D45">
        <w:rPr>
          <w:rFonts w:ascii="Verdana" w:eastAsia="Verdana" w:hAnsi="Verdana"/>
          <w:color w:val="000000"/>
          <w:spacing w:val="3"/>
          <w:sz w:val="16"/>
          <w:lang w:val="nl-NL"/>
        </w:rPr>
        <w:t>Feltz</w:t>
      </w:r>
      <w:proofErr w:type="spellEnd"/>
      <w:r w:rsidR="00141D45">
        <w:rPr>
          <w:rFonts w:ascii="Verdana" w:eastAsia="Verdana" w:hAnsi="Verdana"/>
          <w:color w:val="000000"/>
          <w:spacing w:val="3"/>
          <w:sz w:val="16"/>
          <w:lang w:val="nl-NL"/>
        </w:rPr>
        <w:t>, Beschouwing</w:t>
      </w:r>
      <w:r w:rsidR="00141D45">
        <w:rPr>
          <w:rFonts w:ascii="Verdana" w:eastAsia="Verdana" w:hAnsi="Verdana"/>
          <w:color w:val="000000"/>
          <w:spacing w:val="3"/>
          <w:sz w:val="16"/>
          <w:lang w:val="nl-NL"/>
        </w:rPr>
        <w:t>en, blz. 58-61.</w:t>
      </w:r>
    </w:p>
    <w:p w:rsidR="00CC03FA" w:rsidRDefault="00141D45">
      <w:pPr>
        <w:spacing w:before="221" w:line="208" w:lineRule="exact"/>
        <w:ind w:right="72"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7.17.1.8. </w:t>
      </w:r>
      <w:r>
        <w:rPr>
          <w:rFonts w:ascii="Verdana" w:eastAsia="Verdana" w:hAnsi="Verdana"/>
          <w:color w:val="000000"/>
          <w:spacing w:val="2"/>
          <w:sz w:val="16"/>
          <w:lang w:val="nl-NL"/>
        </w:rPr>
        <w:t xml:space="preserve">Lid 1 van het voorgestelde artikel handhaaft het voorschrift van artikel 257, tweede lid, </w:t>
      </w:r>
      <w:proofErr w:type="spellStart"/>
      <w:r>
        <w:rPr>
          <w:rFonts w:ascii="Verdana" w:eastAsia="Verdana" w:hAnsi="Verdana"/>
          <w:color w:val="000000"/>
          <w:spacing w:val="2"/>
          <w:sz w:val="16"/>
          <w:lang w:val="nl-NL"/>
        </w:rPr>
        <w:t>W.v</w:t>
      </w:r>
      <w:proofErr w:type="spellEnd"/>
      <w:r>
        <w:rPr>
          <w:rFonts w:ascii="Verdana" w:eastAsia="Verdana" w:hAnsi="Verdana"/>
          <w:color w:val="000000"/>
          <w:spacing w:val="2"/>
          <w:sz w:val="16"/>
          <w:lang w:val="nl-NL"/>
        </w:rPr>
        <w:t>,K. Ook in het nieuwe voorschrift wordt in het midden gelaten wie de polis opmaakt. Essentieel is slechts dat de verzekeraar haar</w:t>
      </w:r>
      <w:r>
        <w:rPr>
          <w:rFonts w:ascii="Verdana" w:eastAsia="Verdana" w:hAnsi="Verdana"/>
          <w:color w:val="000000"/>
          <w:spacing w:val="2"/>
          <w:sz w:val="16"/>
          <w:lang w:val="nl-NL"/>
        </w:rPr>
        <w:t xml:space="preserve"> ondertekent {dit volgt uit het vereiste van een akte) en afgeeft. Onder polis is ook begrepen een akte waarin de overeen</w:t>
      </w:r>
      <w:r>
        <w:rPr>
          <w:rFonts w:ascii="Verdana" w:eastAsia="Verdana" w:hAnsi="Verdana"/>
          <w:color w:val="000000"/>
          <w:spacing w:val="2"/>
          <w:sz w:val="16"/>
          <w:lang w:val="nl-NL"/>
        </w:rPr>
        <w:softHyphen/>
        <w:t>komst niet volledig is omschreven, maar die naar een bijbehorend document verwijst: polis en algemene voorwaarden, bewijs van deelnemi</w:t>
      </w:r>
      <w:r>
        <w:rPr>
          <w:rFonts w:ascii="Verdana" w:eastAsia="Verdana" w:hAnsi="Verdana"/>
          <w:color w:val="000000"/>
          <w:spacing w:val="2"/>
          <w:sz w:val="16"/>
          <w:lang w:val="nl-NL"/>
        </w:rPr>
        <w:t>ng en reglement van de onderlinge waarborgmaatschappij, ponskaart en mantelpolis bij collectieve verzekeringen.</w:t>
      </w:r>
    </w:p>
    <w:p w:rsidR="00CC03FA" w:rsidRDefault="00141D45">
      <w:pPr>
        <w:spacing w:line="208"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De tweede zin houdt rekening met het feit dat soms, met name bij kortlopende transportverzekeringen, in het geheel geen polis wordt opgemaakt_ D</w:t>
      </w:r>
      <w:r>
        <w:rPr>
          <w:rFonts w:ascii="Verdana" w:eastAsia="Verdana" w:hAnsi="Verdana"/>
          <w:color w:val="000000"/>
          <w:sz w:val="16"/>
          <w:lang w:val="nl-NL"/>
        </w:rPr>
        <w:t>eze wijze van doen wordt onder de in de bepaling vervatte eisen toegelaten. Wel zal de verzekeraar zich dan moeten laten welgevallen dat de overeenkomst tegenover hem met alle middelen kan worden bewezen (zie lid 2, terwijl ook artikel 6.5.2A.2a, aanhef en</w:t>
      </w:r>
      <w:r>
        <w:rPr>
          <w:rFonts w:ascii="Verdana" w:eastAsia="Verdana" w:hAnsi="Verdana"/>
          <w:color w:val="000000"/>
          <w:sz w:val="16"/>
          <w:lang w:val="nl-NL"/>
        </w:rPr>
        <w:t xml:space="preserve"> onder b, en artikel 6.5.2A.2b hun invloed kunnen doen gelden''.</w:t>
      </w:r>
    </w:p>
    <w:p w:rsidR="00CC03FA" w:rsidRDefault="00141D45">
      <w:pPr>
        <w:spacing w:before="11" w:line="209" w:lineRule="exact"/>
        <w:ind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De overeenkomst van verzekering, zo blijkt ook uit lid 1, is vormvrij. Wel moet de verzekeraar er in beginsel tegen worden beschermd, aansprakelijk te kunnen warden gesteld voor wellicht zeer</w:t>
      </w:r>
      <w:r>
        <w:rPr>
          <w:rFonts w:ascii="Verdana" w:eastAsia="Verdana" w:hAnsi="Verdana"/>
          <w:color w:val="000000"/>
          <w:spacing w:val="4"/>
          <w:sz w:val="16"/>
          <w:lang w:val="nl-NL"/>
        </w:rPr>
        <w:t xml:space="preserve"> hoge bedragen enkel op grond van getuigenbewijs, dat vooral door de kans op misverstand onvoldoende betrouwbaar is. Daarom wordt in lid 2 het bestaande bewijsvoorschrift van artikel 258 </w:t>
      </w:r>
      <w:proofErr w:type="spellStart"/>
      <w:r>
        <w:rPr>
          <w:rFonts w:ascii="Verdana" w:eastAsia="Verdana" w:hAnsi="Verdana"/>
          <w:color w:val="000000"/>
          <w:spacing w:val="4"/>
          <w:sz w:val="16"/>
          <w:lang w:val="nl-NL"/>
        </w:rPr>
        <w:t>W.v.K</w:t>
      </w:r>
      <w:proofErr w:type="spellEnd"/>
      <w:r>
        <w:rPr>
          <w:rFonts w:ascii="Verdana" w:eastAsia="Verdana" w:hAnsi="Verdana"/>
          <w:color w:val="000000"/>
          <w:spacing w:val="4"/>
          <w:sz w:val="16"/>
          <w:lang w:val="nl-NL"/>
        </w:rPr>
        <w:t>., eerste lid, in belangrijke mate gehandhaafd. De aanvaarding z</w:t>
      </w:r>
      <w:r>
        <w:rPr>
          <w:rFonts w:ascii="Verdana" w:eastAsia="Verdana" w:hAnsi="Verdana"/>
          <w:color w:val="000000"/>
          <w:spacing w:val="4"/>
          <w:sz w:val="16"/>
          <w:lang w:val="nl-NL"/>
        </w:rPr>
        <w:t>al meestal stilzwijgend plaatsvinden, namelijk doordat de verzekeringnemer de door hem ontvangen polis zonder protest behoudt.</w:t>
      </w:r>
    </w:p>
    <w:p w:rsidR="00CC03FA" w:rsidRDefault="00141D45">
      <w:pPr>
        <w:spacing w:before="4" w:line="207" w:lineRule="exact"/>
        <w:ind w:right="57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Tegenbewijs tegen de polis kan ook slechts bij geschrifte worden geleverd; vgl. </w:t>
      </w: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w:t>
      </w:r>
      <w:proofErr w:type="spellStart"/>
      <w:r>
        <w:rPr>
          <w:rFonts w:ascii="Verdana" w:eastAsia="Verdana" w:hAnsi="Verdana"/>
          <w:color w:val="000000"/>
          <w:sz w:val="16"/>
          <w:lang w:val="nl-NL"/>
        </w:rPr>
        <w:t>Mees-Wachter</w:t>
      </w:r>
      <w:proofErr w:type="spellEnd"/>
      <w:r>
        <w:rPr>
          <w:rFonts w:ascii="Verdana" w:eastAsia="Verdana" w:hAnsi="Verdana"/>
          <w:color w:val="000000"/>
          <w:sz w:val="16"/>
          <w:lang w:val="nl-NL"/>
        </w:rPr>
        <w:t>, nr. 103.</w:t>
      </w:r>
    </w:p>
    <w:p w:rsidR="00CC03FA" w:rsidRDefault="00141D45">
      <w:pPr>
        <w:spacing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Zolang de polis niet is uitgeleverd en aanvaard, treft blijkens lid 2 de verzekeringnemer geen enkele bewijsbeperking, noch ten aanzien van het bestaan van de overeenkomst, noch ten aanzien de inhoud daarvan. Hiermee breekt het ontwerp voor die periode met</w:t>
      </w:r>
      <w:r>
        <w:rPr>
          <w:rFonts w:ascii="Verdana" w:eastAsia="Verdana" w:hAnsi="Verdana"/>
          <w:color w:val="000000"/>
          <w:spacing w:val="3"/>
          <w:sz w:val="16"/>
          <w:lang w:val="nl-NL"/>
        </w:rPr>
        <w:t xml:space="preserve"> de huidige beperkingen van artikel 258 </w:t>
      </w:r>
      <w:proofErr w:type="spellStart"/>
      <w:r>
        <w:rPr>
          <w:rFonts w:ascii="Verdana" w:eastAsia="Verdana" w:hAnsi="Verdana"/>
          <w:color w:val="000000"/>
          <w:spacing w:val="3"/>
          <w:sz w:val="16"/>
          <w:lang w:val="nl-NL"/>
        </w:rPr>
        <w:t>W.v.K</w:t>
      </w:r>
      <w:proofErr w:type="spellEnd"/>
      <w:r>
        <w:rPr>
          <w:rFonts w:ascii="Verdana" w:eastAsia="Verdana" w:hAnsi="Verdana"/>
          <w:color w:val="000000"/>
          <w:spacing w:val="3"/>
          <w:sz w:val="16"/>
          <w:lang w:val="nl-NL"/>
        </w:rPr>
        <w:t>., welke bovenal hierop neerkomen dat ten aanzien van het bestaan van de overeenkomst ander dan schriftelijk bewijs tegen de verzekeraar in die periode slechts is toegelaten indien een begin van schriftelijk bew</w:t>
      </w:r>
      <w:r>
        <w:rPr>
          <w:rFonts w:ascii="Verdana" w:eastAsia="Verdana" w:hAnsi="Verdana"/>
          <w:color w:val="000000"/>
          <w:spacing w:val="3"/>
          <w:sz w:val="16"/>
          <w:lang w:val="nl-NL"/>
        </w:rPr>
        <w:t>ijs aanwezig is. Deze wijziging ten opzichte van het huidige recht is ingegeven door de omstandigheid dat thans zo dikwijls verzeke</w:t>
      </w:r>
      <w:r>
        <w:rPr>
          <w:rFonts w:ascii="Verdana" w:eastAsia="Verdana" w:hAnsi="Verdana"/>
          <w:color w:val="000000"/>
          <w:spacing w:val="3"/>
          <w:sz w:val="16"/>
          <w:lang w:val="nl-NL"/>
        </w:rPr>
        <w:softHyphen/>
        <w:t>ringen mondeling warden gesloten dat het niet juist is de huidige beper</w:t>
      </w:r>
      <w:r>
        <w:rPr>
          <w:rFonts w:ascii="Verdana" w:eastAsia="Verdana" w:hAnsi="Verdana"/>
          <w:color w:val="000000"/>
          <w:spacing w:val="3"/>
          <w:sz w:val="16"/>
          <w:lang w:val="nl-NL"/>
        </w:rPr>
        <w:softHyphen/>
        <w:t>kingen in dit opzicht te handhaven.</w:t>
      </w:r>
    </w:p>
    <w:p w:rsidR="00CC03FA" w:rsidRDefault="00141D45">
      <w:pPr>
        <w:spacing w:before="8" w:line="208"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Tegenover de ver</w:t>
      </w:r>
      <w:r>
        <w:rPr>
          <w:rFonts w:ascii="Verdana" w:eastAsia="Verdana" w:hAnsi="Verdana"/>
          <w:color w:val="000000"/>
          <w:sz w:val="16"/>
          <w:lang w:val="nl-NL"/>
        </w:rPr>
        <w:t xml:space="preserve">zekeringnemer, die slechts voor de premie aansprakelijk is, geldt de reden om alleen schriftelijk bewijs toe te laten, niet, zodat tegenover hem het bewijs naar de algemene regel vrij is; vgl. H. R. 30 mei 1980, N. J. 1981, 380, </w:t>
      </w:r>
      <w:proofErr w:type="spellStart"/>
      <w:r>
        <w:rPr>
          <w:rFonts w:ascii="Verdana" w:eastAsia="Verdana" w:hAnsi="Verdana"/>
          <w:color w:val="000000"/>
          <w:sz w:val="16"/>
          <w:lang w:val="nl-NL"/>
        </w:rPr>
        <w:t>rnet</w:t>
      </w:r>
      <w:proofErr w:type="spellEnd"/>
      <w:r>
        <w:rPr>
          <w:rFonts w:ascii="Verdana" w:eastAsia="Verdana" w:hAnsi="Verdana"/>
          <w:color w:val="000000"/>
          <w:sz w:val="16"/>
          <w:lang w:val="nl-NL"/>
        </w:rPr>
        <w:t xml:space="preserve"> vervolg in H. R. 8 jul</w:t>
      </w:r>
      <w:r>
        <w:rPr>
          <w:rFonts w:ascii="Verdana" w:eastAsia="Verdana" w:hAnsi="Verdana"/>
          <w:color w:val="000000"/>
          <w:sz w:val="16"/>
          <w:lang w:val="nl-NL"/>
        </w:rPr>
        <w:t>i 1982, N. J. 1983, 456, Tegen het door de verzekeraar geleverde bewijs kan de nemer volgens de algemene regel slechts schriftelijk tegenbewijs leveren, maar indien de verzekeraar getuigen voorbrengt, geeft artikel 104</w:t>
      </w:r>
      <w:r>
        <w:rPr>
          <w:rFonts w:ascii="Verdana" w:eastAsia="Verdana" w:hAnsi="Verdana"/>
          <w:color w:val="000000"/>
          <w:sz w:val="16"/>
          <w:vertAlign w:val="superscript"/>
          <w:lang w:val="nl-NL"/>
        </w:rPr>
        <w:t>5</w:t>
      </w:r>
      <w:r>
        <w:rPr>
          <w:rFonts w:ascii="Verdana" w:eastAsia="Verdana" w:hAnsi="Verdana"/>
          <w:color w:val="000000"/>
          <w:sz w:val="16"/>
          <w:lang w:val="nl-NL"/>
        </w:rPr>
        <w:t xml:space="preserve"> </w:t>
      </w:r>
      <w:proofErr w:type="spellStart"/>
      <w:r>
        <w:rPr>
          <w:rFonts w:ascii="Verdana" w:eastAsia="Verdana" w:hAnsi="Verdana"/>
          <w:color w:val="000000"/>
          <w:sz w:val="16"/>
          <w:lang w:val="nl-NL"/>
        </w:rPr>
        <w:t>Rv</w:t>
      </w:r>
      <w:proofErr w:type="spellEnd"/>
      <w:r>
        <w:rPr>
          <w:rFonts w:ascii="Verdana" w:eastAsia="Verdana" w:hAnsi="Verdana"/>
          <w:color w:val="000000"/>
          <w:sz w:val="16"/>
          <w:lang w:val="nl-NL"/>
        </w:rPr>
        <w:t>. de nemer het recht ook zijnerzij</w:t>
      </w:r>
      <w:r>
        <w:rPr>
          <w:rFonts w:ascii="Verdana" w:eastAsia="Verdana" w:hAnsi="Verdana"/>
          <w:color w:val="000000"/>
          <w:sz w:val="16"/>
          <w:lang w:val="nl-NL"/>
        </w:rPr>
        <w:t>ds getuigen te doen horen.</w:t>
      </w:r>
    </w:p>
    <w:p w:rsidR="00CC03FA" w:rsidRDefault="00141D45">
      <w:pPr>
        <w:spacing w:line="208" w:lineRule="exact"/>
        <w:ind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Ten aanzien van de verplichting de polis af te geven, en de bewijsrech</w:t>
      </w:r>
      <w:r>
        <w:rPr>
          <w:rFonts w:ascii="Verdana" w:eastAsia="Verdana" w:hAnsi="Verdana"/>
          <w:color w:val="000000"/>
          <w:spacing w:val="4"/>
          <w:sz w:val="16"/>
          <w:lang w:val="nl-NL"/>
        </w:rPr>
        <w:softHyphen/>
        <w:t>telijke betekenis van de polis houdt de huidige wet geen rekening met verzekering van lange duur en dus met wijziging van de overeenkomst. In lid 3 van het vo</w:t>
      </w:r>
      <w:r>
        <w:rPr>
          <w:rFonts w:ascii="Verdana" w:eastAsia="Verdana" w:hAnsi="Verdana"/>
          <w:color w:val="000000"/>
          <w:spacing w:val="4"/>
          <w:sz w:val="16"/>
          <w:lang w:val="nl-NL"/>
        </w:rPr>
        <w:t>orgestelde artikel is vastgelegd dat hetgeen voor de oorspronkelijke overeenkomst is voorgeschreven, ook ten aanzien van de wijzigingen geldt.</w:t>
      </w:r>
    </w:p>
    <w:p w:rsidR="00CC03FA" w:rsidRDefault="00CC03FA">
      <w:pPr>
        <w:spacing w:before="5" w:line="209" w:lineRule="exact"/>
        <w:ind w:right="360" w:firstLine="216"/>
        <w:textAlignment w:val="baseline"/>
        <w:rPr>
          <w:rFonts w:ascii="Verdana" w:eastAsia="Verdana" w:hAnsi="Verdana"/>
          <w:color w:val="000000"/>
          <w:sz w:val="16"/>
          <w:lang w:val="nl-NL"/>
        </w:rPr>
      </w:pPr>
      <w:r w:rsidRPr="00CC03FA">
        <w:pict>
          <v:shape id="_x0000_s1093" type="#_x0000_t202" style="position:absolute;left:0;text-align:left;margin-left:1.45pt;margin-top:608pt;width:150.7pt;height:40.5pt;z-index:-251687424;mso-wrap-distance-left:0;mso-wrap-distance-right:0;mso-position-horizontal-relative:page;mso-position-vertical-relative:page" filled="f" stroked="f">
            <v:textbox inset="0,0,0,0">
              <w:txbxContent>
                <w:p w:rsidR="00CC03FA" w:rsidRDefault="00141D45">
                  <w:pPr>
                    <w:spacing w:before="132" w:line="168" w:lineRule="exact"/>
                    <w:ind w:left="72"/>
                    <w:jc w:val="both"/>
                    <w:textAlignment w:val="baseline"/>
                    <w:rPr>
                      <w:rFonts w:ascii="Verdana" w:eastAsia="Verdana" w:hAnsi="Verdana"/>
                      <w:color w:val="000000"/>
                      <w:sz w:val="13"/>
                      <w:lang w:val="nl-NL"/>
                    </w:rPr>
                  </w:pPr>
                  <w:r>
                    <w:rPr>
                      <w:rFonts w:ascii="Verdana" w:eastAsia="Verdana" w:hAnsi="Verdana"/>
                      <w:color w:val="000000"/>
                      <w:sz w:val="13"/>
                      <w:lang w:val="nl-NL"/>
                    </w:rPr>
                    <w:t>" Ontwerp Invoeringswet Boeken 3, 5 en 6 nieuw 8. W. (tweede gedeelte) [Algemene voorwaarden), w.o. 16 983.</w:t>
                  </w:r>
                </w:p>
                <w:p w:rsidR="00CC03FA" w:rsidRDefault="00141D45">
                  <w:pPr>
                    <w:spacing w:before="1" w:line="163" w:lineRule="exact"/>
                    <w:jc w:val="right"/>
                    <w:textAlignment w:val="baseline"/>
                    <w:rPr>
                      <w:rFonts w:ascii="Verdana" w:eastAsia="Verdana" w:hAnsi="Verdana"/>
                      <w:color w:val="000000"/>
                      <w:spacing w:val="1"/>
                      <w:sz w:val="13"/>
                      <w:lang w:val="nl-NL"/>
                    </w:rPr>
                  </w:pPr>
                  <w:r>
                    <w:rPr>
                      <w:rFonts w:ascii="Verdana" w:eastAsia="Verdana" w:hAnsi="Verdana"/>
                      <w:color w:val="000000"/>
                      <w:spacing w:val="1"/>
                      <w:sz w:val="13"/>
                      <w:lang w:val="nl-NL"/>
                    </w:rPr>
                    <w:t>Artikel 190 volgens wetsvoorstel 10 377.</w:t>
                  </w:r>
                </w:p>
              </w:txbxContent>
            </v:textbox>
            <w10:wrap type="square" anchorx="page" anchory="page"/>
          </v:shape>
        </w:pict>
      </w:r>
      <w:r w:rsidRPr="00CC03FA">
        <w:pict>
          <v:line id="_x0000_s1092" style="position:absolute;left:0;text-align:left;z-index:251692544;mso-position-horizontal-relative:page;mso-position-vertical-relative:page" from="1.45pt,608.4pt" to="152.2pt,608.4pt" strokeweight=".7pt">
            <w10:wrap anchorx="page" anchory="page"/>
          </v:line>
        </w:pict>
      </w:r>
      <w:r w:rsidR="00141D45">
        <w:rPr>
          <w:rFonts w:ascii="Verdana" w:eastAsia="Verdana" w:hAnsi="Verdana"/>
          <w:color w:val="000000"/>
          <w:sz w:val="16"/>
          <w:lang w:val="nl-NL"/>
        </w:rPr>
        <w:t xml:space="preserve">Lid 4 legt de verplichting tot vervanging van verloren </w:t>
      </w:r>
      <w:proofErr w:type="spellStart"/>
      <w:r w:rsidR="00141D45">
        <w:rPr>
          <w:rFonts w:ascii="Verdana" w:eastAsia="Verdana" w:hAnsi="Verdana"/>
          <w:color w:val="000000"/>
          <w:sz w:val="16"/>
          <w:lang w:val="nl-NL"/>
        </w:rPr>
        <w:t>gegane</w:t>
      </w:r>
      <w:proofErr w:type="spellEnd"/>
      <w:r w:rsidR="00141D45">
        <w:rPr>
          <w:rFonts w:ascii="Verdana" w:eastAsia="Verdana" w:hAnsi="Verdana"/>
          <w:color w:val="000000"/>
          <w:sz w:val="16"/>
          <w:lang w:val="nl-NL"/>
        </w:rPr>
        <w:t xml:space="preserve"> bewijs</w:t>
      </w:r>
      <w:r w:rsidR="00141D45">
        <w:rPr>
          <w:rFonts w:ascii="Verdana" w:eastAsia="Verdana" w:hAnsi="Verdana"/>
          <w:color w:val="000000"/>
          <w:sz w:val="16"/>
          <w:lang w:val="nl-NL"/>
        </w:rPr>
        <w:softHyphen/>
        <w:t>stukken vast. Het feit van het verloren gaan moet desverlangd worden</w:t>
      </w:r>
    </w:p>
    <w:p w:rsidR="00CC03FA" w:rsidRPr="00141D45" w:rsidRDefault="00CC03FA">
      <w:pPr>
        <w:rPr>
          <w:lang w:val="nl-NL"/>
        </w:rPr>
        <w:sectPr w:rsidR="00CC03FA" w:rsidRPr="00141D45">
          <w:pgSz w:w="10080" w:h="14702"/>
          <w:pgMar w:top="380" w:right="355" w:bottom="223" w:left="3345" w:header="720" w:footer="720" w:gutter="0"/>
          <w:cols w:space="708"/>
        </w:sectPr>
      </w:pPr>
    </w:p>
    <w:p w:rsidR="00CC03FA" w:rsidRDefault="00CC03FA">
      <w:pPr>
        <w:spacing w:before="34" w:line="207" w:lineRule="exact"/>
        <w:ind w:left="3096"/>
        <w:textAlignment w:val="baseline"/>
        <w:rPr>
          <w:rFonts w:ascii="Verdana" w:eastAsia="Verdana" w:hAnsi="Verdana"/>
          <w:color w:val="000000"/>
          <w:spacing w:val="3"/>
          <w:sz w:val="16"/>
          <w:lang w:val="nl-NL"/>
        </w:rPr>
      </w:pPr>
      <w:r w:rsidRPr="00CC03FA">
        <w:lastRenderedPageBreak/>
        <w:pict>
          <v:shape id="_x0000_s1091" type="#_x0000_t202" style="position:absolute;left:0;text-align:left;margin-left:15.85pt;margin-top:705.05pt;width:471pt;height:10.65pt;z-index:-251686400;mso-wrap-distance-left:0;mso-wrap-distance-right:0;mso-position-horizontal-relative:page;mso-position-vertical-relative:page" filled="f" stroked="f">
            <v:textbox inset="0,0,0,0">
              <w:txbxContent>
                <w:p w:rsidR="00CC03FA" w:rsidRDefault="00141D45">
                  <w:pPr>
                    <w:tabs>
                      <w:tab w:val="right" w:pos="9360"/>
                    </w:tabs>
                    <w:spacing w:after="4" w:line="208" w:lineRule="exact"/>
                    <w:ind w:left="3096"/>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14</w:t>
                  </w:r>
                </w:p>
              </w:txbxContent>
            </v:textbox>
            <w10:wrap type="square" anchorx="page" anchory="page"/>
          </v:shape>
        </w:pict>
      </w:r>
      <w:r w:rsidR="00141D45">
        <w:rPr>
          <w:rFonts w:ascii="Verdana" w:eastAsia="Verdana" w:hAnsi="Verdana"/>
          <w:color w:val="000000"/>
          <w:spacing w:val="3"/>
          <w:sz w:val="16"/>
          <w:lang w:val="nl-NL"/>
        </w:rPr>
        <w:t>bewezen, maar dan is de verzekeraar ook tegen vergoeding van de kosten tot afgifte van een nieuw stuk verplicht. Deze verplichting bestaat uiteraard niet, wanneer het een bewijsstuk aan toonder of order betreft. De wet kan echter niet volstaan met het noem</w:t>
      </w:r>
      <w:r w:rsidR="00141D45">
        <w:rPr>
          <w:rFonts w:ascii="Verdana" w:eastAsia="Verdana" w:hAnsi="Verdana"/>
          <w:color w:val="000000"/>
          <w:spacing w:val="3"/>
          <w:sz w:val="16"/>
          <w:lang w:val="nl-NL"/>
        </w:rPr>
        <w:t>en van deze stukken, omdat in de praktijk allerlei bewijsstukken, zoals polissen en bewijzen van voorlopige dekking, die aanvankelijk niet aan order of toonder luiden, door de houder na de afgifte in blanco worden geëndosseerd, zonder dat de verzekeraar be</w:t>
      </w:r>
      <w:r w:rsidR="00141D45">
        <w:rPr>
          <w:rFonts w:ascii="Verdana" w:eastAsia="Verdana" w:hAnsi="Verdana"/>
          <w:color w:val="000000"/>
          <w:spacing w:val="3"/>
          <w:sz w:val="16"/>
          <w:lang w:val="nl-NL"/>
        </w:rPr>
        <w:t>richt daarvan ontvangt; vgl. § 50 van de Marine Insurance Act 1906. Dit is noodzakelijk om verhandeling van de verzekerde zaken en financiering daarvan door achtereenvolgende banken vlot te doen verlopen. Dit verklaart het in het voorgestelde lid gekozen c</w:t>
      </w:r>
      <w:r w:rsidR="00141D45">
        <w:rPr>
          <w:rFonts w:ascii="Verdana" w:eastAsia="Verdana" w:hAnsi="Verdana"/>
          <w:color w:val="000000"/>
          <w:spacing w:val="3"/>
          <w:sz w:val="16"/>
          <w:lang w:val="nl-NL"/>
        </w:rPr>
        <w:t>riterium. Dit betreft niet alleen transportverzekering, want de geschetste handelwijze wordt ook bij goederen die zich in een opslagplaats bevinden, gevolgd. Tegen deze uitzondering op de verplichting tot afgifte van een nieuw stuk bestaat te minder bezwaa</w:t>
      </w:r>
      <w:r w:rsidR="00141D45">
        <w:rPr>
          <w:rFonts w:ascii="Verdana" w:eastAsia="Verdana" w:hAnsi="Verdana"/>
          <w:color w:val="000000"/>
          <w:spacing w:val="3"/>
          <w:sz w:val="16"/>
          <w:lang w:val="nl-NL"/>
        </w:rPr>
        <w:t>r, omdat de documenten in meer dan één exemplaar plegen te worden uitgegeven.</w:t>
      </w:r>
    </w:p>
    <w:p w:rsidR="00CC03FA" w:rsidRDefault="00141D45">
      <w:pPr>
        <w:spacing w:line="207" w:lineRule="exact"/>
        <w:ind w:left="3096" w:firstLine="216"/>
        <w:textAlignment w:val="baseline"/>
        <w:rPr>
          <w:rFonts w:ascii="Verdana" w:eastAsia="Verdana" w:hAnsi="Verdana"/>
          <w:color w:val="000000"/>
          <w:sz w:val="16"/>
          <w:lang w:val="nl-NL"/>
        </w:rPr>
      </w:pPr>
      <w:r>
        <w:rPr>
          <w:rFonts w:ascii="Verdana" w:eastAsia="Verdana" w:hAnsi="Verdana"/>
          <w:color w:val="000000"/>
          <w:sz w:val="16"/>
          <w:lang w:val="nl-NL"/>
        </w:rPr>
        <w:t>Polissen met de clausule: voor rekening van wie het aangaat, worden in de voorgestelde bepaling niet vermeld, omdat zij in de praktijk niet als waardepapier worden beschouwd. Zij</w:t>
      </w:r>
      <w:r>
        <w:rPr>
          <w:rFonts w:ascii="Verdana" w:eastAsia="Verdana" w:hAnsi="Verdana"/>
          <w:color w:val="000000"/>
          <w:sz w:val="16"/>
          <w:lang w:val="nl-NL"/>
        </w:rPr>
        <w:t xml:space="preserve"> worden dan ook naar behoefte in blanco geëndosseerd.</w:t>
      </w:r>
    </w:p>
    <w:p w:rsidR="00CC03FA" w:rsidRDefault="00141D45">
      <w:pPr>
        <w:spacing w:before="2" w:line="203" w:lineRule="exact"/>
        <w:ind w:left="3096" w:right="432" w:firstLine="216"/>
        <w:textAlignment w:val="baseline"/>
        <w:rPr>
          <w:rFonts w:ascii="Verdana" w:eastAsia="Verdana" w:hAnsi="Verdana"/>
          <w:color w:val="000000"/>
          <w:sz w:val="16"/>
          <w:lang w:val="nl-NL"/>
        </w:rPr>
      </w:pPr>
      <w:r>
        <w:rPr>
          <w:rFonts w:ascii="Verdana" w:eastAsia="Verdana" w:hAnsi="Verdana"/>
          <w:color w:val="000000"/>
          <w:sz w:val="16"/>
          <w:lang w:val="nl-NL"/>
        </w:rPr>
        <w:t>Van deze bepaling kan ingevolge artikel 7.17.1.16 lid 1 niet worden afgeweken.</w:t>
      </w:r>
    </w:p>
    <w:p w:rsidR="00CC03FA" w:rsidRDefault="00141D45">
      <w:pPr>
        <w:spacing w:before="8" w:line="208" w:lineRule="exact"/>
        <w:ind w:left="309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Het voorgestelde artikel wijkt in verschillende opzichten van artikel 7.17.1.8 van het voorontwerp af. In de eerste plaats </w:t>
      </w:r>
      <w:r>
        <w:rPr>
          <w:rFonts w:ascii="Verdana" w:eastAsia="Verdana" w:hAnsi="Verdana"/>
          <w:color w:val="000000"/>
          <w:spacing w:val="3"/>
          <w:sz w:val="16"/>
          <w:lang w:val="nl-NL"/>
        </w:rPr>
        <w:t xml:space="preserve">is de materie van het thans voorgestelde lid 1 te vinden in lid 2 van het voorontwerp - en andersom. Lid 1, tweede zin, ontbrak in het voorontwerp, de bewijsregel van lid 2 is beperkter dan de overeenkomstige regel in het voorontwerp, en de tweede zin van </w:t>
      </w:r>
      <w:r>
        <w:rPr>
          <w:rFonts w:ascii="Verdana" w:eastAsia="Verdana" w:hAnsi="Verdana"/>
          <w:color w:val="000000"/>
          <w:spacing w:val="3"/>
          <w:sz w:val="16"/>
          <w:lang w:val="nl-NL"/>
        </w:rPr>
        <w:t>lid 4 ontbrak. Het artikel bevatte ook geen dwingend recht.</w:t>
      </w:r>
    </w:p>
    <w:p w:rsidR="00CC03FA" w:rsidRDefault="00141D45">
      <w:pPr>
        <w:spacing w:before="222" w:line="208" w:lineRule="exact"/>
        <w:ind w:left="309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7.17.1.9. </w:t>
      </w:r>
      <w:r>
        <w:rPr>
          <w:rFonts w:ascii="Verdana" w:eastAsia="Verdana" w:hAnsi="Verdana"/>
          <w:color w:val="000000"/>
          <w:sz w:val="16"/>
          <w:lang w:val="nl-NL"/>
        </w:rPr>
        <w:t>Deze bepaling bevordert de toepassing van het vorige artikel. Zij geeft aan op welke wijze de verzekeraar zich van zijn verplichting tot schriftelijke mededeling moet, en kan kwijten. Zij beschermt ook de geadresseerde, daar deze uit een oogpunt van zekerh</w:t>
      </w:r>
      <w:r>
        <w:rPr>
          <w:rFonts w:ascii="Verdana" w:eastAsia="Verdana" w:hAnsi="Verdana"/>
          <w:color w:val="000000"/>
          <w:sz w:val="16"/>
          <w:lang w:val="nl-NL"/>
        </w:rPr>
        <w:t>eid belang heeft bij schriftelijke mededelingen.</w:t>
      </w:r>
    </w:p>
    <w:p w:rsidR="00CC03FA" w:rsidRDefault="00141D45">
      <w:pPr>
        <w:spacing w:before="2" w:line="208" w:lineRule="exact"/>
        <w:ind w:left="309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geadresseerde kan de verzekeringnemer, de tot uitkering gerechtigde of de zelfstandige tussenpersoon zijn, De term: schriftelijk, omvat alle vormen die de modernste techniek kent, waaronder één van de oud</w:t>
      </w:r>
      <w:r>
        <w:rPr>
          <w:rFonts w:ascii="Verdana" w:eastAsia="Verdana" w:hAnsi="Verdana"/>
          <w:color w:val="000000"/>
          <w:spacing w:val="3"/>
          <w:sz w:val="16"/>
          <w:lang w:val="nl-NL"/>
        </w:rPr>
        <w:t xml:space="preserve">ste vormen: het </w:t>
      </w:r>
      <w:proofErr w:type="spellStart"/>
      <w:r>
        <w:rPr>
          <w:rFonts w:ascii="Verdana" w:eastAsia="Verdana" w:hAnsi="Verdana"/>
          <w:color w:val="000000"/>
          <w:spacing w:val="3"/>
          <w:sz w:val="16"/>
          <w:lang w:val="nl-NL"/>
        </w:rPr>
        <w:t>exploit</w:t>
      </w:r>
      <w:proofErr w:type="spellEnd"/>
      <w:r>
        <w:rPr>
          <w:rFonts w:ascii="Verdana" w:eastAsia="Verdana" w:hAnsi="Verdana"/>
          <w:color w:val="000000"/>
          <w:spacing w:val="3"/>
          <w:sz w:val="16"/>
          <w:lang w:val="nl-NL"/>
        </w:rPr>
        <w:t>; zie artikel 3.4.2 lid 1. Indien de verzekeraar de mededeling per gewone brief aan de laatste hem bekende woonplaats verzendt, kan hem niet worden tegengeworpen dat de mededeling niet per aangetekende brief is gedaan, noch dat zij o</w:t>
      </w:r>
      <w:r>
        <w:rPr>
          <w:rFonts w:ascii="Verdana" w:eastAsia="Verdana" w:hAnsi="Verdana"/>
          <w:color w:val="000000"/>
          <w:spacing w:val="3"/>
          <w:sz w:val="16"/>
          <w:lang w:val="nl-NL"/>
        </w:rPr>
        <w:t>p het verkeerde adres is aangekomen.</w:t>
      </w:r>
    </w:p>
    <w:p w:rsidR="00CC03FA" w:rsidRDefault="00141D45">
      <w:pPr>
        <w:spacing w:before="5" w:line="208" w:lineRule="exact"/>
        <w:ind w:left="3096" w:firstLine="216"/>
        <w:textAlignment w:val="baseline"/>
        <w:rPr>
          <w:rFonts w:ascii="Verdana" w:eastAsia="Verdana" w:hAnsi="Verdana"/>
          <w:color w:val="000000"/>
          <w:sz w:val="16"/>
          <w:lang w:val="nl-NL"/>
        </w:rPr>
      </w:pPr>
      <w:r>
        <w:rPr>
          <w:rFonts w:ascii="Verdana" w:eastAsia="Verdana" w:hAnsi="Verdana"/>
          <w:color w:val="000000"/>
          <w:sz w:val="16"/>
          <w:lang w:val="nl-NL"/>
        </w:rPr>
        <w:t>Ingevolge artikel 7.17.1.16 lid 2 kan van de eerste zin van het onderhavige artikel niet ten nadele van de verzekeringnemer of de tot uitkering gerechtigde worden afgeweken.</w:t>
      </w:r>
    </w:p>
    <w:p w:rsidR="00CC03FA" w:rsidRDefault="00141D45">
      <w:pPr>
        <w:spacing w:before="4" w:after="211" w:line="208" w:lineRule="exact"/>
        <w:ind w:left="3096"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voorgestelde artikel komt overeen met art</w:t>
      </w:r>
      <w:r>
        <w:rPr>
          <w:rFonts w:ascii="Verdana" w:eastAsia="Verdana" w:hAnsi="Verdana"/>
          <w:color w:val="000000"/>
          <w:sz w:val="16"/>
          <w:lang w:val="nl-NL"/>
        </w:rPr>
        <w:t xml:space="preserve">ikel 7.17.1.9 lid 1, eerste twee zinnen, van het voorontwerp. In het voorontwerp was bovendien nog bepaald dat geen woonplaats kon worden gekozen ten kantore van de verzekeraar of bij iemand die voor hem werkt. Deze bepaling is niet overgenomen, aangezien </w:t>
      </w:r>
      <w:r>
        <w:rPr>
          <w:rFonts w:ascii="Verdana" w:eastAsia="Verdana" w:hAnsi="Verdana"/>
          <w:color w:val="000000"/>
          <w:sz w:val="16"/>
          <w:lang w:val="nl-NL"/>
        </w:rPr>
        <w:t>artikel 6.5.2A.3, onder n</w:t>
      </w:r>
      <w:r>
        <w:rPr>
          <w:rFonts w:ascii="Arial" w:eastAsia="Arial" w:hAnsi="Arial"/>
          <w:color w:val="000000"/>
          <w:sz w:val="16"/>
          <w:vertAlign w:val="superscript"/>
          <w:lang w:val="nl-NL"/>
        </w:rPr>
        <w:t>6</w:t>
      </w:r>
      <w:r>
        <w:rPr>
          <w:rFonts w:ascii="Verdana" w:eastAsia="Verdana" w:hAnsi="Verdana"/>
          <w:color w:val="000000"/>
          <w:sz w:val="16"/>
          <w:lang w:val="nl-NL"/>
        </w:rPr>
        <w:t xml:space="preserve"> de particulier reeds in voldoende mate zal beschermen.</w:t>
      </w:r>
    </w:p>
    <w:tbl>
      <w:tblPr>
        <w:tblW w:w="0" w:type="auto"/>
        <w:tblLayout w:type="fixed"/>
        <w:tblCellMar>
          <w:left w:w="0" w:type="dxa"/>
          <w:right w:w="0" w:type="dxa"/>
        </w:tblCellMar>
        <w:tblLook w:val="04A0"/>
      </w:tblPr>
      <w:tblGrid>
        <w:gridCol w:w="125"/>
        <w:gridCol w:w="498"/>
        <w:gridCol w:w="250"/>
        <w:gridCol w:w="1113"/>
        <w:gridCol w:w="7434"/>
      </w:tblGrid>
      <w:tr w:rsidR="00CC03FA">
        <w:tblPrEx>
          <w:tblCellMar>
            <w:top w:w="0" w:type="dxa"/>
            <w:bottom w:w="0" w:type="dxa"/>
          </w:tblCellMar>
        </w:tblPrEx>
        <w:trPr>
          <w:trHeight w:hRule="exact" w:val="1185"/>
        </w:trPr>
        <w:tc>
          <w:tcPr>
            <w:tcW w:w="125" w:type="dxa"/>
            <w:tcBorders>
              <w:top w:val="none" w:sz="0" w:space="0" w:color="000000"/>
              <w:left w:val="none" w:sz="0" w:space="0" w:color="000000"/>
              <w:bottom w:val="none" w:sz="0" w:space="0" w:color="000000"/>
              <w:right w:val="none" w:sz="0" w:space="0" w:color="000000"/>
            </w:tcBorders>
          </w:tcPr>
          <w:p w:rsidR="00CC03FA" w:rsidRPr="00141D45" w:rsidRDefault="00CC03FA">
            <w:pPr>
              <w:rPr>
                <w:lang w:val="nl-NL"/>
              </w:rPr>
            </w:pPr>
          </w:p>
        </w:tc>
        <w:tc>
          <w:tcPr>
            <w:tcW w:w="498" w:type="dxa"/>
            <w:tcBorders>
              <w:top w:val="none" w:sz="0" w:space="0" w:color="000000"/>
              <w:left w:val="none" w:sz="0" w:space="0" w:color="000000"/>
              <w:bottom w:val="none" w:sz="0" w:space="0" w:color="000000"/>
              <w:right w:val="none" w:sz="0" w:space="0" w:color="000000"/>
            </w:tcBorders>
          </w:tcPr>
          <w:p w:rsidR="00CC03FA" w:rsidRPr="00141D45" w:rsidRDefault="00CC03FA">
            <w:pPr>
              <w:rPr>
                <w:lang w:val="nl-NL"/>
              </w:rPr>
            </w:pPr>
          </w:p>
        </w:tc>
        <w:tc>
          <w:tcPr>
            <w:tcW w:w="250" w:type="dxa"/>
            <w:tcBorders>
              <w:top w:val="none" w:sz="0" w:space="0" w:color="000000"/>
              <w:left w:val="none" w:sz="0" w:space="0" w:color="000000"/>
              <w:bottom w:val="none" w:sz="0" w:space="0" w:color="000000"/>
              <w:right w:val="none" w:sz="0" w:space="0" w:color="000000"/>
            </w:tcBorders>
          </w:tcPr>
          <w:p w:rsidR="00CC03FA" w:rsidRPr="00141D45" w:rsidRDefault="00CC03FA">
            <w:pPr>
              <w:rPr>
                <w:lang w:val="nl-NL"/>
              </w:rPr>
            </w:pPr>
          </w:p>
        </w:tc>
        <w:tc>
          <w:tcPr>
            <w:tcW w:w="1113" w:type="dxa"/>
            <w:tcBorders>
              <w:top w:val="none" w:sz="0" w:space="0" w:color="000000"/>
              <w:left w:val="none" w:sz="0" w:space="0" w:color="000000"/>
              <w:bottom w:val="none" w:sz="0" w:space="0" w:color="000000"/>
              <w:right w:val="none" w:sz="0" w:space="0" w:color="000000"/>
            </w:tcBorders>
          </w:tcPr>
          <w:p w:rsidR="00CC03FA" w:rsidRPr="00141D45" w:rsidRDefault="00CC03FA">
            <w:pPr>
              <w:rPr>
                <w:lang w:val="nl-NL"/>
              </w:rPr>
            </w:pPr>
          </w:p>
        </w:tc>
        <w:tc>
          <w:tcPr>
            <w:tcW w:w="7434" w:type="dxa"/>
            <w:vMerge w:val="restart"/>
            <w:tcBorders>
              <w:top w:val="none" w:sz="0" w:space="0" w:color="000000"/>
              <w:left w:val="none" w:sz="0" w:space="0" w:color="000000"/>
              <w:bottom w:val="none" w:sz="0" w:space="0" w:color="000000"/>
              <w:right w:val="none" w:sz="0" w:space="0" w:color="000000"/>
            </w:tcBorders>
          </w:tcPr>
          <w:p w:rsidR="00CC03FA" w:rsidRDefault="00141D45">
            <w:pPr>
              <w:spacing w:after="4" w:line="208" w:lineRule="exact"/>
              <w:ind w:left="1080" w:right="72" w:firstLine="216"/>
              <w:textAlignment w:val="baseline"/>
              <w:rPr>
                <w:rFonts w:ascii="Verdana" w:eastAsia="Verdana" w:hAnsi="Verdana"/>
                <w:i/>
                <w:color w:val="000000"/>
                <w:spacing w:val="1"/>
                <w:sz w:val="16"/>
                <w:lang w:val="nl-NL"/>
              </w:rPr>
            </w:pPr>
            <w:r>
              <w:rPr>
                <w:rFonts w:ascii="Verdana" w:eastAsia="Verdana" w:hAnsi="Verdana"/>
                <w:i/>
                <w:color w:val="000000"/>
                <w:spacing w:val="1"/>
                <w:sz w:val="16"/>
                <w:lang w:val="nl-NL"/>
              </w:rPr>
              <w:t xml:space="preserve">Artikel 7.77.1.10. </w:t>
            </w:r>
            <w:r>
              <w:rPr>
                <w:rFonts w:ascii="Verdana" w:eastAsia="Verdana" w:hAnsi="Verdana"/>
                <w:color w:val="000000"/>
                <w:spacing w:val="1"/>
                <w:sz w:val="16"/>
                <w:lang w:val="nl-NL"/>
              </w:rPr>
              <w:t>Sommige polissen verbinden aan wanbetaling van de premie schorsing of beëindiging van de dekking of van de verzekering. Voor zover dit de eerste premie</w:t>
            </w:r>
            <w:r>
              <w:rPr>
                <w:rFonts w:ascii="Verdana" w:eastAsia="Verdana" w:hAnsi="Verdana"/>
                <w:color w:val="000000"/>
                <w:spacing w:val="1"/>
                <w:sz w:val="16"/>
                <w:lang w:val="nl-NL"/>
              </w:rPr>
              <w:t xml:space="preserve"> betreft, bestaat daartegen geen bezwaar, maar de tot uitkering gerechtigde moet er tegen worden beschermd dat ook bij een reeds lopende verzekering het enkele achterwege blijven van de betaling van vervolgpremie hem van dekking of zelfs van de verzekering</w:t>
            </w:r>
            <w:r>
              <w:rPr>
                <w:rFonts w:ascii="Verdana" w:eastAsia="Verdana" w:hAnsi="Verdana"/>
                <w:color w:val="000000"/>
                <w:spacing w:val="1"/>
                <w:sz w:val="16"/>
                <w:lang w:val="nl-NL"/>
              </w:rPr>
              <w:t xml:space="preserve"> berooft. Hieraan doet niet af dat verzekeraars uit commerciële </w:t>
            </w:r>
            <w:proofErr w:type="spellStart"/>
            <w:r>
              <w:rPr>
                <w:rFonts w:ascii="Verdana" w:eastAsia="Verdana" w:hAnsi="Verdana"/>
                <w:color w:val="000000"/>
                <w:spacing w:val="1"/>
                <w:sz w:val="16"/>
                <w:lang w:val="nl-NL"/>
              </w:rPr>
              <w:t>overwegin</w:t>
            </w:r>
            <w:proofErr w:type="spellEnd"/>
            <w:r>
              <w:rPr>
                <w:rFonts w:ascii="Verdana" w:eastAsia="Verdana" w:hAnsi="Verdana"/>
                <w:color w:val="000000"/>
                <w:spacing w:val="1"/>
                <w:sz w:val="16"/>
                <w:lang w:val="nl-NL"/>
              </w:rPr>
              <w:t>-</w:t>
            </w:r>
          </w:p>
        </w:tc>
      </w:tr>
      <w:tr w:rsidR="00CC03FA">
        <w:tblPrEx>
          <w:tblCellMar>
            <w:top w:w="0" w:type="dxa"/>
            <w:bottom w:w="0" w:type="dxa"/>
          </w:tblCellMar>
        </w:tblPrEx>
        <w:trPr>
          <w:trHeight w:hRule="exact" w:val="282"/>
        </w:trPr>
        <w:tc>
          <w:tcPr>
            <w:tcW w:w="1986" w:type="dxa"/>
            <w:gridSpan w:val="4"/>
            <w:tcBorders>
              <w:top w:val="none" w:sz="0" w:space="0" w:color="000000"/>
              <w:left w:val="none" w:sz="0" w:space="0" w:color="000000"/>
              <w:bottom w:val="none" w:sz="0" w:space="0" w:color="000000"/>
              <w:right w:val="none" w:sz="0" w:space="0" w:color="000000"/>
            </w:tcBorders>
            <w:vAlign w:val="center"/>
          </w:tcPr>
          <w:p w:rsidR="00CC03FA" w:rsidRDefault="00141D45">
            <w:pPr>
              <w:spacing w:before="48" w:after="75" w:line="155" w:lineRule="exact"/>
              <w:jc w:val="center"/>
              <w:textAlignment w:val="baseline"/>
              <w:rPr>
                <w:rFonts w:ascii="Arial" w:eastAsia="Arial" w:hAnsi="Arial"/>
                <w:b/>
                <w:color w:val="000000"/>
                <w:spacing w:val="7"/>
                <w:sz w:val="12"/>
                <w:lang w:val="nl-NL"/>
              </w:rPr>
            </w:pPr>
            <w:r>
              <w:rPr>
                <w:rFonts w:ascii="Arial" w:eastAsia="Arial" w:hAnsi="Arial"/>
                <w:b/>
                <w:color w:val="000000"/>
                <w:spacing w:val="7"/>
                <w:sz w:val="12"/>
                <w:lang w:val="nl-NL"/>
              </w:rPr>
              <w:t>Zie noot 1 bij artikel 7.17.1.8.</w:t>
            </w:r>
          </w:p>
        </w:tc>
        <w:tc>
          <w:tcPr>
            <w:tcW w:w="7434" w:type="dxa"/>
            <w:vMerge/>
            <w:tcBorders>
              <w:top w:val="none" w:sz="0" w:space="0" w:color="000000"/>
              <w:left w:val="none" w:sz="0" w:space="0" w:color="000000"/>
              <w:bottom w:val="none" w:sz="0" w:space="0" w:color="000000"/>
              <w:right w:val="none" w:sz="0" w:space="0" w:color="000000"/>
            </w:tcBorders>
          </w:tcPr>
          <w:p w:rsidR="00CC03FA" w:rsidRDefault="00CC03FA"/>
        </w:tc>
      </w:tr>
    </w:tbl>
    <w:p w:rsidR="00CC03FA" w:rsidRDefault="00CC03FA">
      <w:pPr>
        <w:sectPr w:rsidR="00CC03FA">
          <w:pgSz w:w="10042" w:h="14582"/>
          <w:pgMar w:top="320" w:right="305" w:bottom="210" w:left="317" w:header="720" w:footer="720" w:gutter="0"/>
          <w:cols w:space="708"/>
        </w:sectPr>
      </w:pPr>
    </w:p>
    <w:p w:rsidR="00CC03FA" w:rsidRDefault="00CC03FA">
      <w:pPr>
        <w:spacing w:before="12" w:line="209" w:lineRule="exact"/>
        <w:ind w:left="72" w:right="72"/>
        <w:jc w:val="both"/>
        <w:textAlignment w:val="baseline"/>
        <w:rPr>
          <w:rFonts w:ascii="Verdana" w:eastAsia="Verdana" w:hAnsi="Verdana"/>
          <w:color w:val="000000"/>
          <w:sz w:val="16"/>
          <w:lang w:val="nl-NL"/>
        </w:rPr>
      </w:pPr>
      <w:r w:rsidRPr="00CC03FA">
        <w:lastRenderedPageBreak/>
        <w:pict>
          <v:shape id="_x0000_s1090" type="#_x0000_t202" style="position:absolute;left:0;text-align:left;margin-left:172.1pt;margin-top:709.8pt;width:319.9pt;height:10.7pt;z-index:-251685376;mso-wrap-distance-left:0;mso-wrap-distance-right:0;mso-position-horizontal-relative:page;mso-position-vertical-relative:page" filled="f" stroked="f">
            <v:textbox inset="0,0,0,0">
              <w:txbxContent>
                <w:p w:rsidR="00CC03FA" w:rsidRDefault="00141D45">
                  <w:pPr>
                    <w:tabs>
                      <w:tab w:val="right" w:pos="6264"/>
                    </w:tabs>
                    <w:spacing w:line="204"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15</w:t>
                  </w:r>
                </w:p>
              </w:txbxContent>
            </v:textbox>
            <w10:wrap type="square" anchorx="page" anchory="page"/>
          </v:shape>
        </w:pict>
      </w:r>
      <w:r w:rsidR="00141D45">
        <w:rPr>
          <w:rFonts w:ascii="Verdana" w:eastAsia="Verdana" w:hAnsi="Verdana"/>
          <w:color w:val="000000"/>
          <w:sz w:val="16"/>
          <w:lang w:val="nl-NL"/>
        </w:rPr>
        <w:t xml:space="preserve">gen zulke bepalingen niet naar de letter toepassen. Zolang de mogelijkheid bestaat dat zij dat wel doen, is deze bescherming nodig. Daarom waarborgt het artikel een voorafgaande aanmaning op </w:t>
      </w:r>
      <w:proofErr w:type="spellStart"/>
      <w:r w:rsidR="00141D45">
        <w:rPr>
          <w:rFonts w:ascii="Verdana" w:eastAsia="Verdana" w:hAnsi="Verdana"/>
          <w:color w:val="000000"/>
          <w:sz w:val="16"/>
          <w:lang w:val="nl-NL"/>
        </w:rPr>
        <w:t>zolange</w:t>
      </w:r>
      <w:proofErr w:type="spellEnd"/>
      <w:r w:rsidR="00141D45">
        <w:rPr>
          <w:rFonts w:ascii="Verdana" w:eastAsia="Verdana" w:hAnsi="Verdana"/>
          <w:color w:val="000000"/>
          <w:sz w:val="16"/>
          <w:lang w:val="nl-NL"/>
        </w:rPr>
        <w:t xml:space="preserve"> termijn, dat de nemer zich niet kan beklagen wanneer wanb</w:t>
      </w:r>
      <w:r w:rsidR="00141D45">
        <w:rPr>
          <w:rFonts w:ascii="Verdana" w:eastAsia="Verdana" w:hAnsi="Verdana"/>
          <w:color w:val="000000"/>
          <w:sz w:val="16"/>
          <w:lang w:val="nl-NL"/>
        </w:rPr>
        <w:t>etaling ernstige gevolgen heeft. De «beëindiging van de verzekeringsovereenkomst» omvat zowel een in de polis voorziene automatische beëindiging als een opzegging of ontbinding.</w:t>
      </w:r>
    </w:p>
    <w:p w:rsidR="00CC03FA" w:rsidRDefault="00141D45">
      <w:pPr>
        <w:spacing w:before="3" w:line="208"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Het artikel mist toepassing in het geval van artikel 6.1_8.8 onder c, te weten</w:t>
      </w:r>
      <w:r>
        <w:rPr>
          <w:rFonts w:ascii="Verdana" w:eastAsia="Verdana" w:hAnsi="Verdana"/>
          <w:color w:val="000000"/>
          <w:sz w:val="16"/>
          <w:lang w:val="nl-NL"/>
        </w:rPr>
        <w:t xml:space="preserve"> dat de verzekeraar uit een mededeling van de schuldenaar heeft moeten afleiden, dat deze de premie niet tijdig </w:t>
      </w:r>
      <w:r>
        <w:rPr>
          <w:rFonts w:ascii="Verdana" w:eastAsia="Verdana" w:hAnsi="Verdana"/>
          <w:i/>
          <w:color w:val="000000"/>
          <w:sz w:val="14"/>
          <w:lang w:val="nl-NL"/>
        </w:rPr>
        <w:t xml:space="preserve">zal </w:t>
      </w:r>
      <w:r>
        <w:rPr>
          <w:rFonts w:ascii="Verdana" w:eastAsia="Verdana" w:hAnsi="Verdana"/>
          <w:color w:val="000000"/>
          <w:sz w:val="16"/>
          <w:lang w:val="nl-NL"/>
        </w:rPr>
        <w:t>betalen. Dit is een van de gevallen waarin verzuim van de schuldenaar intreedt, zonder dat daartoe een ingebrekestelling nodig is. Alsdan ma</w:t>
      </w:r>
      <w:r>
        <w:rPr>
          <w:rFonts w:ascii="Verdana" w:eastAsia="Verdana" w:hAnsi="Verdana"/>
          <w:color w:val="000000"/>
          <w:sz w:val="16"/>
          <w:lang w:val="nl-NL"/>
        </w:rPr>
        <w:t>g ook de polis wel direct verval van de dekking en dergelijke voorschrijven.</w:t>
      </w:r>
    </w:p>
    <w:p w:rsidR="00CC03FA" w:rsidRDefault="00141D45">
      <w:pPr>
        <w:spacing w:line="208" w:lineRule="exact"/>
        <w:ind w:left="72"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Het artikel wordt slechts voorgesteld om de tot uitkering gerechtigde tegen de in het artikel genoemde sancties te beschermen en niet tegen andere gevolgen die aan niet-nakoming d</w:t>
      </w:r>
      <w:r>
        <w:rPr>
          <w:rFonts w:ascii="Verdana" w:eastAsia="Verdana" w:hAnsi="Verdana"/>
          <w:color w:val="000000"/>
          <w:spacing w:val="4"/>
          <w:sz w:val="16"/>
          <w:lang w:val="nl-NL"/>
        </w:rPr>
        <w:t>oor de schuldenaar zijn verbon</w:t>
      </w:r>
      <w:r>
        <w:rPr>
          <w:rFonts w:ascii="Verdana" w:eastAsia="Verdana" w:hAnsi="Verdana"/>
          <w:color w:val="000000"/>
          <w:spacing w:val="4"/>
          <w:sz w:val="16"/>
          <w:lang w:val="nl-NL"/>
        </w:rPr>
        <w:softHyphen/>
        <w:t xml:space="preserve">den. Bij die andere gevolgen is bovenal te denken aan de wettelijke rente (artikel 6.1.9A.8), eventuele koersschade (artikel 6.1.9A.14) en de incassokosten bedoeld </w:t>
      </w:r>
      <w:r>
        <w:rPr>
          <w:rFonts w:ascii="Verdana" w:eastAsia="Verdana" w:hAnsi="Verdana"/>
          <w:i/>
          <w:color w:val="000000"/>
          <w:spacing w:val="4"/>
          <w:sz w:val="16"/>
          <w:lang w:val="nl-NL"/>
        </w:rPr>
        <w:t xml:space="preserve">in </w:t>
      </w:r>
      <w:r>
        <w:rPr>
          <w:rFonts w:ascii="Verdana" w:eastAsia="Verdana" w:hAnsi="Verdana"/>
          <w:color w:val="000000"/>
          <w:spacing w:val="4"/>
          <w:sz w:val="16"/>
          <w:lang w:val="nl-NL"/>
        </w:rPr>
        <w:t>artikel 6.1.9.2 lid 2, ander c.</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Schuldenaar van de premie is overeenkomstig artikel 1 lid 1 aanvankelijk in beginsel steeds de verzekeringnemer. Gevolg van artikel 7.17.2.5 is echter dat de schuldenaar van de premie in een later stadium een ander dan de oorspronkelijke nemer kan zijn.</w:t>
      </w:r>
    </w:p>
    <w:p w:rsidR="00CC03FA" w:rsidRDefault="00141D45">
      <w:pPr>
        <w:spacing w:line="208" w:lineRule="exact"/>
        <w:ind w:left="72" w:right="864" w:firstLine="144"/>
        <w:textAlignment w:val="baseline"/>
        <w:rPr>
          <w:rFonts w:ascii="Verdana" w:eastAsia="Verdana" w:hAnsi="Verdana"/>
          <w:color w:val="000000"/>
          <w:sz w:val="16"/>
          <w:lang w:val="nl-NL"/>
        </w:rPr>
      </w:pPr>
      <w:r>
        <w:rPr>
          <w:rFonts w:ascii="Verdana" w:eastAsia="Verdana" w:hAnsi="Verdana"/>
          <w:color w:val="000000"/>
          <w:sz w:val="16"/>
          <w:lang w:val="nl-NL"/>
        </w:rPr>
        <w:t>Vo</w:t>
      </w:r>
      <w:r>
        <w:rPr>
          <w:rFonts w:ascii="Verdana" w:eastAsia="Verdana" w:hAnsi="Verdana"/>
          <w:color w:val="000000"/>
          <w:sz w:val="16"/>
          <w:lang w:val="nl-NL"/>
        </w:rPr>
        <w:t>or levensverzekering geldt een afzonderlijke regeling: artikel 7.17.3.15.</w:t>
      </w:r>
    </w:p>
    <w:p w:rsidR="00CC03FA" w:rsidRDefault="00141D45">
      <w:pPr>
        <w:spacing w:line="209"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Van het bepaalde in lid 1 kan niet warden afgeweken indien de nemer een particulier is: artikel 7.17.1.16 lid 3.</w:t>
      </w:r>
    </w:p>
    <w:p w:rsidR="00CC03FA" w:rsidRDefault="00141D45">
      <w:pPr>
        <w:spacing w:before="13" w:line="209"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Ten opzichte van artikel 7.17.1.10 van het voorontwerp is het thans v</w:t>
      </w:r>
      <w:r>
        <w:rPr>
          <w:rFonts w:ascii="Verdana" w:eastAsia="Verdana" w:hAnsi="Verdana"/>
          <w:color w:val="000000"/>
          <w:spacing w:val="1"/>
          <w:sz w:val="16"/>
          <w:lang w:val="nl-NL"/>
        </w:rPr>
        <w:t>oorgestelde artikel in zoverre gewijzigd, dat het is beperkt tot vervolg</w:t>
      </w:r>
      <w:r>
        <w:rPr>
          <w:rFonts w:ascii="Verdana" w:eastAsia="Verdana" w:hAnsi="Verdana"/>
          <w:color w:val="000000"/>
          <w:spacing w:val="1"/>
          <w:sz w:val="16"/>
          <w:lang w:val="nl-NL"/>
        </w:rPr>
        <w:softHyphen/>
        <w:t>premies ook zonder dat daartoe een bijzonder beding in de overeenkomst is opgenomen, terwijl de aan artikel 6.1.8.8, onder c, ontleende uitzondering in het voorontwerp evenzeer ontbra</w:t>
      </w:r>
      <w:r>
        <w:rPr>
          <w:rFonts w:ascii="Verdana" w:eastAsia="Verdana" w:hAnsi="Verdana"/>
          <w:color w:val="000000"/>
          <w:spacing w:val="1"/>
          <w:sz w:val="16"/>
          <w:lang w:val="nl-NL"/>
        </w:rPr>
        <w:t>k. Voorts wordt niet meer voorgeschre</w:t>
      </w:r>
      <w:r>
        <w:rPr>
          <w:rFonts w:ascii="Verdana" w:eastAsia="Verdana" w:hAnsi="Verdana"/>
          <w:color w:val="000000"/>
          <w:spacing w:val="1"/>
          <w:sz w:val="16"/>
          <w:lang w:val="nl-NL"/>
        </w:rPr>
        <w:softHyphen/>
        <w:t xml:space="preserve">ven dat eerst na de vervaldag wordt aangemaand, en is niet een van afdeling 6.1.8, § 2, afwijkende regeling voor het verzuim gegeven. Verder is de tekst vereenvoudigd, waardoor de twee leden van het voorontwerp konden </w:t>
      </w:r>
      <w:r>
        <w:rPr>
          <w:rFonts w:ascii="Verdana" w:eastAsia="Verdana" w:hAnsi="Verdana"/>
          <w:color w:val="000000"/>
          <w:spacing w:val="1"/>
          <w:sz w:val="16"/>
          <w:lang w:val="nl-NL"/>
        </w:rPr>
        <w:t>worden samengevoegd.</w:t>
      </w:r>
    </w:p>
    <w:p w:rsidR="00CC03FA" w:rsidRDefault="00141D45">
      <w:pPr>
        <w:spacing w:before="211" w:line="208" w:lineRule="exact"/>
        <w:ind w:left="72" w:right="72" w:firstLine="144"/>
        <w:textAlignment w:val="baseline"/>
        <w:rPr>
          <w:rFonts w:ascii="Verdana" w:eastAsia="Verdana" w:hAnsi="Verdana"/>
          <w:i/>
          <w:color w:val="000000"/>
          <w:spacing w:val="4"/>
          <w:sz w:val="14"/>
          <w:lang w:val="nl-NL"/>
        </w:rPr>
      </w:pPr>
      <w:r>
        <w:rPr>
          <w:rFonts w:ascii="Verdana" w:eastAsia="Verdana" w:hAnsi="Verdana"/>
          <w:i/>
          <w:color w:val="000000"/>
          <w:spacing w:val="4"/>
          <w:sz w:val="14"/>
          <w:lang w:val="nl-NL"/>
        </w:rPr>
        <w:t xml:space="preserve">Artikel 7.17.1.10a. </w:t>
      </w:r>
      <w:r>
        <w:rPr>
          <w:rFonts w:ascii="Verdana" w:eastAsia="Verdana" w:hAnsi="Verdana"/>
          <w:color w:val="000000"/>
          <w:spacing w:val="4"/>
          <w:sz w:val="16"/>
          <w:lang w:val="nl-NL"/>
        </w:rPr>
        <w:t xml:space="preserve">Heeft de verzekeraar tegelijkertijd een opeisbare vordering voor premie, eventueel vermeerderd met schadevergoeding, en een verplichting tot uitkering, dan zal hij deze met elkander willen verrekenen. Dit is volgens artikel 6 1.10.4 echter alleen mogelijk </w:t>
      </w:r>
      <w:r>
        <w:rPr>
          <w:rFonts w:ascii="Verdana" w:eastAsia="Verdana" w:hAnsi="Verdana"/>
          <w:color w:val="000000"/>
          <w:spacing w:val="4"/>
          <w:sz w:val="16"/>
          <w:lang w:val="nl-NL"/>
        </w:rPr>
        <w:t>indien de schuldenaar van de premie en de tot uitkering gerechtigde dezelfde persoon zijn. Uit de artikelen 7.17.2.4a, 7.17.2.5 en 7.17.3.4 lid 1 blijkt dat dit laatste zowel bij schade- als bij sommenverzekering niet steeds het geval behoeft te zijn. Daar</w:t>
      </w:r>
      <w:r>
        <w:rPr>
          <w:rFonts w:ascii="Verdana" w:eastAsia="Verdana" w:hAnsi="Verdana"/>
          <w:color w:val="000000"/>
          <w:spacing w:val="4"/>
          <w:sz w:val="16"/>
          <w:lang w:val="nl-NL"/>
        </w:rPr>
        <w:t>om stelt het onderhavige artikel deze in artikel 6.1.10.4 gelegen beperking ter zijde. Deze regel kan niet gelden voor de in de tweede zin genoemde verzekeringen: zie de toelichting op artikel 7.17.1.8 De houder van een polis of andere akte aan toonder moe</w:t>
      </w:r>
      <w:r>
        <w:rPr>
          <w:rFonts w:ascii="Verdana" w:eastAsia="Verdana" w:hAnsi="Verdana"/>
          <w:color w:val="000000"/>
          <w:spacing w:val="4"/>
          <w:sz w:val="16"/>
          <w:lang w:val="nl-NL"/>
        </w:rPr>
        <w:t>t immers worden beschermd tegen omstandigheden die niet uit de akte blijken. Bij deze verzekeringen pleegt trouwens de premie voor haar gehele duur bij het sluiten te worden betaald.</w:t>
      </w:r>
    </w:p>
    <w:p w:rsidR="00CC03FA" w:rsidRDefault="00141D45">
      <w:pPr>
        <w:spacing w:line="209" w:lineRule="exact"/>
        <w:ind w:left="72" w:right="432" w:firstLine="144"/>
        <w:jc w:val="both"/>
        <w:textAlignment w:val="baseline"/>
        <w:rPr>
          <w:rFonts w:ascii="Verdana" w:eastAsia="Verdana" w:hAnsi="Verdana"/>
          <w:color w:val="000000"/>
          <w:sz w:val="16"/>
          <w:lang w:val="nl-NL"/>
        </w:rPr>
      </w:pPr>
      <w:r>
        <w:rPr>
          <w:rFonts w:ascii="Verdana" w:eastAsia="Verdana" w:hAnsi="Verdana"/>
          <w:color w:val="000000"/>
          <w:sz w:val="16"/>
          <w:lang w:val="nl-NL"/>
        </w:rPr>
        <w:t>Schuldenaar van de premie kan een ander dan de verzekeringnemer zijn: zie</w:t>
      </w:r>
      <w:r>
        <w:rPr>
          <w:rFonts w:ascii="Verdana" w:eastAsia="Verdana" w:hAnsi="Verdana"/>
          <w:color w:val="000000"/>
          <w:sz w:val="16"/>
          <w:lang w:val="nl-NL"/>
        </w:rPr>
        <w:t xml:space="preserve"> de toelichting bij artikel 10. Het onderhavige artikel houdt ook voor dat geval de mogelijkheid van schuldvergelijking open.</w:t>
      </w:r>
    </w:p>
    <w:p w:rsidR="00CC03FA" w:rsidRDefault="00141D45">
      <w:pPr>
        <w:spacing w:before="1" w:line="209"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In het voorontwerp ontbrak het thans voorgestelde artikel. Wel bevatte artikel 7.17.2.6 van het voorontwerp voor schadeverzekering</w:t>
      </w:r>
      <w:r>
        <w:rPr>
          <w:rFonts w:ascii="Verdana" w:eastAsia="Verdana" w:hAnsi="Verdana"/>
          <w:color w:val="000000"/>
          <w:sz w:val="16"/>
          <w:lang w:val="nl-NL"/>
        </w:rPr>
        <w:t xml:space="preserve"> een verge</w:t>
      </w:r>
      <w:r>
        <w:rPr>
          <w:rFonts w:ascii="Verdana" w:eastAsia="Verdana" w:hAnsi="Verdana"/>
          <w:color w:val="000000"/>
          <w:sz w:val="16"/>
          <w:lang w:val="nl-NL"/>
        </w:rPr>
        <w:softHyphen/>
        <w:t>lijkbare bepaling. Daarin werd met de verzekering aan toonder of order nog gelijkgesteld de verzekering voor wie het aangaat. Deze gelijkstelling bleek echter niet in overeenstemming met de praktijk.</w:t>
      </w:r>
    </w:p>
    <w:p w:rsidR="00CC03FA" w:rsidRPr="00141D45" w:rsidRDefault="00CC03FA">
      <w:pPr>
        <w:rPr>
          <w:lang w:val="nl-NL"/>
        </w:rPr>
        <w:sectPr w:rsidR="00CC03FA" w:rsidRPr="00141D45">
          <w:pgSz w:w="10104" w:h="14722"/>
          <w:pgMar w:top="400" w:right="264" w:bottom="233" w:left="3442" w:header="720" w:footer="720" w:gutter="0"/>
          <w:cols w:space="708"/>
        </w:sectPr>
      </w:pPr>
    </w:p>
    <w:p w:rsidR="00CC03FA" w:rsidRDefault="00CC03FA">
      <w:pPr>
        <w:spacing w:before="24" w:line="208" w:lineRule="exact"/>
        <w:ind w:left="72" w:right="72" w:firstLine="144"/>
        <w:textAlignment w:val="baseline"/>
        <w:rPr>
          <w:rFonts w:ascii="Verdana" w:eastAsia="Verdana" w:hAnsi="Verdana"/>
          <w:b/>
          <w:i/>
          <w:color w:val="000000"/>
          <w:spacing w:val="2"/>
          <w:sz w:val="14"/>
          <w:lang w:val="nl-NL"/>
        </w:rPr>
      </w:pPr>
      <w:r w:rsidRPr="00CC03FA">
        <w:lastRenderedPageBreak/>
        <w:pict>
          <v:shape id="_x0000_s1089" type="#_x0000_t202" style="position:absolute;left:0;text-align:left;margin-left:169.65pt;margin-top:709.35pt;width:319pt;height:10.65pt;z-index:-251684352;mso-wrap-distance-left:0;mso-wrap-distance-right:0;mso-position-horizontal-relative:page;mso-position-vertical-relative:page" filled="f" stroked="f">
            <v:textbox inset="0,0,0,0">
              <w:txbxContent>
                <w:p w:rsidR="00CC03FA" w:rsidRDefault="00141D45">
                  <w:pPr>
                    <w:tabs>
                      <w:tab w:val="right" w:pos="6336"/>
                    </w:tabs>
                    <w:spacing w:after="5" w:line="208"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1985-1986,19 529, nr. 3</w:t>
                  </w:r>
                  <w:r>
                    <w:rPr>
                      <w:rFonts w:ascii="Verdana" w:eastAsia="Verdana" w:hAnsi="Verdana"/>
                      <w:color w:val="000000"/>
                      <w:sz w:val="16"/>
                      <w:lang w:val="nl-NL"/>
                    </w:rPr>
                    <w:tab/>
                    <w:t>16</w:t>
                  </w:r>
                </w:p>
              </w:txbxContent>
            </v:textbox>
            <w10:wrap type="square" anchorx="page" anchory="page"/>
          </v:shape>
        </w:pict>
      </w:r>
      <w:r w:rsidR="00141D45">
        <w:rPr>
          <w:rFonts w:ascii="Verdana" w:eastAsia="Verdana" w:hAnsi="Verdana"/>
          <w:b/>
          <w:i/>
          <w:color w:val="000000"/>
          <w:spacing w:val="2"/>
          <w:sz w:val="14"/>
          <w:lang w:val="nl-NL"/>
        </w:rPr>
        <w:t xml:space="preserve">Artikel 7.17.1.11. </w:t>
      </w:r>
      <w:r w:rsidR="00141D45">
        <w:rPr>
          <w:rFonts w:ascii="Verdana" w:eastAsia="Verdana" w:hAnsi="Verdana"/>
          <w:color w:val="000000"/>
          <w:spacing w:val="2"/>
          <w:sz w:val="16"/>
          <w:lang w:val="nl-NL"/>
        </w:rPr>
        <w:t>Dit artikel regelt de gevolgen van het delcredere, In de Beurspolissen is het niet letterlijk opgenomen, maar vloeit het voort uit de clausule dat de tussenpersoon voor de premie is -</w:t>
      </w:r>
      <w:r w:rsidR="00141D45">
        <w:rPr>
          <w:rFonts w:ascii="Verdana" w:eastAsia="Verdana" w:hAnsi="Verdana"/>
          <w:color w:val="000000"/>
          <w:spacing w:val="2"/>
          <w:sz w:val="16"/>
          <w:lang w:val="nl-NL"/>
        </w:rPr>
        <w:t xml:space="preserve"> of: zal worden </w:t>
      </w:r>
      <w:r w:rsidR="00141D45">
        <w:rPr>
          <w:rFonts w:ascii="Verdana" w:eastAsia="Verdana" w:hAnsi="Verdana"/>
          <w:color w:val="000000"/>
          <w:spacing w:val="2"/>
          <w:sz w:val="16"/>
          <w:lang w:val="nl-NL"/>
        </w:rPr>
        <w:softHyphen/>
        <w:t>belast en de verzekeringnemer daardoor is - of: zal zijn - gekweten. Deze laatste woorden hebben tot gevolg dat de tussenpersoon niet slechts borg staat voor de verplichtingen van de nemer, maar dat hij diens schuld tegenover de verzekeraa</w:t>
      </w:r>
      <w:r w:rsidR="00141D45">
        <w:rPr>
          <w:rFonts w:ascii="Verdana" w:eastAsia="Verdana" w:hAnsi="Verdana"/>
          <w:color w:val="000000"/>
          <w:spacing w:val="2"/>
          <w:sz w:val="16"/>
          <w:lang w:val="nl-NL"/>
        </w:rPr>
        <w:t xml:space="preserve">r overneemt. Deze kan zich tegenover de nemer niet op het in gebreke blijven van de tussenpersoon beroepen. Deze laatste heeft verhaal op de verzekeringnemer. Het thans voorgestelde artikel spreekt hier niet van hetgeen de tussenpersoon aan de verzekeraar </w:t>
      </w:r>
      <w:r w:rsidR="00141D45">
        <w:rPr>
          <w:rFonts w:ascii="Verdana" w:eastAsia="Verdana" w:hAnsi="Verdana"/>
          <w:color w:val="000000"/>
          <w:spacing w:val="2"/>
          <w:sz w:val="16"/>
          <w:lang w:val="nl-NL"/>
        </w:rPr>
        <w:t>heeft betaald, doch van hetgeen voor zijn rekening is gekomen, omdat zijn afrekening met de verzekeraar in rekening-courant geschiedt. Hij heeft dus verhaal zodra hij daarin is gedebiteerd, en natuurlijk ook indien hij op andere wijze aan de verzekeraar he</w:t>
      </w:r>
      <w:r w:rsidR="00141D45">
        <w:rPr>
          <w:rFonts w:ascii="Verdana" w:eastAsia="Verdana" w:hAnsi="Verdana"/>
          <w:color w:val="000000"/>
          <w:spacing w:val="2"/>
          <w:sz w:val="16"/>
          <w:lang w:val="nl-NL"/>
        </w:rPr>
        <w:t>eft betaald. Bovendien is de verzekeringnemer gekweten, zodra hijzelf - of een ander voor hem - de premie en de kosten aan de tussenpersoon heeft voldaan, voordat deze is gedebiteerd of anderszins aan de verzekeraar heeft voldaan. Uiteindelijk komen premie</w:t>
      </w:r>
      <w:r w:rsidR="00141D45">
        <w:rPr>
          <w:rFonts w:ascii="Verdana" w:eastAsia="Verdana" w:hAnsi="Verdana"/>
          <w:color w:val="000000"/>
          <w:spacing w:val="2"/>
          <w:sz w:val="16"/>
          <w:lang w:val="nl-NL"/>
        </w:rPr>
        <w:t xml:space="preserve"> en kosten ten laste van de verzekeringnemer, hetzij doordat hij deze aan de tussenpersoon vergoedt, hetzij doordat premie en kosten van een uitkering worden afgehouden.</w:t>
      </w:r>
    </w:p>
    <w:p w:rsidR="00CC03FA" w:rsidRDefault="00141D45">
      <w:pPr>
        <w:spacing w:before="3"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In de Beurspolissen gaat de zojuist genoemde clausule steeds gepaard aan het beding da</w:t>
      </w:r>
      <w:r>
        <w:rPr>
          <w:rFonts w:ascii="Verdana" w:eastAsia="Verdana" w:hAnsi="Verdana"/>
          <w:color w:val="000000"/>
          <w:sz w:val="16"/>
          <w:lang w:val="nl-NL"/>
        </w:rPr>
        <w:t xml:space="preserve">t de verzekeraar de bevoegdheid geeft, de door hem verschuldigde uitkering bevrijdend aan de tussenpersoon te voldoen. Omdat dit slechts </w:t>
      </w:r>
      <w:r>
        <w:rPr>
          <w:rFonts w:ascii="Verdana" w:eastAsia="Verdana" w:hAnsi="Verdana"/>
          <w:b/>
          <w:i/>
          <w:color w:val="000000"/>
          <w:sz w:val="14"/>
          <w:lang w:val="nl-NL"/>
        </w:rPr>
        <w:t xml:space="preserve">de bevoegdheid </w:t>
      </w:r>
      <w:r>
        <w:rPr>
          <w:rFonts w:ascii="Verdana" w:eastAsia="Verdana" w:hAnsi="Verdana"/>
          <w:color w:val="000000"/>
          <w:sz w:val="16"/>
          <w:lang w:val="nl-NL"/>
        </w:rPr>
        <w:t>van de verzekeraar tot afrekening met de tussenpersoon inhoudt, biedt het deze laatste geen zekerheid. D</w:t>
      </w:r>
      <w:r>
        <w:rPr>
          <w:rFonts w:ascii="Verdana" w:eastAsia="Verdana" w:hAnsi="Verdana"/>
          <w:color w:val="000000"/>
          <w:sz w:val="16"/>
          <w:lang w:val="nl-NL"/>
        </w:rPr>
        <w:t xml:space="preserve">aarom legt lid 2 van het onderhavige artikel de verzekeraar de daar omschreven </w:t>
      </w:r>
      <w:r>
        <w:rPr>
          <w:rFonts w:ascii="Verdana" w:eastAsia="Verdana" w:hAnsi="Verdana"/>
          <w:b/>
          <w:i/>
          <w:color w:val="000000"/>
          <w:sz w:val="14"/>
          <w:lang w:val="nl-NL"/>
        </w:rPr>
        <w:t xml:space="preserve">verplichting </w:t>
      </w:r>
      <w:r>
        <w:rPr>
          <w:rFonts w:ascii="Verdana" w:eastAsia="Verdana" w:hAnsi="Verdana"/>
          <w:color w:val="000000"/>
          <w:sz w:val="16"/>
          <w:lang w:val="nl-NL"/>
        </w:rPr>
        <w:t>op.</w:t>
      </w:r>
    </w:p>
    <w:p w:rsidR="00CC03FA" w:rsidRDefault="00141D45">
      <w:pPr>
        <w:spacing w:before="19" w:line="208"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leden 2 en 3 bieden de tussenpersoon bescherming indien enerzijds de verzekeringnemer hem niet heeft voldaan en anderzijds de verzekeraar tot uitkering verpl</w:t>
      </w:r>
      <w:r>
        <w:rPr>
          <w:rFonts w:ascii="Verdana" w:eastAsia="Verdana" w:hAnsi="Verdana"/>
          <w:color w:val="000000"/>
          <w:spacing w:val="2"/>
          <w:sz w:val="16"/>
          <w:lang w:val="nl-NL"/>
        </w:rPr>
        <w:t xml:space="preserve">icht is geworden. De eerste zin van lid 2 verplicht de verzekeraar, </w:t>
      </w:r>
      <w:proofErr w:type="spellStart"/>
      <w:r>
        <w:rPr>
          <w:rFonts w:ascii="Verdana" w:eastAsia="Verdana" w:hAnsi="Verdana"/>
          <w:color w:val="000000"/>
          <w:spacing w:val="2"/>
          <w:sz w:val="16"/>
          <w:lang w:val="nl-NL"/>
        </w:rPr>
        <w:t>desgevorderd</w:t>
      </w:r>
      <w:proofErr w:type="spellEnd"/>
      <w:r>
        <w:rPr>
          <w:rFonts w:ascii="Verdana" w:eastAsia="Verdana" w:hAnsi="Verdana"/>
          <w:color w:val="000000"/>
          <w:spacing w:val="2"/>
          <w:sz w:val="16"/>
          <w:lang w:val="nl-NL"/>
        </w:rPr>
        <w:t>, af te houden en aan de tussenpersoon uit te keren al hetgeen de verzekeringnemer uit hoofde van dezelfde verzekering aan premie en kosten nog aan de tussenpersoon verschuldig</w:t>
      </w:r>
      <w:r>
        <w:rPr>
          <w:rFonts w:ascii="Verdana" w:eastAsia="Verdana" w:hAnsi="Verdana"/>
          <w:color w:val="000000"/>
          <w:spacing w:val="2"/>
          <w:sz w:val="16"/>
          <w:lang w:val="nl-NL"/>
        </w:rPr>
        <w:t>d is. Aan deze verplichting kunnen, behoudens het in lid 4 van het artikel bepaalde, rechten van derden geen afbreuk doen: «ongeacht de rechten van derden». In geval de verzekeringnemer krachtens de verzekeringsover</w:t>
      </w:r>
      <w:r>
        <w:rPr>
          <w:rFonts w:ascii="Verdana" w:eastAsia="Verdana" w:hAnsi="Verdana"/>
          <w:color w:val="000000"/>
          <w:spacing w:val="2"/>
          <w:sz w:val="16"/>
          <w:lang w:val="nl-NL"/>
        </w:rPr>
        <w:softHyphen/>
        <w:t>eenkomst de tot uitkering gerechtigde is</w:t>
      </w:r>
      <w:r>
        <w:rPr>
          <w:rFonts w:ascii="Verdana" w:eastAsia="Verdana" w:hAnsi="Verdana"/>
          <w:color w:val="000000"/>
          <w:spacing w:val="2"/>
          <w:sz w:val="16"/>
          <w:lang w:val="nl-NL"/>
        </w:rPr>
        <w:t xml:space="preserve">, geeft de tweede zin van dit lid de tussenpersoon een verdergaande bescherming. De verzekeraar heeft dan, </w:t>
      </w:r>
      <w:proofErr w:type="spellStart"/>
      <w:r>
        <w:rPr>
          <w:rFonts w:ascii="Verdana" w:eastAsia="Verdana" w:hAnsi="Verdana"/>
          <w:color w:val="000000"/>
          <w:spacing w:val="2"/>
          <w:sz w:val="16"/>
          <w:lang w:val="nl-NL"/>
        </w:rPr>
        <w:t>desgevorderd</w:t>
      </w:r>
      <w:proofErr w:type="spellEnd"/>
      <w:r>
        <w:rPr>
          <w:rFonts w:ascii="Verdana" w:eastAsia="Verdana" w:hAnsi="Verdana"/>
          <w:color w:val="000000"/>
          <w:spacing w:val="2"/>
          <w:sz w:val="16"/>
          <w:lang w:val="nl-NL"/>
        </w:rPr>
        <w:t>, gelijke verplichting tot afhouding en afdracht ten aanzien van andere premies en kosten, welke de tussenpersoon op grond van een delcre</w:t>
      </w:r>
      <w:r>
        <w:rPr>
          <w:rFonts w:ascii="Verdana" w:eastAsia="Verdana" w:hAnsi="Verdana"/>
          <w:color w:val="000000"/>
          <w:spacing w:val="2"/>
          <w:sz w:val="16"/>
          <w:lang w:val="nl-NL"/>
        </w:rPr>
        <w:t>dere beding in andere verzekeringsovereenkomsten tussen dezelfde partijen heeft betaald, doch die hem nog niet zijn voldaan. De woorden «krachtens de verzekeringsovereenkomst» brengen tot uitdruk</w:t>
      </w:r>
      <w:r>
        <w:rPr>
          <w:rFonts w:ascii="Verdana" w:eastAsia="Verdana" w:hAnsi="Verdana"/>
          <w:color w:val="000000"/>
          <w:spacing w:val="2"/>
          <w:sz w:val="16"/>
          <w:lang w:val="nl-NL"/>
        </w:rPr>
        <w:softHyphen/>
        <w:t>king, dat verkrijging van rechten op de uitkering door derde</w:t>
      </w:r>
      <w:r>
        <w:rPr>
          <w:rFonts w:ascii="Verdana" w:eastAsia="Verdana" w:hAnsi="Verdana"/>
          <w:color w:val="000000"/>
          <w:spacing w:val="2"/>
          <w:sz w:val="16"/>
          <w:lang w:val="nl-NL"/>
        </w:rPr>
        <w:t xml:space="preserve">n - men </w:t>
      </w:r>
      <w:proofErr w:type="spellStart"/>
      <w:r>
        <w:rPr>
          <w:rFonts w:ascii="Verdana" w:eastAsia="Verdana" w:hAnsi="Verdana"/>
          <w:color w:val="000000"/>
          <w:spacing w:val="2"/>
          <w:sz w:val="16"/>
          <w:lang w:val="nl-NL"/>
        </w:rPr>
        <w:t>denke</w:t>
      </w:r>
      <w:proofErr w:type="spellEnd"/>
      <w:r>
        <w:rPr>
          <w:rFonts w:ascii="Verdana" w:eastAsia="Verdana" w:hAnsi="Verdana"/>
          <w:color w:val="000000"/>
          <w:spacing w:val="2"/>
          <w:sz w:val="16"/>
          <w:lang w:val="nl-NL"/>
        </w:rPr>
        <w:t xml:space="preserve"> bij voorbeeld aan cessie en subrogatie - geen afbreuk doet aan de rechten van de tussenpersoon.</w:t>
      </w:r>
    </w:p>
    <w:p w:rsidR="00CC03FA" w:rsidRDefault="00141D45">
      <w:pPr>
        <w:spacing w:before="7" w:line="208"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Teneinde het de tussenpersoon mogelijk te maken zijn rechten van het vorige lid uit te oefenen, verplicht lid 3 de verzekeraar alvorens tot uitkering aan een ander over te gaan, de tussenpersoon van zijn voornemen daartoe te verwittigen. De tussenpersoon h</w:t>
      </w:r>
      <w:r>
        <w:rPr>
          <w:rFonts w:ascii="Verdana" w:eastAsia="Verdana" w:hAnsi="Verdana"/>
          <w:color w:val="000000"/>
          <w:spacing w:val="1"/>
          <w:sz w:val="16"/>
          <w:lang w:val="nl-NL"/>
        </w:rPr>
        <w:t>eeft dan tien dagen de tijd om opgave te doen van het bedrag waarop hij aanspraak maakt: doet hij eerst daarna opgave dan loopt hij het risico dat de verzekeraar inmiddels tot uitkering is overgegaan.</w:t>
      </w:r>
    </w:p>
    <w:p w:rsidR="00CC03FA" w:rsidRDefault="00141D45">
      <w:pPr>
        <w:spacing w:before="3"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In de leden 4 en 5 zijn enige uitzonderingen op de lede</w:t>
      </w:r>
      <w:r>
        <w:rPr>
          <w:rFonts w:ascii="Verdana" w:eastAsia="Verdana" w:hAnsi="Verdana"/>
          <w:color w:val="000000"/>
          <w:sz w:val="16"/>
          <w:lang w:val="nl-NL"/>
        </w:rPr>
        <w:t>n 2 en 3 opgenomen, gevallen waarin er een ander is, die buiten de driehoeksver</w:t>
      </w:r>
      <w:r>
        <w:rPr>
          <w:rFonts w:ascii="Verdana" w:eastAsia="Verdana" w:hAnsi="Verdana"/>
          <w:color w:val="000000"/>
          <w:sz w:val="16"/>
          <w:lang w:val="nl-NL"/>
        </w:rPr>
        <w:softHyphen/>
        <w:t xml:space="preserve">houding </w:t>
      </w:r>
      <w:proofErr w:type="spellStart"/>
      <w:r>
        <w:rPr>
          <w:rFonts w:ascii="Verdana" w:eastAsia="Verdana" w:hAnsi="Verdana"/>
          <w:color w:val="000000"/>
          <w:sz w:val="16"/>
          <w:lang w:val="nl-NL"/>
        </w:rPr>
        <w:t>verzekeraar-tussenpersoon-verzekeringnemer</w:t>
      </w:r>
      <w:proofErr w:type="spellEnd"/>
      <w:r>
        <w:rPr>
          <w:rFonts w:ascii="Verdana" w:eastAsia="Verdana" w:hAnsi="Verdana"/>
          <w:color w:val="000000"/>
          <w:sz w:val="16"/>
          <w:lang w:val="nl-NL"/>
        </w:rPr>
        <w:t xml:space="preserve"> staat, maar die bijzondere bescherming behoeft.</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Als zodanig worden in </w:t>
      </w:r>
      <w:proofErr w:type="spellStart"/>
      <w:r>
        <w:rPr>
          <w:rFonts w:ascii="Verdana" w:eastAsia="Verdana" w:hAnsi="Verdana"/>
          <w:color w:val="000000"/>
          <w:sz w:val="16"/>
          <w:lang w:val="nl-NL"/>
        </w:rPr>
        <w:t>kid</w:t>
      </w:r>
      <w:proofErr w:type="spellEnd"/>
      <w:r>
        <w:rPr>
          <w:rFonts w:ascii="Verdana" w:eastAsia="Verdana" w:hAnsi="Verdana"/>
          <w:color w:val="000000"/>
          <w:sz w:val="16"/>
          <w:lang w:val="nl-NL"/>
        </w:rPr>
        <w:t xml:space="preserve"> 4 genoemd a. de tot uitkering gerechtigde uit een p</w:t>
      </w:r>
      <w:r>
        <w:rPr>
          <w:rFonts w:ascii="Verdana" w:eastAsia="Verdana" w:hAnsi="Verdana"/>
          <w:color w:val="000000"/>
          <w:sz w:val="16"/>
          <w:lang w:val="nl-NL"/>
        </w:rPr>
        <w:t>olis aan order of toonder en de derde die op grond van zijn waarde</w:t>
      </w:r>
      <w:r>
        <w:rPr>
          <w:rFonts w:ascii="Verdana" w:eastAsia="Verdana" w:hAnsi="Verdana"/>
          <w:color w:val="000000"/>
          <w:sz w:val="16"/>
          <w:lang w:val="nl-NL"/>
        </w:rPr>
        <w:softHyphen/>
        <w:t>papier eigenaar van vervoerde of opgeslagen goederen is geworden, en</w:t>
      </w:r>
    </w:p>
    <w:p w:rsidR="00CC03FA" w:rsidRPr="00141D45" w:rsidRDefault="00CC03FA">
      <w:pPr>
        <w:rPr>
          <w:lang w:val="nl-NL"/>
        </w:rPr>
        <w:sectPr w:rsidR="00CC03FA" w:rsidRPr="00141D45">
          <w:pgSz w:w="10200" w:h="14683"/>
          <w:pgMar w:top="400" w:right="427" w:bottom="218" w:left="3393" w:header="720" w:footer="720" w:gutter="0"/>
          <w:cols w:space="708"/>
        </w:sectPr>
      </w:pPr>
    </w:p>
    <w:p w:rsidR="00CC03FA" w:rsidRDefault="00CC03FA">
      <w:pPr>
        <w:spacing w:before="17" w:line="209" w:lineRule="exact"/>
        <w:ind w:right="72"/>
        <w:textAlignment w:val="baseline"/>
        <w:rPr>
          <w:rFonts w:ascii="Verdana" w:eastAsia="Verdana" w:hAnsi="Verdana"/>
          <w:color w:val="000000"/>
          <w:sz w:val="16"/>
          <w:lang w:val="nl-NL"/>
        </w:rPr>
      </w:pPr>
      <w:r w:rsidRPr="00CC03FA">
        <w:lastRenderedPageBreak/>
        <w:pict>
          <v:shape id="_x0000_s1088" type="#_x0000_t202" style="position:absolute;margin-left:171.65pt;margin-top:708.65pt;width:319.9pt;height:10.65pt;z-index:-251683328;mso-wrap-distance-left:0;mso-wrap-distance-right:0;mso-position-horizontal-relative:page;mso-position-vertical-relative:page" filled="f" stroked="f">
            <v:textbox inset="0,0,0,0">
              <w:txbxContent>
                <w:p w:rsidR="00CC03FA" w:rsidRDefault="00141D45">
                  <w:pPr>
                    <w:tabs>
                      <w:tab w:val="right" w:pos="6264"/>
                    </w:tabs>
                    <w:spacing w:after="3" w:line="209"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17</w:t>
                  </w:r>
                </w:p>
              </w:txbxContent>
            </v:textbox>
            <w10:wrap type="square" anchorx="page" anchory="page"/>
          </v:shape>
        </w:pict>
      </w:r>
      <w:r w:rsidR="00141D45">
        <w:rPr>
          <w:rFonts w:ascii="Verdana" w:eastAsia="Verdana" w:hAnsi="Verdana"/>
          <w:color w:val="000000"/>
          <w:sz w:val="16"/>
          <w:lang w:val="nl-NL"/>
        </w:rPr>
        <w:t>b. de benadeelde ten behoeve van wie juist d</w:t>
      </w:r>
      <w:r w:rsidR="00141D45">
        <w:rPr>
          <w:rFonts w:ascii="Verdana" w:eastAsia="Verdana" w:hAnsi="Verdana"/>
          <w:color w:val="000000"/>
          <w:sz w:val="16"/>
          <w:lang w:val="nl-NL"/>
        </w:rPr>
        <w:t>e verzekering moest worden gesloten; aan deze laatste geeft artikel 6 Wet aansprakelijkheidsverzekering motorrijtuigen en artikel 12b Jachtwet een eigen recht jegens de verzeke</w:t>
      </w:r>
      <w:r w:rsidR="00141D45">
        <w:rPr>
          <w:rFonts w:ascii="Verdana" w:eastAsia="Verdana" w:hAnsi="Verdana"/>
          <w:color w:val="000000"/>
          <w:sz w:val="16"/>
          <w:lang w:val="nl-NL"/>
        </w:rPr>
        <w:softHyphen/>
        <w:t>raar. Aan hun rechten behoort geen afbreuk te worden gedaan door de interne ver</w:t>
      </w:r>
      <w:r w:rsidR="00141D45">
        <w:rPr>
          <w:rFonts w:ascii="Verdana" w:eastAsia="Verdana" w:hAnsi="Verdana"/>
          <w:color w:val="000000"/>
          <w:sz w:val="16"/>
          <w:lang w:val="nl-NL"/>
        </w:rPr>
        <w:t>wikkelingen binnen de bovengenoemde driehoeksverhouding.</w:t>
      </w:r>
    </w:p>
    <w:p w:rsidR="00CC03FA" w:rsidRDefault="00141D45">
      <w:pPr>
        <w:spacing w:before="7" w:line="209" w:lineRule="exact"/>
        <w:ind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Lid 5 werkt ten gunste van derden, die zelf niet tot uitkering zijn gerechtigd, maar die zouden worden gedupeerd doordat de verzekeraar, krachtens lid 2, tweede </w:t>
      </w:r>
      <w:r>
        <w:rPr>
          <w:rFonts w:ascii="Verdana" w:eastAsia="Verdana" w:hAnsi="Verdana"/>
          <w:i/>
          <w:color w:val="000000"/>
          <w:spacing w:val="3"/>
          <w:sz w:val="14"/>
          <w:lang w:val="nl-NL"/>
        </w:rPr>
        <w:t xml:space="preserve">zin, </w:t>
      </w:r>
      <w:r>
        <w:rPr>
          <w:rFonts w:ascii="Verdana" w:eastAsia="Verdana" w:hAnsi="Verdana"/>
          <w:color w:val="000000"/>
          <w:spacing w:val="3"/>
          <w:sz w:val="16"/>
          <w:lang w:val="nl-NL"/>
        </w:rPr>
        <w:t>op de uitkering waarmee zij hebbe</w:t>
      </w:r>
      <w:r>
        <w:rPr>
          <w:rFonts w:ascii="Verdana" w:eastAsia="Verdana" w:hAnsi="Verdana"/>
          <w:color w:val="000000"/>
          <w:spacing w:val="3"/>
          <w:sz w:val="16"/>
          <w:lang w:val="nl-NL"/>
        </w:rPr>
        <w:t xml:space="preserve">n te maken, bedragen inhoudt die door de verzekeringnemer, tevens de tot uitkering gerechtigde, uit andere verzekeringen zijn verschuldigd. Als zodanig worden genoemd a. de pandhouder krachtens artikel 3.9.1.3 - de </w:t>
      </w:r>
      <w:proofErr w:type="spellStart"/>
      <w:r>
        <w:rPr>
          <w:rFonts w:ascii="Verdana" w:eastAsia="Verdana" w:hAnsi="Verdana"/>
          <w:color w:val="000000"/>
          <w:spacing w:val="3"/>
          <w:sz w:val="16"/>
          <w:lang w:val="nl-NL"/>
        </w:rPr>
        <w:t>pand-of</w:t>
      </w:r>
      <w:proofErr w:type="spellEnd"/>
      <w:r>
        <w:rPr>
          <w:rFonts w:ascii="Verdana" w:eastAsia="Verdana" w:hAnsi="Verdana"/>
          <w:color w:val="000000"/>
          <w:spacing w:val="3"/>
          <w:sz w:val="16"/>
          <w:lang w:val="nl-NL"/>
        </w:rPr>
        <w:t xml:space="preserve"> hypotheekhouder die is gedupeerd </w:t>
      </w:r>
      <w:r>
        <w:rPr>
          <w:rFonts w:ascii="Verdana" w:eastAsia="Verdana" w:hAnsi="Verdana"/>
          <w:color w:val="000000"/>
          <w:spacing w:val="3"/>
          <w:sz w:val="16"/>
          <w:lang w:val="nl-NL"/>
        </w:rPr>
        <w:t>door aantasting van het goed waarop zijn recht rustte - en b. de benadeelde die profiteert van een te zijnen behoeve, zij het onverplicht, gesloten aansprakelijkheidsverzekering. Deze laatste kan een beroep doen op het voorrecht van artikel 3.10.3.15. Zijn</w:t>
      </w:r>
      <w:r>
        <w:rPr>
          <w:rFonts w:ascii="Verdana" w:eastAsia="Verdana" w:hAnsi="Verdana"/>
          <w:color w:val="000000"/>
          <w:spacing w:val="3"/>
          <w:sz w:val="16"/>
          <w:lang w:val="nl-NL"/>
        </w:rPr>
        <w:t xml:space="preserve"> rechtspositie is beperkter gehouden dan die van de benadeelde ten opzichte van een verplichte aansprakelijkheidsverzekering.</w:t>
      </w:r>
    </w:p>
    <w:p w:rsidR="00CC03FA" w:rsidRDefault="00141D45">
      <w:pPr>
        <w:spacing w:before="6" w:line="209" w:lineRule="exact"/>
        <w:ind w:right="144"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Volgens </w:t>
      </w:r>
      <w:r>
        <w:rPr>
          <w:rFonts w:ascii="Verdana" w:eastAsia="Verdana" w:hAnsi="Verdana"/>
          <w:i/>
          <w:color w:val="000000"/>
          <w:sz w:val="14"/>
          <w:lang w:val="nl-NL"/>
        </w:rPr>
        <w:t xml:space="preserve">de </w:t>
      </w:r>
      <w:r>
        <w:rPr>
          <w:rFonts w:ascii="Verdana" w:eastAsia="Verdana" w:hAnsi="Verdana"/>
          <w:color w:val="000000"/>
          <w:sz w:val="16"/>
          <w:lang w:val="nl-NL"/>
        </w:rPr>
        <w:t xml:space="preserve">artikelen 684 en 685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xml:space="preserve">. heeft de makelaar in </w:t>
      </w:r>
      <w:proofErr w:type="spellStart"/>
      <w:r>
        <w:rPr>
          <w:rFonts w:ascii="Verdana" w:eastAsia="Verdana" w:hAnsi="Verdana"/>
          <w:color w:val="000000"/>
          <w:sz w:val="16"/>
          <w:lang w:val="nl-NL"/>
        </w:rPr>
        <w:t>zee-assu</w:t>
      </w:r>
      <w:r>
        <w:rPr>
          <w:rFonts w:ascii="Verdana" w:eastAsia="Verdana" w:hAnsi="Verdana"/>
          <w:color w:val="000000"/>
          <w:sz w:val="16"/>
          <w:lang w:val="nl-NL"/>
        </w:rPr>
        <w:softHyphen/>
      </w:r>
      <w:r>
        <w:rPr>
          <w:rFonts w:ascii="Verdana" w:eastAsia="Verdana" w:hAnsi="Verdana"/>
          <w:color w:val="000000"/>
          <w:sz w:val="16"/>
          <w:lang w:val="nl-NL"/>
        </w:rPr>
        <w:t>rantiën</w:t>
      </w:r>
      <w:proofErr w:type="spellEnd"/>
      <w:r>
        <w:rPr>
          <w:rFonts w:ascii="Verdana" w:eastAsia="Verdana" w:hAnsi="Verdana"/>
          <w:color w:val="000000"/>
          <w:sz w:val="16"/>
          <w:lang w:val="nl-NL"/>
        </w:rPr>
        <w:t xml:space="preserve"> retentierecht op de polis en een voorrecht bij verhaal van zijn vordering op de door de verzekeraar verschuldigde uitkering. Dit onprak</w:t>
      </w:r>
      <w:r>
        <w:rPr>
          <w:rFonts w:ascii="Verdana" w:eastAsia="Verdana" w:hAnsi="Verdana"/>
          <w:color w:val="000000"/>
          <w:sz w:val="16"/>
          <w:lang w:val="nl-NL"/>
        </w:rPr>
        <w:softHyphen/>
        <w:t>tische systeem is niet overgenomen. Het thans voorgestelde recht van de tussenpersoon op zijn deel in de uitkeri</w:t>
      </w:r>
      <w:r>
        <w:rPr>
          <w:rFonts w:ascii="Verdana" w:eastAsia="Verdana" w:hAnsi="Verdana"/>
          <w:color w:val="000000"/>
          <w:sz w:val="16"/>
          <w:lang w:val="nl-NL"/>
        </w:rPr>
        <w:t>ng heeft blijkens de woorden: ongeacht rechten van derden, in lid 2 hoge prioriteit. Het wijkt slechts in de gevallen, in de leden 4 en 5 genoemd, voor rechten van anderen. In de gevallen waarin bij aansprakelijkheidsverzekering de benadeelde derde wordt b</w:t>
      </w:r>
      <w:r>
        <w:rPr>
          <w:rFonts w:ascii="Verdana" w:eastAsia="Verdana" w:hAnsi="Verdana"/>
          <w:color w:val="000000"/>
          <w:sz w:val="16"/>
          <w:lang w:val="nl-NL"/>
        </w:rPr>
        <w:t xml:space="preserve">eschermd, zal de verzekeraar moeten nagaan of die derde schadeloos is gesteld </w:t>
      </w:r>
      <w:proofErr w:type="spellStart"/>
      <w:r>
        <w:rPr>
          <w:rFonts w:ascii="Verdana" w:eastAsia="Verdana" w:hAnsi="Verdana"/>
          <w:color w:val="000000"/>
          <w:sz w:val="16"/>
          <w:lang w:val="nl-NL"/>
        </w:rPr>
        <w:t>vóórdat</w:t>
      </w:r>
      <w:proofErr w:type="spellEnd"/>
      <w:r>
        <w:rPr>
          <w:rFonts w:ascii="Verdana" w:eastAsia="Verdana" w:hAnsi="Verdana"/>
          <w:color w:val="000000"/>
          <w:sz w:val="16"/>
          <w:lang w:val="nl-NL"/>
        </w:rPr>
        <w:t xml:space="preserve"> hij een uitkering aan de tussenpersoon ten goede doet komen.</w:t>
      </w:r>
    </w:p>
    <w:p w:rsidR="00CC03FA" w:rsidRDefault="00141D45">
      <w:pPr>
        <w:spacing w:before="12" w:line="209" w:lineRule="exact"/>
        <w:ind w:right="144"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Artikel 19 Wet Assurantiebemiddeling verleent tussenpersonen bevoegdheid tot premie-incasso. De verhouding tu</w:t>
      </w:r>
      <w:r>
        <w:rPr>
          <w:rFonts w:ascii="Verdana" w:eastAsia="Verdana" w:hAnsi="Verdana"/>
          <w:color w:val="000000"/>
          <w:spacing w:val="3"/>
          <w:sz w:val="16"/>
          <w:lang w:val="nl-NL"/>
        </w:rPr>
        <w:t>ssen verzekeraar en tussenpersoon kan dan meebrengen dat Premies die niet tijdig zijn geïnd, ten laste van de tussenpersoon blijven; de bevoegdheid van de tussenpersoon om de premie dan op eigen naam te vorderen, kan worden afgeleid uit H.R. 19 oktober 197</w:t>
      </w:r>
      <w:r>
        <w:rPr>
          <w:rFonts w:ascii="Verdana" w:eastAsia="Verdana" w:hAnsi="Verdana"/>
          <w:color w:val="000000"/>
          <w:spacing w:val="3"/>
          <w:sz w:val="16"/>
          <w:lang w:val="nl-NL"/>
        </w:rPr>
        <w:t>9, N J. 1980, 299 (</w:t>
      </w:r>
      <w:proofErr w:type="spellStart"/>
      <w:r>
        <w:rPr>
          <w:rFonts w:ascii="Verdana" w:eastAsia="Verdana" w:hAnsi="Verdana"/>
          <w:color w:val="000000"/>
          <w:spacing w:val="3"/>
          <w:sz w:val="16"/>
          <w:lang w:val="nl-NL"/>
        </w:rPr>
        <w:t>nt</w:t>
      </w:r>
      <w:proofErr w:type="spellEnd"/>
      <w:r>
        <w:rPr>
          <w:rFonts w:ascii="Verdana" w:eastAsia="Verdana" w:hAnsi="Verdana"/>
          <w:color w:val="000000"/>
          <w:spacing w:val="3"/>
          <w:sz w:val="16"/>
          <w:lang w:val="nl-NL"/>
        </w:rPr>
        <w:t>. F.H.J.M.).</w:t>
      </w:r>
    </w:p>
    <w:p w:rsidR="00CC03FA" w:rsidRDefault="00141D45">
      <w:pPr>
        <w:spacing w:before="6" w:line="208" w:lineRule="exact"/>
        <w:ind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Opmerking verdient nog dat het in de tweede alinea van de toelichting op dit artikel genoemde beding - de verzekeraar is bevoegd tot voldoening van de uitkering aan de tussenpersoon - hier en daar ook nog voorkomt buiten het beding van del </w:t>
      </w:r>
      <w:proofErr w:type="spellStart"/>
      <w:r>
        <w:rPr>
          <w:rFonts w:ascii="Verdana" w:eastAsia="Verdana" w:hAnsi="Verdana"/>
          <w:color w:val="000000"/>
          <w:spacing w:val="3"/>
          <w:sz w:val="16"/>
          <w:lang w:val="nl-NL"/>
        </w:rPr>
        <w:t>credere</w:t>
      </w:r>
      <w:proofErr w:type="spellEnd"/>
      <w:r>
        <w:rPr>
          <w:rFonts w:ascii="Verdana" w:eastAsia="Verdana" w:hAnsi="Verdana"/>
          <w:color w:val="000000"/>
          <w:spacing w:val="3"/>
          <w:sz w:val="16"/>
          <w:lang w:val="nl-NL"/>
        </w:rPr>
        <w:t xml:space="preserve">. Oefent </w:t>
      </w:r>
      <w:r>
        <w:rPr>
          <w:rFonts w:ascii="Verdana" w:eastAsia="Verdana" w:hAnsi="Verdana"/>
          <w:color w:val="000000"/>
          <w:spacing w:val="3"/>
          <w:sz w:val="16"/>
          <w:lang w:val="nl-NL"/>
        </w:rPr>
        <w:t xml:space="preserve">de verzekeraar deze bevoegdheid uit, dan betaalt hij niettemin een vordering van de tot uitkering gerechtigde, en ontvangt de tussenpersoon de uitkering als vertegenwoordiger van deze. Problemen die een bijzondere wettelijke regeling behoeven, levert zulk </w:t>
      </w:r>
      <w:r>
        <w:rPr>
          <w:rFonts w:ascii="Verdana" w:eastAsia="Verdana" w:hAnsi="Verdana"/>
          <w:color w:val="000000"/>
          <w:spacing w:val="3"/>
          <w:sz w:val="16"/>
          <w:lang w:val="nl-NL"/>
        </w:rPr>
        <w:t>een beding niet op. Zo zullen de bepalingen omtrent volmacht - titel 3.3 van Boek 3 - en lastgeving - titel 7.7 van Boek 7 - (rechtstreeks of bij wijze van analogie) van toepassing zijn. Dit brengt mede dat de tot uitkering gerechtigde aan deze vertegenwoo</w:t>
      </w:r>
      <w:r>
        <w:rPr>
          <w:rFonts w:ascii="Verdana" w:eastAsia="Verdana" w:hAnsi="Verdana"/>
          <w:color w:val="000000"/>
          <w:spacing w:val="3"/>
          <w:sz w:val="16"/>
          <w:lang w:val="nl-NL"/>
        </w:rPr>
        <w:t>rdiging te allen tijde een einde kan maken: artikel 3.3.11, aanhef en onder c (vgl. artikel 7.7.4d volgens wetsontwerp 17 896). Voorts eindigt de vertegenwoordiging van rechtswege onder meer door het faillissement van de tussenpersoon, tenzij anders is bed</w:t>
      </w:r>
      <w:r>
        <w:rPr>
          <w:rFonts w:ascii="Verdana" w:eastAsia="Verdana" w:hAnsi="Verdana"/>
          <w:color w:val="000000"/>
          <w:spacing w:val="3"/>
          <w:sz w:val="16"/>
          <w:lang w:val="nl-NL"/>
        </w:rPr>
        <w:t>ongen: artikel 3.3.11, aanhef en onder b (vgl. artikel 7.7.5). De tussenpersoon is weliswaar bevoegd tot inning van de vordering, doch deze blijft de vordering van de tot uitkering gerechtigde; dit is van belang voor het voorrecht van artikel 3.10.3.15. Zo</w:t>
      </w:r>
      <w:r>
        <w:rPr>
          <w:rFonts w:ascii="Verdana" w:eastAsia="Verdana" w:hAnsi="Verdana"/>
          <w:color w:val="000000"/>
          <w:spacing w:val="3"/>
          <w:sz w:val="16"/>
          <w:lang w:val="nl-NL"/>
        </w:rPr>
        <w:t>u men in het beding een «cessie ter incasso» willen lezen, dan verandert dat de conclusies niet; vgl. H.R. 21 oktober 1983, N.J. 1984, 254 (</w:t>
      </w:r>
      <w:proofErr w:type="spellStart"/>
      <w:r>
        <w:rPr>
          <w:rFonts w:ascii="Verdana" w:eastAsia="Verdana" w:hAnsi="Verdana"/>
          <w:color w:val="000000"/>
          <w:spacing w:val="3"/>
          <w:sz w:val="16"/>
          <w:lang w:val="nl-NL"/>
        </w:rPr>
        <w:t>nt</w:t>
      </w:r>
      <w:proofErr w:type="spellEnd"/>
      <w:r>
        <w:rPr>
          <w:rFonts w:ascii="Verdana" w:eastAsia="Verdana" w:hAnsi="Verdana"/>
          <w:color w:val="000000"/>
          <w:spacing w:val="3"/>
          <w:sz w:val="16"/>
          <w:lang w:val="nl-NL"/>
        </w:rPr>
        <w:t>. Ma.).</w:t>
      </w:r>
    </w:p>
    <w:p w:rsidR="00CC03FA" w:rsidRDefault="00141D45">
      <w:pPr>
        <w:spacing w:line="208" w:lineRule="exact"/>
        <w:ind w:right="216" w:firstLine="144"/>
        <w:textAlignment w:val="baseline"/>
        <w:rPr>
          <w:rFonts w:ascii="Verdana" w:eastAsia="Verdana" w:hAnsi="Verdana"/>
          <w:color w:val="000000"/>
          <w:sz w:val="16"/>
          <w:lang w:val="nl-NL"/>
        </w:rPr>
      </w:pPr>
      <w:r>
        <w:rPr>
          <w:rFonts w:ascii="Verdana" w:eastAsia="Verdana" w:hAnsi="Verdana"/>
          <w:color w:val="000000"/>
          <w:sz w:val="16"/>
          <w:lang w:val="nl-NL"/>
        </w:rPr>
        <w:t>Artikel 7.17.1.11 sub a van het voorontwerp kwam met lid 1 van het thans voorgestelde artikel overeen. Voo</w:t>
      </w:r>
      <w:r>
        <w:rPr>
          <w:rFonts w:ascii="Verdana" w:eastAsia="Verdana" w:hAnsi="Verdana"/>
          <w:color w:val="000000"/>
          <w:sz w:val="16"/>
          <w:lang w:val="nl-NL"/>
        </w:rPr>
        <w:t>rts gaf het voorontwerp sub b de tussenpersoon het uitsluitend recht op uitlevering van de polis en een pandrecht op zijn deel van de uitkering, tenzij daarvoor zekerheid was gesteld. Tenslotte verplichtte het in sub c bepaalde de verzekeraar, de uitkering</w:t>
      </w:r>
      <w:r>
        <w:rPr>
          <w:rFonts w:ascii="Verdana" w:eastAsia="Verdana" w:hAnsi="Verdana"/>
          <w:color w:val="000000"/>
          <w:sz w:val="16"/>
          <w:lang w:val="nl-NL"/>
        </w:rPr>
        <w:t xml:space="preserve"> met de tussenpersoon te verrekenen, waardoor hij jegens de</w:t>
      </w:r>
    </w:p>
    <w:p w:rsidR="00CC03FA" w:rsidRPr="00141D45" w:rsidRDefault="00CC03FA">
      <w:pPr>
        <w:rPr>
          <w:lang w:val="nl-NL"/>
        </w:rPr>
        <w:sectPr w:rsidR="00CC03FA" w:rsidRPr="00141D45">
          <w:pgSz w:w="10080" w:h="14702"/>
          <w:pgMar w:top="340" w:right="249" w:bottom="234" w:left="3433" w:header="720" w:footer="720" w:gutter="0"/>
          <w:cols w:space="708"/>
        </w:sectPr>
      </w:pPr>
    </w:p>
    <w:p w:rsidR="00CC03FA" w:rsidRDefault="00CC03FA">
      <w:pPr>
        <w:spacing w:before="10" w:line="208" w:lineRule="exact"/>
        <w:ind w:left="72" w:right="72"/>
        <w:textAlignment w:val="baseline"/>
        <w:rPr>
          <w:rFonts w:ascii="Verdana" w:eastAsia="Verdana" w:hAnsi="Verdana"/>
          <w:color w:val="000000"/>
          <w:sz w:val="16"/>
          <w:lang w:val="nl-NL"/>
        </w:rPr>
      </w:pPr>
      <w:r w:rsidRPr="00CC03FA">
        <w:lastRenderedPageBreak/>
        <w:pict>
          <v:shape id="_x0000_s1087" type="#_x0000_t202" style="position:absolute;left:0;text-align:left;margin-left:166.55pt;margin-top:704.1pt;width:319pt;height:12.35pt;z-index:-251682304;mso-wrap-distance-left:0;mso-wrap-distance-right:0;mso-position-horizontal-relative:page;mso-position-vertical-relative:page" filled="f" stroked="f">
            <v:textbox inset="0,0,0,0">
              <w:txbxContent>
                <w:p w:rsidR="00CC03FA" w:rsidRDefault="00141D45">
                  <w:pPr>
                    <w:tabs>
                      <w:tab w:val="right" w:pos="6264"/>
                    </w:tabs>
                    <w:spacing w:before="15" w:after="22"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 xml:space="preserve">Tweede Kamer, vergaderjaar 1965-1986, 19 529. </w:t>
                  </w:r>
                  <w:r>
                    <w:rPr>
                      <w:rFonts w:ascii="Verdana" w:eastAsia="Verdana" w:hAnsi="Verdana"/>
                      <w:b/>
                      <w:color w:val="000000"/>
                      <w:sz w:val="13"/>
                      <w:lang w:val="nl-NL"/>
                    </w:rPr>
                    <w:t xml:space="preserve">nr. </w:t>
                  </w:r>
                  <w:r>
                    <w:rPr>
                      <w:rFonts w:ascii="Verdana" w:eastAsia="Verdana" w:hAnsi="Verdana"/>
                      <w:color w:val="000000"/>
                      <w:sz w:val="16"/>
                      <w:lang w:val="nl-NL"/>
                    </w:rPr>
                    <w:t>3</w:t>
                  </w:r>
                  <w:r>
                    <w:rPr>
                      <w:rFonts w:ascii="Verdana" w:eastAsia="Verdana" w:hAnsi="Verdana"/>
                      <w:color w:val="000000"/>
                      <w:sz w:val="16"/>
                      <w:lang w:val="nl-NL"/>
                    </w:rPr>
                    <w:tab/>
                    <w:t>18</w:t>
                  </w:r>
                </w:p>
              </w:txbxContent>
            </v:textbox>
            <w10:wrap type="square" anchorx="page" anchory="page"/>
          </v:shape>
        </w:pict>
      </w:r>
      <w:r w:rsidR="00141D45">
        <w:rPr>
          <w:rFonts w:ascii="Verdana" w:eastAsia="Verdana" w:hAnsi="Verdana"/>
          <w:color w:val="000000"/>
          <w:sz w:val="16"/>
          <w:lang w:val="nl-NL"/>
        </w:rPr>
        <w:t>rechthebbende zou zijn gekweten. Deze kon de verzekeraar een afwijkende opdracht geven, in welk geval de tussenpersoon v</w:t>
      </w:r>
      <w:r w:rsidR="00141D45">
        <w:rPr>
          <w:rFonts w:ascii="Verdana" w:eastAsia="Verdana" w:hAnsi="Verdana"/>
          <w:color w:val="000000"/>
          <w:sz w:val="16"/>
          <w:lang w:val="nl-NL"/>
        </w:rPr>
        <w:t>ijf dagen de tijd had om de verzekeraar het bedrag van zijn vordering te doen kennen. Bedoeld werd dat hij die dan ook zou krijgen.</w:t>
      </w:r>
    </w:p>
    <w:p w:rsidR="00CC03FA" w:rsidRDefault="00141D45">
      <w:pPr>
        <w:spacing w:line="207"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Van het thans voorgestelde artikel kan niet worden afgeweken: artikel 7.17.1.16 lid 1.</w:t>
      </w:r>
    </w:p>
    <w:p w:rsidR="00CC03FA" w:rsidRDefault="00141D45">
      <w:pPr>
        <w:spacing w:before="209" w:line="209" w:lineRule="exact"/>
        <w:ind w:left="72" w:right="72"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7.17.1.12. </w:t>
      </w:r>
      <w:r>
        <w:rPr>
          <w:rFonts w:ascii="Verdana" w:eastAsia="Verdana" w:hAnsi="Verdana"/>
          <w:color w:val="000000"/>
          <w:spacing w:val="3"/>
          <w:sz w:val="16"/>
          <w:lang w:val="nl-NL"/>
        </w:rPr>
        <w:t>Lid 1 stelt een van oudsher geldende regel omtrent premierestorno voorop: indien in het geheel geen risico is gelopen, is ook geen premie verschuldigd. De tweede zin bevat een uitbreiding met het oog op langlopende verzekeringen. Met de woorden: geen risic</w:t>
      </w:r>
      <w:r>
        <w:rPr>
          <w:rFonts w:ascii="Verdana" w:eastAsia="Verdana" w:hAnsi="Verdana"/>
          <w:color w:val="000000"/>
          <w:spacing w:val="3"/>
          <w:sz w:val="16"/>
          <w:lang w:val="nl-NL"/>
        </w:rPr>
        <w:t>o is gelopen, wordt tot uitdrukking gebracht, dat de bepaling eerst toepassing vindt, indien noch de verzekeraar, noch de tot uitkering gerechtigde het risico heeft gelopen waartegen werd verzekerd. De bepaling vindt aldus toepassing indien koopmansgoedere</w:t>
      </w:r>
      <w:r>
        <w:rPr>
          <w:rFonts w:ascii="Verdana" w:eastAsia="Verdana" w:hAnsi="Verdana"/>
          <w:color w:val="000000"/>
          <w:spacing w:val="3"/>
          <w:sz w:val="16"/>
          <w:lang w:val="nl-NL"/>
        </w:rPr>
        <w:t xml:space="preserve">n voor een bepaalde reis zijn verzekerd, doch niet worden verzonden. Zij vindt geen toepassing indien een gebouw tegen brand is verzekerd op voorwaarde dat bepaalde blusmiddelen aanwezig zijn, terwijl aan die voorwaarden gedurende een vol verzekeringsjaar </w:t>
      </w:r>
      <w:r>
        <w:rPr>
          <w:rFonts w:ascii="Verdana" w:eastAsia="Verdana" w:hAnsi="Verdana"/>
          <w:color w:val="000000"/>
          <w:spacing w:val="3"/>
          <w:sz w:val="16"/>
          <w:lang w:val="nl-NL"/>
        </w:rPr>
        <w:t>niet is voldaan. Dan is wel risico gelopen, zij het niet door de verzekeraar.</w:t>
      </w:r>
    </w:p>
    <w:p w:rsidR="00CC03FA" w:rsidRDefault="00141D45">
      <w:pPr>
        <w:spacing w:before="6"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Indien premie ingevolge dit artikel zonder rechtsgrond blijkt te zijn betaald, kan zij op grond van artikel 6.4.2.1 worden teruggevorderd. Wel heeft de verzekeraar recht op een b</w:t>
      </w:r>
      <w:r>
        <w:rPr>
          <w:rFonts w:ascii="Verdana" w:eastAsia="Verdana" w:hAnsi="Verdana"/>
          <w:color w:val="000000"/>
          <w:sz w:val="16"/>
          <w:lang w:val="nl-NL"/>
        </w:rPr>
        <w:t xml:space="preserve">illijke vergoeding van te zijnen laste gekomen kosten, te weten provisie en administratiekosten. De bepaling laat alle ruimte deze kosten op een percentage van de premie te </w:t>
      </w:r>
      <w:proofErr w:type="spellStart"/>
      <w:r>
        <w:rPr>
          <w:rFonts w:ascii="Verdana" w:eastAsia="Verdana" w:hAnsi="Verdana"/>
          <w:color w:val="000000"/>
          <w:sz w:val="16"/>
          <w:lang w:val="nl-NL"/>
        </w:rPr>
        <w:t>steilen</w:t>
      </w:r>
      <w:proofErr w:type="spellEnd"/>
      <w:r>
        <w:rPr>
          <w:rFonts w:ascii="Verdana" w:eastAsia="Verdana" w:hAnsi="Verdana"/>
          <w:color w:val="000000"/>
          <w:sz w:val="16"/>
          <w:lang w:val="nl-NL"/>
        </w:rPr>
        <w:t>.</w:t>
      </w:r>
    </w:p>
    <w:p w:rsidR="00CC03FA" w:rsidRDefault="00141D45">
      <w:pPr>
        <w:spacing w:before="3"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aanhef van dit lid brengt tot uitdrukking dat de premie wel ten volle v</w:t>
      </w:r>
      <w:r>
        <w:rPr>
          <w:rFonts w:ascii="Verdana" w:eastAsia="Verdana" w:hAnsi="Verdana"/>
          <w:color w:val="000000"/>
          <w:sz w:val="16"/>
          <w:lang w:val="nl-NL"/>
        </w:rPr>
        <w:t>erschuldigd is indien de verzekeringnemer of de tot uitkering gerechtigde de verzekeraar door misleiding tot het sluiten van de overeenkomst heeft bewogen, doch uiteindelijk geen risico blijkt te zijn gelopen. Men heeft bij voorbeeld een niet-bestaande zaa</w:t>
      </w:r>
      <w:r>
        <w:rPr>
          <w:rFonts w:ascii="Verdana" w:eastAsia="Verdana" w:hAnsi="Verdana"/>
          <w:color w:val="000000"/>
          <w:sz w:val="16"/>
          <w:lang w:val="nl-NL"/>
        </w:rPr>
        <w:t>k verzekerd en deze daarna als gestolen of als vernietigd aangemeld. Dan behoudt de verzekeraar de premie.</w:t>
      </w:r>
    </w:p>
    <w:p w:rsidR="00CC03FA" w:rsidRDefault="00141D45">
      <w:pPr>
        <w:spacing w:line="209" w:lineRule="exact"/>
        <w:ind w:left="72"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Het tweede lid geeft elke partij het recht, een langlopende verzekering op te zeggen, indien over een vol jaar geen risico is gelopen; zie over de term «geen risico lopen» de toelichting op lid 1. Of dit laatste het geval is kan eerst na afloop van zulk ee</w:t>
      </w:r>
      <w:r>
        <w:rPr>
          <w:rFonts w:ascii="Verdana" w:eastAsia="Verdana" w:hAnsi="Verdana"/>
          <w:color w:val="000000"/>
          <w:spacing w:val="4"/>
          <w:sz w:val="16"/>
          <w:lang w:val="nl-NL"/>
        </w:rPr>
        <w:t>n jaar worden vastgesteld. Na afloop daarvan heeft men een maand de tijd om op te zeggen. De tweede zin voorkomt dat de verzekeraar opzegt om van een intussen ontstane vergoedingsplicht af te komen. Voor het opzeggingsrecht maakt het geen verschil of al da</w:t>
      </w:r>
      <w:r>
        <w:rPr>
          <w:rFonts w:ascii="Verdana" w:eastAsia="Verdana" w:hAnsi="Verdana"/>
          <w:color w:val="000000"/>
          <w:spacing w:val="4"/>
          <w:sz w:val="16"/>
          <w:lang w:val="nl-NL"/>
        </w:rPr>
        <w:t>n niet met het in lid 1 bedoelde opzet is gehandeld.</w:t>
      </w:r>
    </w:p>
    <w:p w:rsidR="00CC03FA" w:rsidRDefault="00141D45">
      <w:pPr>
        <w:spacing w:line="208" w:lineRule="exact"/>
        <w:ind w:left="72" w:right="576" w:firstLine="144"/>
        <w:textAlignment w:val="baseline"/>
        <w:rPr>
          <w:rFonts w:ascii="Verdana" w:eastAsia="Verdana" w:hAnsi="Verdana"/>
          <w:color w:val="000000"/>
          <w:sz w:val="16"/>
          <w:lang w:val="nl-NL"/>
        </w:rPr>
      </w:pPr>
      <w:r>
        <w:rPr>
          <w:rFonts w:ascii="Verdana" w:eastAsia="Verdana" w:hAnsi="Verdana"/>
          <w:color w:val="000000"/>
          <w:sz w:val="16"/>
          <w:lang w:val="nl-NL"/>
        </w:rPr>
        <w:t>Lid 3 vindt toepassing indien bijvoorbeeld slechts een deel van de verzekerde zaken is verzonden.</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De regeling van de leden 1 en 3 van artikel 7.171.12 van het voorontwerp is met het voorgestelde artikel </w:t>
      </w:r>
      <w:r>
        <w:rPr>
          <w:rFonts w:ascii="Verdana" w:eastAsia="Verdana" w:hAnsi="Verdana"/>
          <w:color w:val="000000"/>
          <w:sz w:val="16"/>
          <w:lang w:val="nl-NL"/>
        </w:rPr>
        <w:t>verduidelijkt. Lid 2 is thans opgegaan in het afzonderlijke artikel 12a.</w:t>
      </w:r>
    </w:p>
    <w:p w:rsidR="00CC03FA" w:rsidRDefault="00141D45">
      <w:pPr>
        <w:spacing w:before="210" w:line="207"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 17. 1. 12a. </w:t>
      </w:r>
      <w:r>
        <w:rPr>
          <w:rFonts w:ascii="Verdana" w:eastAsia="Verdana" w:hAnsi="Verdana"/>
          <w:color w:val="000000"/>
          <w:sz w:val="16"/>
          <w:lang w:val="nl-NL"/>
        </w:rPr>
        <w:t>Dit artikel regelt de gevolgen van tussentijdse opzegging voor de verschuldigdheid van de lopende premie. De bepaling omvat niet alleen opzegging krachtens over</w:t>
      </w:r>
      <w:r>
        <w:rPr>
          <w:rFonts w:ascii="Verdana" w:eastAsia="Verdana" w:hAnsi="Verdana"/>
          <w:color w:val="000000"/>
          <w:sz w:val="16"/>
          <w:lang w:val="nl-NL"/>
        </w:rPr>
        <w:t>eenkomst, maar ook krachtens de wet: artikelen 7.17.1.5, 7.17.2.5 lid 2 en 7.17.2.5a.</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Onder lopende premie is te verstaan de laatst vervallen (en veelal reeds betaalde) premie, die mede betrekking heeft op de periode gelegen nadat de overeenkomst tussentij</w:t>
      </w:r>
      <w:r>
        <w:rPr>
          <w:rFonts w:ascii="Verdana" w:eastAsia="Verdana" w:hAnsi="Verdana"/>
          <w:color w:val="000000"/>
          <w:sz w:val="16"/>
          <w:lang w:val="nl-NL"/>
        </w:rPr>
        <w:t>ds is beëindigd. Deze lopende premie dient, aldus de hoofdregel van het artikel, naar billijkheid te worden verminderd. Niet wordt voorgeschreven «vermindering naar evenredigheid van de tijdsduur, waarvoor de verzekering vervalt». Bij de bepaling van de ve</w:t>
      </w:r>
      <w:r>
        <w:rPr>
          <w:rFonts w:ascii="Verdana" w:eastAsia="Verdana" w:hAnsi="Verdana"/>
          <w:color w:val="000000"/>
          <w:sz w:val="16"/>
          <w:lang w:val="nl-NL"/>
        </w:rPr>
        <w:t xml:space="preserve">rmindering moet immers naast de tijd ook op andere factoren worden gelet, zoals op de provisie en de administratiekosten, terwijl bij verzekering van objecten in aanbouw het tijdsverloop veelal geen uitgangspunt zal zijn. Men zie verder de toelichting bij </w:t>
      </w:r>
      <w:r>
        <w:rPr>
          <w:rFonts w:ascii="Verdana" w:eastAsia="Verdana" w:hAnsi="Verdana"/>
          <w:color w:val="000000"/>
          <w:sz w:val="16"/>
          <w:lang w:val="nl-NL"/>
        </w:rPr>
        <w:t>artikel 7.17.1.12 lid 1.</w:t>
      </w:r>
    </w:p>
    <w:p w:rsidR="00CC03FA" w:rsidRPr="00141D45" w:rsidRDefault="00CC03FA">
      <w:pPr>
        <w:rPr>
          <w:lang w:val="nl-NL"/>
        </w:rPr>
        <w:sectPr w:rsidR="00CC03FA" w:rsidRPr="00141D45">
          <w:pgSz w:w="10022" w:h="14563"/>
          <w:pgMar w:top="320" w:right="311" w:bottom="210" w:left="3331" w:header="720" w:footer="720" w:gutter="0"/>
          <w:cols w:space="708"/>
        </w:sectPr>
      </w:pPr>
    </w:p>
    <w:p w:rsidR="00CC03FA" w:rsidRDefault="00CC03FA">
      <w:pPr>
        <w:spacing w:before="20" w:line="208" w:lineRule="exact"/>
        <w:ind w:left="72" w:right="72" w:firstLine="144"/>
        <w:textAlignment w:val="baseline"/>
        <w:rPr>
          <w:rFonts w:ascii="Verdana" w:eastAsia="Verdana" w:hAnsi="Verdana"/>
          <w:color w:val="000000"/>
          <w:spacing w:val="4"/>
          <w:sz w:val="16"/>
          <w:lang w:val="nl-NL"/>
        </w:rPr>
      </w:pPr>
      <w:r w:rsidRPr="00CC03FA">
        <w:lastRenderedPageBreak/>
        <w:pict>
          <v:shape id="_x0000_s1086" type="#_x0000_t202" style="position:absolute;left:0;text-align:left;margin-left:170.15pt;margin-top:712.9pt;width:319.2pt;height:10.7pt;z-index:-251681280;mso-wrap-distance-left:0;mso-wrap-distance-right:0;mso-position-horizontal-relative:page;mso-position-vertical-relative:page" filled="f" stroked="f">
            <v:textbox inset="0,0,0,0">
              <w:txbxContent>
                <w:p w:rsidR="00CC03FA" w:rsidRDefault="00141D45">
                  <w:pPr>
                    <w:tabs>
                      <w:tab w:val="right" w:pos="6408"/>
                    </w:tabs>
                    <w:spacing w:after="5" w:line="209"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19</w:t>
                  </w:r>
                </w:p>
              </w:txbxContent>
            </v:textbox>
            <w10:wrap type="square" anchorx="page" anchory="page"/>
          </v:shape>
        </w:pict>
      </w:r>
      <w:r w:rsidR="00141D45">
        <w:rPr>
          <w:rFonts w:ascii="Verdana" w:eastAsia="Verdana" w:hAnsi="Verdana"/>
          <w:color w:val="000000"/>
          <w:spacing w:val="4"/>
          <w:sz w:val="16"/>
          <w:lang w:val="nl-NL"/>
        </w:rPr>
        <w:t xml:space="preserve">Blijkens de aanhef wordt de lopende premie niet verminderd indien de opzegging heeft plaats gevonden wegens opzet de verzekeraar te misleiden. Hiermee wordt evenals in artikel 12 lid 1, het beginsel van artikel 282 </w:t>
      </w:r>
      <w:proofErr w:type="spellStart"/>
      <w:r w:rsidR="00141D45">
        <w:rPr>
          <w:rFonts w:ascii="Verdana" w:eastAsia="Verdana" w:hAnsi="Verdana"/>
          <w:color w:val="000000"/>
          <w:spacing w:val="4"/>
          <w:sz w:val="16"/>
          <w:lang w:val="nl-NL"/>
        </w:rPr>
        <w:t>W.v.K</w:t>
      </w:r>
      <w:proofErr w:type="spellEnd"/>
      <w:r w:rsidR="00141D45">
        <w:rPr>
          <w:rFonts w:ascii="Verdana" w:eastAsia="Verdana" w:hAnsi="Verdana"/>
          <w:color w:val="000000"/>
          <w:spacing w:val="4"/>
          <w:sz w:val="16"/>
          <w:lang w:val="nl-NL"/>
        </w:rPr>
        <w:t>. gehandhaafd.</w:t>
      </w:r>
    </w:p>
    <w:p w:rsidR="00CC03FA" w:rsidRDefault="00141D45">
      <w:pPr>
        <w:spacing w:line="208" w:lineRule="exact"/>
        <w:ind w:left="216" w:right="360"/>
        <w:textAlignment w:val="baseline"/>
        <w:rPr>
          <w:rFonts w:ascii="Verdana" w:eastAsia="Verdana" w:hAnsi="Verdana"/>
          <w:color w:val="000000"/>
          <w:sz w:val="16"/>
          <w:lang w:val="nl-NL"/>
        </w:rPr>
      </w:pPr>
      <w:r>
        <w:rPr>
          <w:rFonts w:ascii="Verdana" w:eastAsia="Verdana" w:hAnsi="Verdana"/>
          <w:color w:val="000000"/>
          <w:sz w:val="16"/>
          <w:lang w:val="nl-NL"/>
        </w:rPr>
        <w:t xml:space="preserve">Ingevolge artikel 16 </w:t>
      </w:r>
      <w:r>
        <w:rPr>
          <w:rFonts w:ascii="Verdana" w:eastAsia="Verdana" w:hAnsi="Verdana"/>
          <w:color w:val="000000"/>
          <w:sz w:val="16"/>
          <w:lang w:val="nl-NL"/>
        </w:rPr>
        <w:t>lid 1 kan van dit artikel niet worden afgeweken. Het artikel kwam in elementaire vorm in het voorontwerp als artikel 7,17.1.12 lid 2 voor.</w:t>
      </w:r>
    </w:p>
    <w:p w:rsidR="00CC03FA" w:rsidRDefault="00141D45">
      <w:pPr>
        <w:spacing w:before="220" w:line="208"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7.17_1.13. </w:t>
      </w:r>
      <w:r>
        <w:rPr>
          <w:rFonts w:ascii="Verdana" w:eastAsia="Verdana" w:hAnsi="Verdana"/>
          <w:color w:val="000000"/>
          <w:sz w:val="16"/>
          <w:lang w:val="nl-NL"/>
        </w:rPr>
        <w:t>Dit artikel bevat enkele voorschriften omtrent opzegging van de overeenkomst. Lid 1 betreft verzekeringen die behoudens tijdige opzegging automatisch doorlopen. In de praktijk wordt het recht om dit doorlopen te verhinderen soms illusoir gemaakt door een o</w:t>
      </w:r>
      <w:r>
        <w:rPr>
          <w:rFonts w:ascii="Verdana" w:eastAsia="Verdana" w:hAnsi="Verdana"/>
          <w:color w:val="000000"/>
          <w:sz w:val="16"/>
          <w:lang w:val="nl-NL"/>
        </w:rPr>
        <w:t>nnodig lange opzegtermijn. Daaraan stelt het lid paal en perk door een opzegtermijn van twee maanden voor te schrijven. De overeenkomst mag geen langere termijn noemen, maar partijen mogen wel reeds voordien opzeggen.</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Lid 2 keert zich tegen een onredelijk </w:t>
      </w:r>
      <w:r>
        <w:rPr>
          <w:rFonts w:ascii="Verdana" w:eastAsia="Verdana" w:hAnsi="Verdana"/>
          <w:color w:val="000000"/>
          <w:spacing w:val="3"/>
          <w:sz w:val="16"/>
          <w:lang w:val="nl-NL"/>
        </w:rPr>
        <w:t>lange tijd, waarvoor de verzekering is gesloten, of waarvoor zij automatisch wordt voortgezet. Deze termijn kan door elk van de partijen tot vijf jaar worden teruggebracht indien hij meer beloopt. Indien bij voorbeeld een overeenkomst voor zeven jaar is ge</w:t>
      </w:r>
      <w:r>
        <w:rPr>
          <w:rFonts w:ascii="Verdana" w:eastAsia="Verdana" w:hAnsi="Verdana"/>
          <w:color w:val="000000"/>
          <w:spacing w:val="3"/>
          <w:sz w:val="16"/>
          <w:lang w:val="nl-NL"/>
        </w:rPr>
        <w:t>sloten met verlenging voor dezelfde tijd, kan elk der partijen de overeenkomst tegen het einde van het vijfde jaar opzeggen. Hij kan ook wachten tot het einde van het zevende jaar. Dezelfde mogelijkheden bestaan voor opzegging na verlenging; in het gegeven</w:t>
      </w:r>
      <w:r>
        <w:rPr>
          <w:rFonts w:ascii="Verdana" w:eastAsia="Verdana" w:hAnsi="Verdana"/>
          <w:color w:val="000000"/>
          <w:spacing w:val="3"/>
          <w:sz w:val="16"/>
          <w:lang w:val="nl-NL"/>
        </w:rPr>
        <w:t xml:space="preserve"> voorbeeld kan dan tegen het einde van het twaalfde jaar, maar ook tegen het einde van het veertiende jaar worden opgezegd. In alle gevallen geldt een opzegtermijn van twee maanden.</w:t>
      </w:r>
    </w:p>
    <w:p w:rsidR="00CC03FA" w:rsidRDefault="00141D45">
      <w:pPr>
        <w:spacing w:line="208"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Bij persoonsverzekering mist de verzekeraar het recht van vervroegde opzeg</w:t>
      </w:r>
      <w:r>
        <w:rPr>
          <w:rFonts w:ascii="Verdana" w:eastAsia="Verdana" w:hAnsi="Verdana"/>
          <w:color w:val="000000"/>
          <w:spacing w:val="2"/>
          <w:sz w:val="16"/>
          <w:lang w:val="nl-NL"/>
        </w:rPr>
        <w:t>ging. Hiermee sluit het lid aan op de aard van vele persoonsverze</w:t>
      </w:r>
      <w:r>
        <w:rPr>
          <w:rFonts w:ascii="Verdana" w:eastAsia="Verdana" w:hAnsi="Verdana"/>
          <w:color w:val="000000"/>
          <w:spacing w:val="2"/>
          <w:sz w:val="16"/>
          <w:lang w:val="nl-NL"/>
        </w:rPr>
        <w:softHyphen/>
        <w:t>keringen, die meebrengt dat de mogelijkheid van verzwaring van het gezondheidsrisico voor rekening van de verzekeraar komt; men zie ook lid 4.</w:t>
      </w:r>
    </w:p>
    <w:p w:rsidR="00CC03FA" w:rsidRDefault="00141D45">
      <w:pPr>
        <w:spacing w:before="15" w:line="209"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3 heeft het oog op het beding, dikwijls in langlopende overeenkomsten voorkomend, dat de verzekeraar de overeenkomst eenzijdig mag wijzigen. Hiertegen bestaat, afgezien van het in lid 4 bepaalde, geen bezwaar, mits de verzekeringnemer de overeenkomst k</w:t>
      </w:r>
      <w:r>
        <w:rPr>
          <w:rFonts w:ascii="Verdana" w:eastAsia="Verdana" w:hAnsi="Verdana"/>
          <w:color w:val="000000"/>
          <w:spacing w:val="2"/>
          <w:sz w:val="16"/>
          <w:lang w:val="nl-NL"/>
        </w:rPr>
        <w:t>an opzeggen. Dit wordt hem in dit lid gewaarborgd. De term «ten nadele van» moet ruim worden uitgelegd. Het recht tot opzegging bestaat dus ook indien de dekking deels wordt beperkt en deels wordt uitgebreid. Geen recht op opzegging bestaat indien de premi</w:t>
      </w:r>
      <w:r>
        <w:rPr>
          <w:rFonts w:ascii="Verdana" w:eastAsia="Verdana" w:hAnsi="Verdana"/>
          <w:color w:val="000000"/>
          <w:spacing w:val="2"/>
          <w:sz w:val="16"/>
          <w:lang w:val="nl-NL"/>
        </w:rPr>
        <w:t>e uitsluitend wordt verhoogd als gevolg van een overeengekomen indexering van de verzekerde som. Dan is het niet de verzekeraar die de overeenkomst wijzigt, doch vloeit de wijziging recht</w:t>
      </w:r>
      <w:r>
        <w:rPr>
          <w:rFonts w:ascii="Verdana" w:eastAsia="Verdana" w:hAnsi="Verdana"/>
          <w:color w:val="000000"/>
          <w:spacing w:val="2"/>
          <w:sz w:val="16"/>
          <w:lang w:val="nl-NL"/>
        </w:rPr>
        <w:softHyphen/>
        <w:t>streeks uit de overeenkomst voort.</w:t>
      </w:r>
    </w:p>
    <w:p w:rsidR="00CC03FA" w:rsidRDefault="00141D45">
      <w:pPr>
        <w:spacing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Lid 4 derogeert aan artikel 6.5.3</w:t>
      </w:r>
      <w:r>
        <w:rPr>
          <w:rFonts w:ascii="Verdana" w:eastAsia="Verdana" w:hAnsi="Verdana"/>
          <w:color w:val="000000"/>
          <w:sz w:val="16"/>
          <w:lang w:val="nl-NL"/>
        </w:rPr>
        <w:t>.11 en behoeft geen verdere toelichting; de ratio kwam reeds bij de toelichting op lid 2 ter sprake. Men zie voor levensverzekering artikel 7.13.3.12a.</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Van het in de leden 1, 2 en 4 bepaalde, kan ingevolge artikel 16 lid 2 niet ten nadele van de verzekerin</w:t>
      </w:r>
      <w:r>
        <w:rPr>
          <w:rFonts w:ascii="Verdana" w:eastAsia="Verdana" w:hAnsi="Verdana"/>
          <w:color w:val="000000"/>
          <w:sz w:val="16"/>
          <w:lang w:val="nl-NL"/>
        </w:rPr>
        <w:t>gnemer of de tot uitkering gerechtigde worden afgeweken, Ten aanzien van lid 3 geldt ingevolge artikel 16 lid 3 hetzelfde indien de verzekering is gesloten door een particulier.</w:t>
      </w:r>
    </w:p>
    <w:p w:rsidR="00CC03FA" w:rsidRDefault="00141D45">
      <w:pPr>
        <w:spacing w:line="208" w:lineRule="exact"/>
        <w:ind w:left="72" w:right="504" w:firstLine="144"/>
        <w:textAlignment w:val="baseline"/>
        <w:rPr>
          <w:rFonts w:ascii="Verdana" w:eastAsia="Verdana" w:hAnsi="Verdana"/>
          <w:color w:val="000000"/>
          <w:sz w:val="16"/>
          <w:lang w:val="nl-NL"/>
        </w:rPr>
      </w:pPr>
      <w:r>
        <w:rPr>
          <w:rFonts w:ascii="Verdana" w:eastAsia="Verdana" w:hAnsi="Verdana"/>
          <w:color w:val="000000"/>
          <w:sz w:val="16"/>
          <w:lang w:val="nl-NL"/>
        </w:rPr>
        <w:t>Het thans voorgestelde artikel wijkt in vele opzichten af van artikel 7.17.1.1</w:t>
      </w:r>
      <w:r>
        <w:rPr>
          <w:rFonts w:ascii="Verdana" w:eastAsia="Verdana" w:hAnsi="Verdana"/>
          <w:color w:val="000000"/>
          <w:sz w:val="16"/>
          <w:lang w:val="nl-NL"/>
        </w:rPr>
        <w:t>3 van het voorontwerp.</w:t>
      </w:r>
    </w:p>
    <w:p w:rsidR="00CC03FA" w:rsidRDefault="00141D45">
      <w:pPr>
        <w:spacing w:before="211" w:line="208"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7.17.1.14. </w:t>
      </w:r>
      <w:r>
        <w:rPr>
          <w:rFonts w:ascii="Verdana" w:eastAsia="Verdana" w:hAnsi="Verdana"/>
          <w:color w:val="000000"/>
          <w:sz w:val="16"/>
          <w:lang w:val="nl-NL"/>
        </w:rPr>
        <w:t xml:space="preserve">De verplichting in lid 1 neergelegd vindt men thans ook in artikel 283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w:t>
      </w:r>
    </w:p>
    <w:p w:rsidR="00CC03FA" w:rsidRDefault="00141D45">
      <w:pPr>
        <w:spacing w:line="208" w:lineRule="exact"/>
        <w:ind w:left="72"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Het lid preciseert deze verplichting in twee opzichten. In de eerste plaats maakt het duidelijk dat deze verplichting niet alleen op de </w:t>
      </w:r>
      <w:r>
        <w:rPr>
          <w:rFonts w:ascii="Verdana" w:eastAsia="Verdana" w:hAnsi="Verdana"/>
          <w:color w:val="000000"/>
          <w:spacing w:val="4"/>
          <w:sz w:val="16"/>
          <w:lang w:val="nl-NL"/>
        </w:rPr>
        <w:t>tot uitkering gerechtigde maar ook op de verzekeringnemer rust. In de tweede plaats legt het vast dat de verplichting niet reeds ontstaat op het moment dat het risico zich verwezenlijkt, maar eerst zodra de verzeke</w:t>
      </w:r>
      <w:r>
        <w:rPr>
          <w:rFonts w:ascii="Verdana" w:eastAsia="Verdana" w:hAnsi="Verdana"/>
          <w:color w:val="000000"/>
          <w:spacing w:val="4"/>
          <w:sz w:val="16"/>
          <w:lang w:val="nl-NL"/>
        </w:rPr>
        <w:softHyphen/>
        <w:t>ringnemer of de tot uitkering gerechtigde</w:t>
      </w:r>
      <w:r>
        <w:rPr>
          <w:rFonts w:ascii="Verdana" w:eastAsia="Verdana" w:hAnsi="Verdana"/>
          <w:color w:val="000000"/>
          <w:spacing w:val="4"/>
          <w:sz w:val="16"/>
          <w:lang w:val="nl-NL"/>
        </w:rPr>
        <w:t xml:space="preserve"> daarvan op de hoogte is of</w:t>
      </w:r>
    </w:p>
    <w:p w:rsidR="00CC03FA" w:rsidRPr="00141D45" w:rsidRDefault="00CC03FA">
      <w:pPr>
        <w:rPr>
          <w:lang w:val="nl-NL"/>
        </w:rPr>
        <w:sectPr w:rsidR="00CC03FA" w:rsidRPr="00141D45">
          <w:pgSz w:w="10162" w:h="14760"/>
          <w:pgMar w:top="440" w:right="379" w:bottom="221" w:left="3403" w:header="720" w:footer="720" w:gutter="0"/>
          <w:cols w:space="708"/>
        </w:sectPr>
      </w:pPr>
    </w:p>
    <w:p w:rsidR="00CC03FA" w:rsidRDefault="00CC03FA">
      <w:pPr>
        <w:spacing w:before="24" w:line="208" w:lineRule="exact"/>
        <w:ind w:left="72" w:right="504"/>
        <w:textAlignment w:val="baseline"/>
        <w:rPr>
          <w:rFonts w:ascii="Verdana" w:eastAsia="Verdana" w:hAnsi="Verdana"/>
          <w:color w:val="000000"/>
          <w:sz w:val="16"/>
          <w:lang w:val="nl-NL"/>
        </w:rPr>
      </w:pPr>
      <w:r w:rsidRPr="00CC03FA">
        <w:lastRenderedPageBreak/>
        <w:pict>
          <v:shape id="_x0000_s1085" type="#_x0000_t202" style="position:absolute;left:0;text-align:left;margin-left:170.7pt;margin-top:707.7pt;width:320.8pt;height:10.6pt;z-index:-251680256;mso-wrap-distance-left:0;mso-wrap-distance-right:0;mso-position-horizontal-relative:page;mso-position-vertical-relative:page" filled="f" stroked="f">
            <v:textbox inset="0,0,0,0">
              <w:txbxContent>
                <w:p w:rsidR="00CC03FA" w:rsidRDefault="00141D45">
                  <w:pPr>
                    <w:tabs>
                      <w:tab w:val="right" w:pos="6336"/>
                    </w:tabs>
                    <w:spacing w:line="202"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20</w:t>
                  </w:r>
                </w:p>
              </w:txbxContent>
            </v:textbox>
            <w10:wrap type="square" anchorx="page" anchory="page"/>
          </v:shape>
        </w:pict>
      </w:r>
      <w:r w:rsidR="00141D45">
        <w:rPr>
          <w:rFonts w:ascii="Verdana" w:eastAsia="Verdana" w:hAnsi="Verdana"/>
          <w:color w:val="000000"/>
          <w:sz w:val="16"/>
          <w:lang w:val="nl-NL"/>
        </w:rPr>
        <w:t>behoort te zijn, maar dan moet de mededeling ook zo spoedig als redelijkerwijs mogelijk is worden gedaan. Deze woorden kunnen van betekenis zijn voor de keuze van het communicatiemiddel.</w:t>
      </w:r>
    </w:p>
    <w:p w:rsidR="00CC03FA" w:rsidRDefault="00141D45">
      <w:pPr>
        <w:spacing w:before="6"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Lid 2 legt vast hetgeen ook zonder dien de redelijkheid en de billijk</w:t>
      </w:r>
      <w:r>
        <w:rPr>
          <w:rFonts w:ascii="Verdana" w:eastAsia="Verdana" w:hAnsi="Verdana"/>
          <w:color w:val="000000"/>
          <w:sz w:val="16"/>
          <w:lang w:val="nl-NL"/>
        </w:rPr>
        <w:t>heid zouden meebrengen; vgl. H.R. 16 januari 1959, N.J. 1960, 46.</w:t>
      </w:r>
    </w:p>
    <w:p w:rsidR="00CC03FA" w:rsidRDefault="00141D45">
      <w:pPr>
        <w:spacing w:line="207"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verzekeringnemer en de tot uitkering gerechtigde die de in de leden 1 en 2 omschreven verplichtingen toerekenbaar niet nakomen, zijn ingevolge artikel 6.1.8.1 verplicht de verzekeraar die</w:t>
      </w:r>
      <w:r>
        <w:rPr>
          <w:rFonts w:ascii="Verdana" w:eastAsia="Verdana" w:hAnsi="Verdana"/>
          <w:color w:val="000000"/>
          <w:spacing w:val="3"/>
          <w:sz w:val="16"/>
          <w:lang w:val="nl-NL"/>
        </w:rPr>
        <w:t>ns daaruit voortvloei</w:t>
      </w:r>
      <w:r>
        <w:rPr>
          <w:rFonts w:ascii="Verdana" w:eastAsia="Verdana" w:hAnsi="Verdana"/>
          <w:color w:val="000000"/>
          <w:spacing w:val="3"/>
          <w:sz w:val="16"/>
          <w:lang w:val="nl-NL"/>
        </w:rPr>
        <w:softHyphen/>
        <w:t>ende schade te vergoeden. Voor zover deze schade het gevolg is van de niet-nakoming door beiden tezamen, is die verplichting ingevolge artikel 6.1.9.8 hoofdelijk.</w:t>
      </w:r>
    </w:p>
    <w:p w:rsidR="00CC03FA" w:rsidRDefault="00141D45">
      <w:pPr>
        <w:spacing w:before="18" w:line="208"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In het bijzonder de stipte nakoming van de verplichting van lid 1 is vo</w:t>
      </w:r>
      <w:r>
        <w:rPr>
          <w:rFonts w:ascii="Verdana" w:eastAsia="Verdana" w:hAnsi="Verdana"/>
          <w:color w:val="000000"/>
          <w:spacing w:val="2"/>
          <w:sz w:val="16"/>
          <w:lang w:val="nl-NL"/>
        </w:rPr>
        <w:t xml:space="preserve">or de verzekeraar van groot belang: zij stelt hem in staat zijn uitkeringsplicht naar behoren te beoordelen, schadebeperkende maatregelen aan te wijzen en, </w:t>
      </w:r>
      <w:proofErr w:type="spellStart"/>
      <w:r>
        <w:rPr>
          <w:rFonts w:ascii="Verdana" w:eastAsia="Verdana" w:hAnsi="Verdana"/>
          <w:color w:val="000000"/>
          <w:spacing w:val="2"/>
          <w:sz w:val="16"/>
          <w:lang w:val="nl-NL"/>
        </w:rPr>
        <w:t>zonodig</w:t>
      </w:r>
      <w:proofErr w:type="spellEnd"/>
      <w:r>
        <w:rPr>
          <w:rFonts w:ascii="Verdana" w:eastAsia="Verdana" w:hAnsi="Verdana"/>
          <w:color w:val="000000"/>
          <w:spacing w:val="2"/>
          <w:sz w:val="16"/>
          <w:lang w:val="nl-NL"/>
        </w:rPr>
        <w:t>, tegenbewijs te verzamelen, Een vordering tot schade</w:t>
      </w:r>
      <w:r>
        <w:rPr>
          <w:rFonts w:ascii="Verdana" w:eastAsia="Verdana" w:hAnsi="Verdana"/>
          <w:color w:val="000000"/>
          <w:spacing w:val="2"/>
          <w:sz w:val="16"/>
          <w:lang w:val="nl-NL"/>
        </w:rPr>
        <w:softHyphen/>
        <w:t>vergoeding is daarbij een moeilijk te h</w:t>
      </w:r>
      <w:r>
        <w:rPr>
          <w:rFonts w:ascii="Verdana" w:eastAsia="Verdana" w:hAnsi="Verdana"/>
          <w:color w:val="000000"/>
          <w:spacing w:val="2"/>
          <w:sz w:val="16"/>
          <w:lang w:val="nl-NL"/>
        </w:rPr>
        <w:t>anteren sanctie, en veelal wordt dan ook overeengekomen dat bij niet-nakoming het recht op uitkering vervalt. Deze sanctie is te straf, en lid 3 geeft dan ook slechts de moge</w:t>
      </w:r>
      <w:r>
        <w:rPr>
          <w:rFonts w:ascii="Verdana" w:eastAsia="Verdana" w:hAnsi="Verdana"/>
          <w:color w:val="000000"/>
          <w:spacing w:val="2"/>
          <w:sz w:val="16"/>
          <w:lang w:val="nl-NL"/>
        </w:rPr>
        <w:softHyphen/>
        <w:t>lijkheid deze sanctie te bedingen voor het geval de verzekeraar door de niet-nako</w:t>
      </w:r>
      <w:r>
        <w:rPr>
          <w:rFonts w:ascii="Verdana" w:eastAsia="Verdana" w:hAnsi="Verdana"/>
          <w:color w:val="000000"/>
          <w:spacing w:val="2"/>
          <w:sz w:val="16"/>
          <w:lang w:val="nl-NL"/>
        </w:rPr>
        <w:t>ming van het in het artikel bepaalde in een redelijk belang is geschaad. Voor het geval dat die verplichtingen niet worden nagekomen met het opzet de verzekeraar te misleiden, geeft het ontwerp zelf die sanctie: lid 4. Daarbij volgt het ontwerp het zojuist</w:t>
      </w:r>
      <w:r>
        <w:rPr>
          <w:rFonts w:ascii="Verdana" w:eastAsia="Verdana" w:hAnsi="Verdana"/>
          <w:color w:val="000000"/>
          <w:spacing w:val="2"/>
          <w:sz w:val="16"/>
          <w:lang w:val="nl-NL"/>
        </w:rPr>
        <w:t xml:space="preserve"> genoemde arrest niet. Het is niet gewenst dat bedrog bij de schaderegeling de verplichting van de verzekeraar, de werkelijk geleden schade te vergoeden, onverlet zou laten, omdat de bedrieger dan geen enkel risico loopt en er alleen maar ontoelaatbaar voo</w:t>
      </w:r>
      <w:r>
        <w:rPr>
          <w:rFonts w:ascii="Verdana" w:eastAsia="Verdana" w:hAnsi="Verdana"/>
          <w:color w:val="000000"/>
          <w:spacing w:val="2"/>
          <w:sz w:val="16"/>
          <w:lang w:val="nl-NL"/>
        </w:rPr>
        <w:t>rdeel uit zou kunnen trekken_</w:t>
      </w:r>
    </w:p>
    <w:p w:rsidR="00CC03FA" w:rsidRDefault="00141D45">
      <w:pPr>
        <w:spacing w:before="8"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Van de leden 1, eerste zin, 2 en 3 kan niet ten nadele van de nemer of de tot uitkering gerechtigde worden afgeweken: artikel 7.17.1.16 lid 2. Van lid 1, tweede zin, kan wel warden afgeweken. Partijen kunnen overeenkomen binne</w:t>
      </w:r>
      <w:r>
        <w:rPr>
          <w:rFonts w:ascii="Verdana" w:eastAsia="Verdana" w:hAnsi="Verdana"/>
          <w:color w:val="000000"/>
          <w:sz w:val="16"/>
          <w:lang w:val="nl-NL"/>
        </w:rPr>
        <w:t>n welke termijn de aanmelding moet geschieden, mits daarbij de aanvang van die termijn, zoals die uit de eerste zin voortvloeit, in acht wordt genomen.</w:t>
      </w:r>
    </w:p>
    <w:p w:rsidR="00CC03FA" w:rsidRDefault="00141D45">
      <w:pPr>
        <w:spacing w:line="207" w:lineRule="exact"/>
        <w:ind w:left="72" w:right="288"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Artikel 7.17.1.14 van het voorontwerp kende slechts een regeling die ongeveer overeenkwam met lid 1 van </w:t>
      </w:r>
      <w:r>
        <w:rPr>
          <w:rFonts w:ascii="Verdana" w:eastAsia="Verdana" w:hAnsi="Verdana"/>
          <w:color w:val="000000"/>
          <w:sz w:val="16"/>
          <w:lang w:val="nl-NL"/>
        </w:rPr>
        <w:t>het thans voorgestelde artikel.</w:t>
      </w:r>
    </w:p>
    <w:p w:rsidR="00CC03FA" w:rsidRDefault="00141D45">
      <w:pPr>
        <w:spacing w:before="217" w:line="207" w:lineRule="exact"/>
        <w:ind w:left="72" w:right="72" w:firstLine="216"/>
        <w:textAlignment w:val="baseline"/>
        <w:rPr>
          <w:rFonts w:ascii="Verdana" w:eastAsia="Verdana" w:hAnsi="Verdana"/>
          <w:b/>
          <w:i/>
          <w:color w:val="000000"/>
          <w:sz w:val="13"/>
          <w:lang w:val="nl-NL"/>
        </w:rPr>
      </w:pPr>
      <w:r>
        <w:rPr>
          <w:rFonts w:ascii="Verdana" w:eastAsia="Verdana" w:hAnsi="Verdana"/>
          <w:b/>
          <w:i/>
          <w:color w:val="000000"/>
          <w:sz w:val="13"/>
          <w:lang w:val="nl-NL"/>
        </w:rPr>
        <w:t xml:space="preserve">Artikel 7.17.1.15. </w:t>
      </w:r>
      <w:r>
        <w:rPr>
          <w:rFonts w:ascii="Verdana" w:eastAsia="Verdana" w:hAnsi="Verdana"/>
          <w:color w:val="000000"/>
          <w:sz w:val="16"/>
          <w:lang w:val="nl-NL"/>
        </w:rPr>
        <w:t>De bepalingen omtrent verjaring, vervat in titel 3.11, zijn in zoverre van regelend recht dat zij hij overeenkomst kunnen worden verkort, met dien verstande dat artikel 6.5.2A.3, onder g, een verkorting to</w:t>
      </w:r>
      <w:r>
        <w:rPr>
          <w:rFonts w:ascii="Verdana" w:eastAsia="Verdana" w:hAnsi="Verdana"/>
          <w:color w:val="000000"/>
          <w:sz w:val="16"/>
          <w:lang w:val="nl-NL"/>
        </w:rPr>
        <w:t>t minder dan een jaar op de zwarte lijst plaatst. Aldus laten titel 3.11 en artikel 6.5.2A.3 de verzekeraar meer ruimte dan noodzakelijk en gewenst is. Daarom geeft de eerste zin van lid 1 van het onderhavige artikel een bijzondere verjaringstermijn ten aa</w:t>
      </w:r>
      <w:r>
        <w:rPr>
          <w:rFonts w:ascii="Verdana" w:eastAsia="Verdana" w:hAnsi="Verdana"/>
          <w:color w:val="000000"/>
          <w:sz w:val="16"/>
          <w:lang w:val="nl-NL"/>
        </w:rPr>
        <w:t>nzien van het geldend maken van het recht op uitkering.</w:t>
      </w:r>
    </w:p>
    <w:p w:rsidR="00CC03FA" w:rsidRDefault="00141D45">
      <w:pPr>
        <w:spacing w:line="207" w:lineRule="exact"/>
        <w:ind w:left="72" w:right="288" w:firstLine="216"/>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De tweede zin van lid 1 houdt rekening met het feit dat de tegen aansprakelijkheid verzekerde voor het instellen van zijn vordering afhan</w:t>
      </w:r>
      <w:r>
        <w:rPr>
          <w:rFonts w:ascii="Verdana" w:eastAsia="Verdana" w:hAnsi="Verdana"/>
          <w:color w:val="000000"/>
          <w:spacing w:val="1"/>
          <w:sz w:val="16"/>
          <w:lang w:val="nl-NL"/>
        </w:rPr>
        <w:softHyphen/>
      </w:r>
      <w:r>
        <w:rPr>
          <w:rFonts w:ascii="Verdana" w:eastAsia="Verdana" w:hAnsi="Verdana"/>
          <w:color w:val="000000"/>
          <w:spacing w:val="1"/>
          <w:sz w:val="16"/>
          <w:lang w:val="nl-NL"/>
        </w:rPr>
        <w:t>kelijk is van de derde die hem aansprakelijk kan stellen. In zoverre geeft deze zin de tot uitkering gerechtigde dus een ruimte die titel 3.11 niet kent.</w:t>
      </w:r>
    </w:p>
    <w:p w:rsidR="00CC03FA" w:rsidRDefault="00141D45">
      <w:pPr>
        <w:spacing w:before="6"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Lid 2 regelt de stuiting van de in lid 1 bedoelde verjaring. Het is ingegeven door hetgeen vele overee</w:t>
      </w:r>
      <w:r>
        <w:rPr>
          <w:rFonts w:ascii="Verdana" w:eastAsia="Verdana" w:hAnsi="Verdana"/>
          <w:color w:val="000000"/>
          <w:spacing w:val="4"/>
          <w:sz w:val="16"/>
          <w:lang w:val="nl-NL"/>
        </w:rPr>
        <w:t xml:space="preserve">nkomsten thans bepalen. (Dit geschiedt soms in de vorm van een vervaltermijn, maar voortaan is dit niet steeds mogelijk; </w:t>
      </w:r>
      <w:r>
        <w:rPr>
          <w:rFonts w:ascii="Verdana" w:eastAsia="Verdana" w:hAnsi="Verdana"/>
          <w:b/>
          <w:i/>
          <w:color w:val="000000"/>
          <w:spacing w:val="4"/>
          <w:sz w:val="13"/>
          <w:lang w:val="nl-NL"/>
        </w:rPr>
        <w:t xml:space="preserve">zie </w:t>
      </w:r>
      <w:r>
        <w:rPr>
          <w:rFonts w:ascii="Verdana" w:eastAsia="Verdana" w:hAnsi="Verdana"/>
          <w:color w:val="000000"/>
          <w:spacing w:val="4"/>
          <w:sz w:val="16"/>
          <w:lang w:val="nl-NL"/>
        </w:rPr>
        <w:t xml:space="preserve">hieronder). Ten opzichte van bedoelde bedingen versterkt de tweede zin de positie van de tot uitkering gerechtigde, doordat aan de </w:t>
      </w:r>
      <w:r>
        <w:rPr>
          <w:rFonts w:ascii="Verdana" w:eastAsia="Verdana" w:hAnsi="Verdana"/>
          <w:color w:val="000000"/>
          <w:spacing w:val="4"/>
          <w:sz w:val="16"/>
          <w:lang w:val="nl-NL"/>
        </w:rPr>
        <w:t>aanvang van de nieuwe verjaringstermijn enkele vereisten worden gesteld.</w:t>
      </w:r>
    </w:p>
    <w:p w:rsidR="00CC03FA" w:rsidRDefault="00141D45">
      <w:pPr>
        <w:spacing w:before="3" w:line="207" w:lineRule="exact"/>
        <w:ind w:left="288" w:right="72"/>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Lid 3 regelt </w:t>
      </w:r>
      <w:r>
        <w:rPr>
          <w:rFonts w:ascii="Verdana" w:eastAsia="Verdana" w:hAnsi="Verdana"/>
          <w:b/>
          <w:i/>
          <w:color w:val="000000"/>
          <w:spacing w:val="3"/>
          <w:sz w:val="13"/>
          <w:lang w:val="nl-NL"/>
        </w:rPr>
        <w:t xml:space="preserve">de </w:t>
      </w:r>
      <w:r>
        <w:rPr>
          <w:rFonts w:ascii="Verdana" w:eastAsia="Verdana" w:hAnsi="Verdana"/>
          <w:color w:val="000000"/>
          <w:spacing w:val="3"/>
          <w:sz w:val="16"/>
          <w:lang w:val="nl-NL"/>
        </w:rPr>
        <w:t>verjaring na afwijzing van de vordering.</w:t>
      </w:r>
    </w:p>
    <w:p w:rsidR="00CC03FA" w:rsidRDefault="00141D45">
      <w:pPr>
        <w:spacing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Van het artikel kan ingevolge artikel 16 lid 3 niet ten nadele van de verzekeringnemer of de tot uitkering gerechtigde worden afgeweken, indien de nemer een consument is. Dit betekent ook dat de verzekeraar in</w:t>
      </w:r>
    </w:p>
    <w:p w:rsidR="00CC03FA" w:rsidRPr="00141D45" w:rsidRDefault="00CC03FA">
      <w:pPr>
        <w:rPr>
          <w:lang w:val="nl-NL"/>
        </w:rPr>
        <w:sectPr w:rsidR="00CC03FA" w:rsidRPr="00141D45">
          <w:pgSz w:w="10080" w:h="14602"/>
          <w:pgMar w:top="360" w:right="250" w:bottom="194" w:left="3414" w:header="720" w:footer="720" w:gutter="0"/>
          <w:cols w:space="708"/>
        </w:sectPr>
      </w:pPr>
    </w:p>
    <w:p w:rsidR="00CC03FA" w:rsidRDefault="00CC03FA">
      <w:pPr>
        <w:spacing w:before="11" w:line="208" w:lineRule="exact"/>
        <w:ind w:left="72" w:right="288"/>
        <w:textAlignment w:val="baseline"/>
        <w:rPr>
          <w:rFonts w:ascii="Verdana" w:eastAsia="Verdana" w:hAnsi="Verdana"/>
          <w:color w:val="000000"/>
          <w:sz w:val="16"/>
          <w:lang w:val="nl-NL"/>
        </w:rPr>
      </w:pPr>
      <w:r w:rsidRPr="00CC03FA">
        <w:lastRenderedPageBreak/>
        <w:pict>
          <v:shape id="_x0000_s1084" type="#_x0000_t202" style="position:absolute;left:0;text-align:left;margin-left:164.45pt;margin-top:705.45pt;width:320.8pt;height:10.7pt;z-index:-251679232;mso-wrap-distance-left:0;mso-wrap-distance-right:0;mso-position-horizontal-relative:page;mso-position-vertical-relative:page" filled="f" stroked="f">
            <v:textbox inset="0,0,0,0">
              <w:txbxContent>
                <w:p w:rsidR="00CC03FA" w:rsidRDefault="00141D45">
                  <w:pPr>
                    <w:tabs>
                      <w:tab w:val="right" w:pos="6336"/>
                    </w:tabs>
                    <w:spacing w:line="204"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21</w:t>
                  </w:r>
                </w:p>
              </w:txbxContent>
            </v:textbox>
            <w10:wrap type="square" anchorx="page" anchory="page"/>
          </v:shape>
        </w:pict>
      </w:r>
      <w:r w:rsidR="00141D45">
        <w:rPr>
          <w:rFonts w:ascii="Verdana" w:eastAsia="Verdana" w:hAnsi="Verdana"/>
          <w:color w:val="000000"/>
          <w:sz w:val="16"/>
          <w:lang w:val="nl-NL"/>
        </w:rPr>
        <w:t>dit geval niet met succes een vervaltermijn in plaats van een verjarings</w:t>
      </w:r>
      <w:r w:rsidR="00141D45">
        <w:rPr>
          <w:rFonts w:ascii="Verdana" w:eastAsia="Verdana" w:hAnsi="Verdana"/>
          <w:color w:val="000000"/>
          <w:sz w:val="16"/>
          <w:lang w:val="nl-NL"/>
        </w:rPr>
        <w:softHyphen/>
        <w:t>termijn kan bedingen: zulk een vervaltermijn kan door de tot uitkering gerechtigde worden vernietigd, met het gevolg dat de wett</w:t>
      </w:r>
      <w:r w:rsidR="00141D45">
        <w:rPr>
          <w:rFonts w:ascii="Verdana" w:eastAsia="Verdana" w:hAnsi="Verdana"/>
          <w:color w:val="000000"/>
          <w:sz w:val="16"/>
          <w:lang w:val="nl-NL"/>
        </w:rPr>
        <w:t>elijke verja</w:t>
      </w:r>
      <w:r w:rsidR="00141D45">
        <w:rPr>
          <w:rFonts w:ascii="Verdana" w:eastAsia="Verdana" w:hAnsi="Verdana"/>
          <w:color w:val="000000"/>
          <w:sz w:val="16"/>
          <w:lang w:val="nl-NL"/>
        </w:rPr>
        <w:softHyphen/>
        <w:t>ringstermijn zal gelden.</w:t>
      </w:r>
    </w:p>
    <w:p w:rsidR="00CC03FA" w:rsidRDefault="00141D45">
      <w:pPr>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Artikel 7.17.1.15 van het voorontwerp volstond met het niet dwingend stellen van een vervaltermijn, zodat de overeenkomst in plaats daarvan verjaring kon voorschrijven. Dit laatste verdient echter de voorkeur, omdat de</w:t>
      </w:r>
      <w:r>
        <w:rPr>
          <w:rFonts w:ascii="Verdana" w:eastAsia="Verdana" w:hAnsi="Verdana"/>
          <w:color w:val="000000"/>
          <w:sz w:val="16"/>
          <w:lang w:val="nl-NL"/>
        </w:rPr>
        <w:t xml:space="preserve"> positie van de tot uitkering gerechtigde daarbij gunstiger is dan bij een vervaltermijn, en daarom is dit zelfs dwingend voorgeschreven voor zover zojuist is vermeld.</w:t>
      </w:r>
    </w:p>
    <w:p w:rsidR="00CC03FA" w:rsidRDefault="00141D45">
      <w:pPr>
        <w:spacing w:before="202" w:line="217" w:lineRule="exact"/>
        <w:ind w:left="72"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7.17.1.16. </w:t>
      </w:r>
      <w:r>
        <w:rPr>
          <w:rFonts w:ascii="Verdana" w:eastAsia="Verdana" w:hAnsi="Verdana"/>
          <w:color w:val="000000"/>
          <w:sz w:val="16"/>
          <w:lang w:val="nl-NL"/>
        </w:rPr>
        <w:t>Dit artikel is in Algemeen onder 4. toegelicht. in het systeem van he</w:t>
      </w:r>
      <w:r>
        <w:rPr>
          <w:rFonts w:ascii="Verdana" w:eastAsia="Verdana" w:hAnsi="Verdana"/>
          <w:color w:val="000000"/>
          <w:sz w:val="16"/>
          <w:lang w:val="nl-NL"/>
        </w:rPr>
        <w:t>t voorontwerp paste het niet.</w:t>
      </w:r>
    </w:p>
    <w:p w:rsidR="00CC03FA" w:rsidRDefault="00141D45">
      <w:pPr>
        <w:spacing w:before="411" w:line="197" w:lineRule="exact"/>
        <w:ind w:left="72"/>
        <w:textAlignment w:val="baseline"/>
        <w:rPr>
          <w:rFonts w:ascii="Verdana" w:eastAsia="Verdana" w:hAnsi="Verdana"/>
          <w:b/>
          <w:color w:val="000000"/>
          <w:spacing w:val="6"/>
          <w:sz w:val="16"/>
          <w:lang w:val="nl-NL"/>
        </w:rPr>
      </w:pPr>
      <w:r>
        <w:rPr>
          <w:rFonts w:ascii="Verdana" w:eastAsia="Verdana" w:hAnsi="Verdana"/>
          <w:b/>
          <w:color w:val="000000"/>
          <w:spacing w:val="6"/>
          <w:sz w:val="16"/>
          <w:lang w:val="nl-NL"/>
        </w:rPr>
        <w:t>AFDELING 2</w:t>
      </w:r>
    </w:p>
    <w:p w:rsidR="00CC03FA" w:rsidRDefault="00141D45">
      <w:pPr>
        <w:spacing w:before="223" w:line="197" w:lineRule="exact"/>
        <w:ind w:left="72"/>
        <w:textAlignment w:val="baseline"/>
        <w:rPr>
          <w:rFonts w:ascii="Verdana" w:eastAsia="Verdana" w:hAnsi="Verdana"/>
          <w:b/>
          <w:color w:val="000000"/>
          <w:spacing w:val="6"/>
          <w:sz w:val="16"/>
          <w:lang w:val="nl-NL"/>
        </w:rPr>
      </w:pPr>
      <w:r>
        <w:rPr>
          <w:rFonts w:ascii="Verdana" w:eastAsia="Verdana" w:hAnsi="Verdana"/>
          <w:b/>
          <w:color w:val="000000"/>
          <w:spacing w:val="6"/>
          <w:sz w:val="16"/>
          <w:lang w:val="nl-NL"/>
        </w:rPr>
        <w:t>Schadeverzekering</w:t>
      </w:r>
    </w:p>
    <w:p w:rsidR="00CC03FA" w:rsidRDefault="00141D45">
      <w:pPr>
        <w:spacing w:before="224" w:line="209"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7.17.2.1. </w:t>
      </w:r>
      <w:r>
        <w:rPr>
          <w:rFonts w:ascii="Verdana" w:eastAsia="Verdana" w:hAnsi="Verdana"/>
          <w:b/>
          <w:color w:val="000000"/>
          <w:sz w:val="16"/>
          <w:lang w:val="nl-NL"/>
        </w:rPr>
        <w:t xml:space="preserve">De </w:t>
      </w:r>
      <w:r>
        <w:rPr>
          <w:rFonts w:ascii="Verdana" w:eastAsia="Verdana" w:hAnsi="Verdana"/>
          <w:color w:val="000000"/>
          <w:sz w:val="16"/>
          <w:lang w:val="nl-NL"/>
        </w:rPr>
        <w:t>in dit artikel opgenomen definitie vult die van artikel 7.17.1.1 aan. Zij bevat alleen een omschrijving van het kenmerk van de schadeverzekering ten opzichte van verzekering in het algemeen. Met het woord: vermogensschade, sluit het artikel aan bij artikel</w:t>
      </w:r>
      <w:r>
        <w:rPr>
          <w:rFonts w:ascii="Verdana" w:eastAsia="Verdana" w:hAnsi="Verdana"/>
          <w:color w:val="000000"/>
          <w:sz w:val="16"/>
          <w:lang w:val="nl-NL"/>
        </w:rPr>
        <w:t xml:space="preserve"> 6.1.9.1, hetgeen meebrengt dat daaronder mede zijn begrepen de vergoeding van kosten, als bedoeld in artikel 6.1.9.2, waarvoor de verzekerde kan komen te staan, en gederfde winst.</w:t>
      </w:r>
    </w:p>
    <w:p w:rsidR="00CC03FA" w:rsidRDefault="00141D45">
      <w:pPr>
        <w:spacing w:before="5"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Ook overigens moet de term «vermogensschade» ruim worden opgevat; de grens ligt slechts daar, waar de verzekerde door het ontvangen van de schadevergoeding in een duidelijk voordeliger positie zou geraken: artikel 7.17.2.24. Slechts een verzekering die de </w:t>
      </w:r>
      <w:r>
        <w:rPr>
          <w:rFonts w:ascii="Verdana" w:eastAsia="Verdana" w:hAnsi="Verdana"/>
          <w:color w:val="000000"/>
          <w:spacing w:val="4"/>
          <w:sz w:val="16"/>
          <w:lang w:val="nl-NL"/>
        </w:rPr>
        <w:t>strekking heeft die grens te overschrijden is in zoverre nietig: vgl. H. R. 6 oktober 1978, N. J. 1980, 534 betreffende imaginaire winst (met vervolg in HR 4 feb. 1983, NJ 1983, 626).</w:t>
      </w:r>
    </w:p>
    <w:p w:rsidR="00CC03FA" w:rsidRDefault="00141D45">
      <w:pPr>
        <w:spacing w:line="206" w:lineRule="exact"/>
        <w:ind w:left="288"/>
        <w:textAlignment w:val="baseline"/>
        <w:rPr>
          <w:rFonts w:ascii="Verdana" w:eastAsia="Verdana" w:hAnsi="Verdana"/>
          <w:color w:val="000000"/>
          <w:sz w:val="16"/>
          <w:lang w:val="nl-NL"/>
        </w:rPr>
      </w:pPr>
      <w:r>
        <w:rPr>
          <w:rFonts w:ascii="Verdana" w:eastAsia="Verdana" w:hAnsi="Verdana"/>
          <w:color w:val="000000"/>
          <w:sz w:val="16"/>
          <w:lang w:val="nl-NL"/>
        </w:rPr>
        <w:t>Vergeleken met het voorontwerp is het voorgestelde artikel verduidelijkt</w:t>
      </w:r>
      <w:r>
        <w:rPr>
          <w:rFonts w:ascii="Verdana" w:eastAsia="Verdana" w:hAnsi="Verdana"/>
          <w:color w:val="000000"/>
          <w:sz w:val="16"/>
          <w:lang w:val="nl-NL"/>
        </w:rPr>
        <w:t>.</w:t>
      </w:r>
    </w:p>
    <w:p w:rsidR="00CC03FA" w:rsidRDefault="00141D45">
      <w:pPr>
        <w:spacing w:before="208" w:line="208" w:lineRule="exact"/>
        <w:ind w:left="72" w:right="72"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7.17.2.2. </w:t>
      </w:r>
      <w:r>
        <w:rPr>
          <w:rFonts w:ascii="Verdana" w:eastAsia="Verdana" w:hAnsi="Verdana"/>
          <w:color w:val="000000"/>
          <w:spacing w:val="3"/>
          <w:sz w:val="16"/>
          <w:lang w:val="nl-NL"/>
        </w:rPr>
        <w:t xml:space="preserve">Dit artikel bevat de omschrijving van het begrip «verzekerde» in deze afdeling. Zij vloeit voort uit de voor titel 7.17 gekozen terminologie, die hierboven onder Algemeen, </w:t>
      </w:r>
      <w:proofErr w:type="spellStart"/>
      <w:r>
        <w:rPr>
          <w:rFonts w:ascii="Verdana" w:eastAsia="Verdana" w:hAnsi="Verdana"/>
          <w:color w:val="000000"/>
          <w:spacing w:val="3"/>
          <w:sz w:val="16"/>
          <w:lang w:val="nl-NL"/>
        </w:rPr>
        <w:t>onaer</w:t>
      </w:r>
      <w:proofErr w:type="spellEnd"/>
      <w:r>
        <w:rPr>
          <w:rFonts w:ascii="Verdana" w:eastAsia="Verdana" w:hAnsi="Verdana"/>
          <w:color w:val="000000"/>
          <w:spacing w:val="3"/>
          <w:sz w:val="16"/>
          <w:lang w:val="nl-NL"/>
        </w:rPr>
        <w:t xml:space="preserve"> 5, reeds werd toegelicht. Door de woorden: krachtens de ve</w:t>
      </w:r>
      <w:r>
        <w:rPr>
          <w:rFonts w:ascii="Verdana" w:eastAsia="Verdana" w:hAnsi="Verdana"/>
          <w:color w:val="000000"/>
          <w:spacing w:val="3"/>
          <w:sz w:val="16"/>
          <w:lang w:val="nl-NL"/>
        </w:rPr>
        <w:t xml:space="preserve">rzekering, brengt de bepaling tot uitdrukking dat uitsluitend van de overeenkomst en </w:t>
      </w:r>
      <w:proofErr w:type="spellStart"/>
      <w:r>
        <w:rPr>
          <w:rFonts w:ascii="Verdana" w:eastAsia="Verdana" w:hAnsi="Verdana"/>
          <w:color w:val="000000"/>
          <w:spacing w:val="3"/>
          <w:sz w:val="16"/>
          <w:lang w:val="nl-NL"/>
        </w:rPr>
        <w:t>netgeen</w:t>
      </w:r>
      <w:proofErr w:type="spellEnd"/>
      <w:r>
        <w:rPr>
          <w:rFonts w:ascii="Verdana" w:eastAsia="Verdana" w:hAnsi="Verdana"/>
          <w:color w:val="000000"/>
          <w:spacing w:val="3"/>
          <w:sz w:val="16"/>
          <w:lang w:val="nl-NL"/>
        </w:rPr>
        <w:t xml:space="preserve"> daaruit voortvloeit, afhangt wie in geval van schade tot vergoeding is gerechtigd. Zo zal, indien de verzekering verschillende achtereenvolgende belangen dekt, zoa</w:t>
      </w:r>
      <w:r>
        <w:rPr>
          <w:rFonts w:ascii="Verdana" w:eastAsia="Verdana" w:hAnsi="Verdana"/>
          <w:color w:val="000000"/>
          <w:spacing w:val="3"/>
          <w:sz w:val="16"/>
          <w:lang w:val="nl-NL"/>
        </w:rPr>
        <w:t xml:space="preserve">ls bij koopmansgoederen, uit de overeenkomst moeten worden afgeleid wie van de belanghebbenden tegenover </w:t>
      </w:r>
      <w:proofErr w:type="spellStart"/>
      <w:r>
        <w:rPr>
          <w:rFonts w:ascii="Verdana" w:eastAsia="Verdana" w:hAnsi="Verdana"/>
          <w:color w:val="000000"/>
          <w:spacing w:val="3"/>
          <w:sz w:val="16"/>
          <w:lang w:val="nl-NL"/>
        </w:rPr>
        <w:t>oe</w:t>
      </w:r>
      <w:proofErr w:type="spellEnd"/>
      <w:r>
        <w:rPr>
          <w:rFonts w:ascii="Verdana" w:eastAsia="Verdana" w:hAnsi="Verdana"/>
          <w:color w:val="000000"/>
          <w:spacing w:val="3"/>
          <w:sz w:val="16"/>
          <w:lang w:val="nl-NL"/>
        </w:rPr>
        <w:t xml:space="preserve"> verzekeraar aanspraak kan maken op vergoeding van de door hem geleden schade, en op welk moment men een gedekt belang dient te hebben: ten tijde van</w:t>
      </w:r>
      <w:r>
        <w:rPr>
          <w:rFonts w:ascii="Verdana" w:eastAsia="Verdana" w:hAnsi="Verdana"/>
          <w:color w:val="000000"/>
          <w:spacing w:val="3"/>
          <w:sz w:val="16"/>
          <w:lang w:val="nl-NL"/>
        </w:rPr>
        <w:t xml:space="preserve"> de verwezenlijking van het risico of ten tijde van het vaststellen van de schade.</w:t>
      </w:r>
    </w:p>
    <w:p w:rsidR="00CC03FA" w:rsidRDefault="00141D45">
      <w:pPr>
        <w:spacing w:line="207" w:lineRule="exact"/>
        <w:ind w:left="288"/>
        <w:textAlignment w:val="baseline"/>
        <w:rPr>
          <w:rFonts w:ascii="Verdana" w:eastAsia="Verdana" w:hAnsi="Verdana"/>
          <w:color w:val="000000"/>
          <w:sz w:val="16"/>
          <w:lang w:val="nl-NL"/>
        </w:rPr>
      </w:pPr>
      <w:r>
        <w:rPr>
          <w:rFonts w:ascii="Verdana" w:eastAsia="Verdana" w:hAnsi="Verdana"/>
          <w:color w:val="000000"/>
          <w:sz w:val="16"/>
          <w:lang w:val="nl-NL"/>
        </w:rPr>
        <w:t>Het onderhavige artikel is gelijk aan artikel 7.17.2.4 van het voorontwerp.</w:t>
      </w:r>
    </w:p>
    <w:p w:rsidR="00CC03FA" w:rsidRDefault="00141D45">
      <w:pPr>
        <w:spacing w:before="218"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7.17.2.3. </w:t>
      </w:r>
      <w:r>
        <w:rPr>
          <w:rFonts w:ascii="Verdana" w:eastAsia="Verdana" w:hAnsi="Verdana"/>
          <w:color w:val="000000"/>
          <w:sz w:val="16"/>
          <w:lang w:val="nl-NL"/>
        </w:rPr>
        <w:t>(vervallen). In het voorontwerp was in dit artikel bepaald welke belangen, beho</w:t>
      </w:r>
      <w:r>
        <w:rPr>
          <w:rFonts w:ascii="Verdana" w:eastAsia="Verdana" w:hAnsi="Verdana"/>
          <w:color w:val="000000"/>
          <w:sz w:val="16"/>
          <w:lang w:val="nl-NL"/>
        </w:rPr>
        <w:t>udens afwijkend beding, bij de verzekering van een zaak gedekt zijn. Het is echter gebleken dat het artikel voor vele normale gevallen te ruim en voor andere, in het bijzonder voor transport</w:t>
      </w:r>
      <w:r>
        <w:rPr>
          <w:rFonts w:ascii="Verdana" w:eastAsia="Verdana" w:hAnsi="Verdana"/>
          <w:color w:val="000000"/>
          <w:sz w:val="16"/>
          <w:lang w:val="nl-NL"/>
        </w:rPr>
        <w:softHyphen/>
        <w:t>verzekering, te eng was. Om die reden is er de voorkeur aan gegev</w:t>
      </w:r>
      <w:r>
        <w:rPr>
          <w:rFonts w:ascii="Verdana" w:eastAsia="Verdana" w:hAnsi="Verdana"/>
          <w:color w:val="000000"/>
          <w:sz w:val="16"/>
          <w:lang w:val="nl-NL"/>
        </w:rPr>
        <w:t>en de bestaande praktijk ongemoeid te laten: de overeenkomst bepaalt welke belangen zijn verzekerd.</w:t>
      </w:r>
    </w:p>
    <w:p w:rsidR="00CC03FA" w:rsidRPr="00141D45" w:rsidRDefault="00CC03FA">
      <w:pPr>
        <w:rPr>
          <w:lang w:val="nl-NL"/>
        </w:rPr>
        <w:sectPr w:rsidR="00CC03FA" w:rsidRPr="00141D45">
          <w:pgSz w:w="10042" w:h="14683"/>
          <w:pgMar w:top="300" w:right="337" w:bottom="257" w:left="3289" w:header="720" w:footer="720" w:gutter="0"/>
          <w:cols w:space="708"/>
        </w:sectPr>
      </w:pPr>
    </w:p>
    <w:p w:rsidR="00CC03FA" w:rsidRDefault="00CC03FA">
      <w:pPr>
        <w:spacing w:before="14" w:line="209" w:lineRule="exact"/>
        <w:ind w:left="72" w:right="72" w:firstLine="144"/>
        <w:textAlignment w:val="baseline"/>
        <w:rPr>
          <w:rFonts w:ascii="Verdana" w:eastAsia="Verdana" w:hAnsi="Verdana"/>
          <w:i/>
          <w:color w:val="000000"/>
          <w:spacing w:val="3"/>
          <w:sz w:val="16"/>
          <w:lang w:val="nl-NL"/>
        </w:rPr>
      </w:pPr>
      <w:r w:rsidRPr="00CC03FA">
        <w:lastRenderedPageBreak/>
        <w:pict>
          <v:shape id="_x0000_s1083" type="#_x0000_t202" style="position:absolute;left:0;text-align:left;margin-left:174.55pt;margin-top:705.5pt;width:320.8pt;height:10.65pt;z-index:-251678208;mso-wrap-distance-left:0;mso-wrap-distance-right:0;mso-position-horizontal-relative:page;mso-position-vertical-relative:page" filled="f" stroked="f">
            <v:textbox inset="0,0,0,0">
              <w:txbxContent>
                <w:p w:rsidR="00CC03FA" w:rsidRDefault="00141D45">
                  <w:pPr>
                    <w:tabs>
                      <w:tab w:val="right" w:pos="6336"/>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22</w:t>
                  </w:r>
                </w:p>
              </w:txbxContent>
            </v:textbox>
            <w10:wrap type="square" anchorx="page" anchory="page"/>
          </v:shape>
        </w:pict>
      </w:r>
      <w:r w:rsidR="00141D45">
        <w:rPr>
          <w:rFonts w:ascii="Verdana" w:eastAsia="Verdana" w:hAnsi="Verdana"/>
          <w:i/>
          <w:color w:val="000000"/>
          <w:spacing w:val="3"/>
          <w:sz w:val="16"/>
          <w:lang w:val="nl-NL"/>
        </w:rPr>
        <w:t xml:space="preserve">Artikel 7. 17.Z4. </w:t>
      </w:r>
      <w:r w:rsidR="00141D45">
        <w:rPr>
          <w:rFonts w:ascii="Verdana" w:eastAsia="Verdana" w:hAnsi="Verdana"/>
          <w:color w:val="000000"/>
          <w:spacing w:val="3"/>
          <w:sz w:val="16"/>
          <w:lang w:val="nl-NL"/>
        </w:rPr>
        <w:t xml:space="preserve">Het thans voorgestelde artikel handhaaft het beginsel van de huidige wet dat de verzekeraar erop mag rekenen slechts het belang van </w:t>
      </w:r>
      <w:r w:rsidR="00141D45">
        <w:rPr>
          <w:rFonts w:ascii="Verdana" w:eastAsia="Verdana" w:hAnsi="Verdana"/>
          <w:i/>
          <w:color w:val="000000"/>
          <w:spacing w:val="3"/>
          <w:sz w:val="16"/>
          <w:lang w:val="nl-NL"/>
        </w:rPr>
        <w:t xml:space="preserve">de </w:t>
      </w:r>
      <w:r w:rsidR="00141D45">
        <w:rPr>
          <w:rFonts w:ascii="Verdana" w:eastAsia="Verdana" w:hAnsi="Verdana"/>
          <w:color w:val="000000"/>
          <w:spacing w:val="3"/>
          <w:sz w:val="16"/>
          <w:lang w:val="nl-NL"/>
        </w:rPr>
        <w:t>verzekeringnemer te dekken, tenzij een beding of voorbehoud in andere zin is gemaakt. Het is echter niet meer nodig dat h</w:t>
      </w:r>
      <w:r w:rsidR="00141D45">
        <w:rPr>
          <w:rFonts w:ascii="Verdana" w:eastAsia="Verdana" w:hAnsi="Verdana"/>
          <w:color w:val="000000"/>
          <w:spacing w:val="3"/>
          <w:sz w:val="16"/>
          <w:lang w:val="nl-NL"/>
        </w:rPr>
        <w:t xml:space="preserve">et belang reeds bij het sluiten van de verzekering bestaat. Het ontworpen artikel sluit beter bij de praktijk aan dan de tegenwoordige artikelen 264 tot en met 267 </w:t>
      </w:r>
      <w:proofErr w:type="spellStart"/>
      <w:r w:rsidR="00141D45">
        <w:rPr>
          <w:rFonts w:ascii="Verdana" w:eastAsia="Verdana" w:hAnsi="Verdana"/>
          <w:color w:val="000000"/>
          <w:spacing w:val="3"/>
          <w:sz w:val="16"/>
          <w:lang w:val="nl-NL"/>
        </w:rPr>
        <w:t>W.v.K</w:t>
      </w:r>
      <w:proofErr w:type="spellEnd"/>
      <w:r w:rsidR="00141D45">
        <w:rPr>
          <w:rFonts w:ascii="Verdana" w:eastAsia="Verdana" w:hAnsi="Verdana"/>
          <w:color w:val="000000"/>
          <w:spacing w:val="3"/>
          <w:sz w:val="16"/>
          <w:lang w:val="nl-NL"/>
        </w:rPr>
        <w:t>.</w:t>
      </w:r>
    </w:p>
    <w:p w:rsidR="00CC03FA" w:rsidRDefault="00141D45">
      <w:pPr>
        <w:spacing w:before="3" w:line="209" w:lineRule="exact"/>
        <w:ind w:left="72"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Er zijn polissen waarin niet alleen een belang van de verzekeringnemer, doch ook van derden uitdrukkelijk is gedekt. Die ander kan als bepaald persoon bij beding worden aangewezen. Met de woorden «voorbehoud in andere zin» worden clausules bedoeld die in h</w:t>
      </w:r>
      <w:r>
        <w:rPr>
          <w:rFonts w:ascii="Verdana" w:eastAsia="Verdana" w:hAnsi="Verdana"/>
          <w:color w:val="000000"/>
          <w:spacing w:val="4"/>
          <w:sz w:val="16"/>
          <w:lang w:val="nl-NL"/>
        </w:rPr>
        <w:t>et midden laten of reeds van de aanvang af het verzekerd belang bij de nemer of bij een derde berust. Dit zijn de toonder- of orderclausules en de clausules «voor rekening van wie het aangaat», en andere van gelijke strekking, zoals in artikel 11 lid 1 van</w:t>
      </w:r>
      <w:r>
        <w:rPr>
          <w:rFonts w:ascii="Verdana" w:eastAsia="Verdana" w:hAnsi="Verdana"/>
          <w:color w:val="000000"/>
          <w:spacing w:val="4"/>
          <w:sz w:val="16"/>
          <w:lang w:val="nl-NL"/>
        </w:rPr>
        <w:t xml:space="preserve"> de Nederlandse Beurs Brandpolis. Het komt dus hierop neer dat alleen het belang van de nemer is gedekt, tenzij ook andere verzekerden bij wijze van </w:t>
      </w:r>
      <w:proofErr w:type="spellStart"/>
      <w:r>
        <w:rPr>
          <w:rFonts w:ascii="Verdana" w:eastAsia="Verdana" w:hAnsi="Verdana"/>
          <w:color w:val="000000"/>
          <w:spacing w:val="4"/>
          <w:sz w:val="16"/>
          <w:lang w:val="nl-NL"/>
        </w:rPr>
        <w:t>derden-beding</w:t>
      </w:r>
      <w:proofErr w:type="spellEnd"/>
      <w:r>
        <w:rPr>
          <w:rFonts w:ascii="Verdana" w:eastAsia="Verdana" w:hAnsi="Verdana"/>
          <w:color w:val="000000"/>
          <w:spacing w:val="4"/>
          <w:sz w:val="16"/>
          <w:lang w:val="nl-NL"/>
        </w:rPr>
        <w:t xml:space="preserve"> in de polis zijn genoemd, of deze één der zojuist genoemde clausules bevat. Tenslotte kan de </w:t>
      </w:r>
      <w:r>
        <w:rPr>
          <w:rFonts w:ascii="Verdana" w:eastAsia="Verdana" w:hAnsi="Verdana"/>
          <w:color w:val="000000"/>
          <w:spacing w:val="4"/>
          <w:sz w:val="16"/>
          <w:lang w:val="nl-NL"/>
        </w:rPr>
        <w:t>verzekering in geval van artikel 7.17.2.5 op een ander overgaan, waarmede in de aanhef is rekening gehouden.</w:t>
      </w:r>
    </w:p>
    <w:p w:rsidR="00CC03FA" w:rsidRDefault="00141D45">
      <w:pPr>
        <w:spacing w:before="4" w:line="209"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Vergeleken met het voorontwerp is het onderhavige artikel slechts op een ondergeschikt punt gepreciseerd.</w:t>
      </w:r>
    </w:p>
    <w:p w:rsidR="00CC03FA" w:rsidRDefault="00141D45">
      <w:pPr>
        <w:spacing w:before="218" w:line="209" w:lineRule="exact"/>
        <w:ind w:left="72" w:right="72" w:firstLine="144"/>
        <w:textAlignment w:val="baseline"/>
        <w:rPr>
          <w:rFonts w:ascii="Verdana" w:eastAsia="Verdana" w:hAnsi="Verdana"/>
          <w:i/>
          <w:color w:val="000000"/>
          <w:spacing w:val="1"/>
          <w:sz w:val="16"/>
          <w:lang w:val="nl-NL"/>
        </w:rPr>
      </w:pPr>
      <w:r>
        <w:rPr>
          <w:rFonts w:ascii="Verdana" w:eastAsia="Verdana" w:hAnsi="Verdana"/>
          <w:i/>
          <w:color w:val="000000"/>
          <w:spacing w:val="1"/>
          <w:sz w:val="16"/>
          <w:lang w:val="nl-NL"/>
        </w:rPr>
        <w:t xml:space="preserve">Artikelen 7.172.4a-513. </w:t>
      </w:r>
      <w:r>
        <w:rPr>
          <w:rFonts w:ascii="Verdana" w:eastAsia="Verdana" w:hAnsi="Verdana"/>
          <w:color w:val="000000"/>
          <w:spacing w:val="1"/>
          <w:sz w:val="16"/>
          <w:lang w:val="nl-NL"/>
        </w:rPr>
        <w:t>Bij verzekering k</w:t>
      </w:r>
      <w:r>
        <w:rPr>
          <w:rFonts w:ascii="Verdana" w:eastAsia="Verdana" w:hAnsi="Verdana"/>
          <w:color w:val="000000"/>
          <w:spacing w:val="1"/>
          <w:sz w:val="16"/>
          <w:lang w:val="nl-NL"/>
        </w:rPr>
        <w:t xml:space="preserve">unnen derden op drie wijzen rechten ontlenen aan een overeenkomst, welke door hen niet is afgesloten: ingevolge </w:t>
      </w:r>
      <w:proofErr w:type="spellStart"/>
      <w:r>
        <w:rPr>
          <w:rFonts w:ascii="Verdana" w:eastAsia="Verdana" w:hAnsi="Verdana"/>
          <w:color w:val="000000"/>
          <w:spacing w:val="1"/>
          <w:sz w:val="16"/>
          <w:lang w:val="nl-NL"/>
        </w:rPr>
        <w:t>derdenbeding</w:t>
      </w:r>
      <w:proofErr w:type="spellEnd"/>
      <w:r>
        <w:rPr>
          <w:rFonts w:ascii="Verdana" w:eastAsia="Verdana" w:hAnsi="Verdana"/>
          <w:color w:val="000000"/>
          <w:spacing w:val="1"/>
          <w:sz w:val="16"/>
          <w:lang w:val="nl-NL"/>
        </w:rPr>
        <w:t xml:space="preserve">, ingevolge verkrijging door overdracht van de zaak indien de </w:t>
      </w:r>
      <w:proofErr w:type="spellStart"/>
      <w:r>
        <w:rPr>
          <w:rFonts w:ascii="Verdana" w:eastAsia="Verdana" w:hAnsi="Verdana"/>
          <w:color w:val="000000"/>
          <w:spacing w:val="1"/>
          <w:sz w:val="16"/>
          <w:lang w:val="nl-NL"/>
        </w:rPr>
        <w:t>vervreemder</w:t>
      </w:r>
      <w:proofErr w:type="spellEnd"/>
      <w:r>
        <w:rPr>
          <w:rFonts w:ascii="Verdana" w:eastAsia="Verdana" w:hAnsi="Verdana"/>
          <w:color w:val="000000"/>
          <w:spacing w:val="1"/>
          <w:sz w:val="16"/>
          <w:lang w:val="nl-NL"/>
        </w:rPr>
        <w:t xml:space="preserve"> het belang van het behoud der zaak heeft gedekt, en ingevo</w:t>
      </w:r>
      <w:r>
        <w:rPr>
          <w:rFonts w:ascii="Verdana" w:eastAsia="Verdana" w:hAnsi="Verdana"/>
          <w:color w:val="000000"/>
          <w:spacing w:val="1"/>
          <w:sz w:val="16"/>
          <w:lang w:val="nl-NL"/>
        </w:rPr>
        <w:t>lge rechtsopvolging onder algemene titel. Men vergelijke de artikelen 6.5.3.5., 6.5.3.3 en 6.5.3.2. Met betrekking tot deze gevallen warden enige bijzondere regels gesteld, en wel in afzonderlijke artikelen. Daardoor is een verduidelijking verkregen ten op</w:t>
      </w:r>
      <w:r>
        <w:rPr>
          <w:rFonts w:ascii="Verdana" w:eastAsia="Verdana" w:hAnsi="Verdana"/>
          <w:color w:val="000000"/>
          <w:spacing w:val="1"/>
          <w:sz w:val="16"/>
          <w:lang w:val="nl-NL"/>
        </w:rPr>
        <w:t>zichte van artikel 7.17.2.5 van het voorontwerp, waarin niet naar voren kwam dat alleen bij overgang van de gehele verzekering ook de hoedanigheid van de verzeke</w:t>
      </w:r>
      <w:r>
        <w:rPr>
          <w:rFonts w:ascii="Verdana" w:eastAsia="Verdana" w:hAnsi="Verdana"/>
          <w:color w:val="000000"/>
          <w:spacing w:val="1"/>
          <w:sz w:val="16"/>
          <w:lang w:val="nl-NL"/>
        </w:rPr>
        <w:softHyphen/>
        <w:t>ringnemer op een ander overgaat, doch dat wanneer er overeenkomstig artikel 7.17.2.4a sprake i</w:t>
      </w:r>
      <w:r>
        <w:rPr>
          <w:rFonts w:ascii="Verdana" w:eastAsia="Verdana" w:hAnsi="Verdana"/>
          <w:color w:val="000000"/>
          <w:spacing w:val="1"/>
          <w:sz w:val="16"/>
          <w:lang w:val="nl-NL"/>
        </w:rPr>
        <w:t xml:space="preserve">s van een </w:t>
      </w:r>
      <w:proofErr w:type="spellStart"/>
      <w:r>
        <w:rPr>
          <w:rFonts w:ascii="Verdana" w:eastAsia="Verdana" w:hAnsi="Verdana"/>
          <w:color w:val="000000"/>
          <w:spacing w:val="1"/>
          <w:sz w:val="16"/>
          <w:lang w:val="nl-NL"/>
        </w:rPr>
        <w:t>derdenbeding</w:t>
      </w:r>
      <w:proofErr w:type="spellEnd"/>
      <w:r>
        <w:rPr>
          <w:rFonts w:ascii="Verdana" w:eastAsia="Verdana" w:hAnsi="Verdana"/>
          <w:color w:val="000000"/>
          <w:spacing w:val="1"/>
          <w:sz w:val="16"/>
          <w:lang w:val="nl-NL"/>
        </w:rPr>
        <w:t>, de nemer steeds dezelfde blijft. Tot dit laatste rekent het ontwerp ook de verzekering «voor wie het aangaat» en de verzekering aan toonder of order: ook daarbij blijft de verzekeringnemer dit voor de gehele duur van de verzekering,</w:t>
      </w:r>
      <w:r>
        <w:rPr>
          <w:rFonts w:ascii="Verdana" w:eastAsia="Verdana" w:hAnsi="Verdana"/>
          <w:color w:val="000000"/>
          <w:spacing w:val="1"/>
          <w:sz w:val="16"/>
          <w:lang w:val="nl-NL"/>
        </w:rPr>
        <w:t xml:space="preserve"> maar deze vormen eisen een afzonderlijke regeling (artikel 7.17.2.5a).</w:t>
      </w:r>
    </w:p>
    <w:p w:rsidR="00CC03FA" w:rsidRDefault="00141D45">
      <w:pPr>
        <w:spacing w:before="198" w:line="209"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 17.2.4a. </w:t>
      </w:r>
      <w:r>
        <w:rPr>
          <w:rFonts w:ascii="Verdana" w:eastAsia="Verdana" w:hAnsi="Verdana"/>
          <w:color w:val="000000"/>
          <w:sz w:val="16"/>
          <w:lang w:val="nl-NL"/>
        </w:rPr>
        <w:t xml:space="preserve">Vele schadeverzekeringen kennen </w:t>
      </w:r>
      <w:proofErr w:type="spellStart"/>
      <w:r>
        <w:rPr>
          <w:rFonts w:ascii="Verdana" w:eastAsia="Verdana" w:hAnsi="Verdana"/>
          <w:color w:val="000000"/>
          <w:sz w:val="16"/>
          <w:lang w:val="nl-NL"/>
        </w:rPr>
        <w:t>derdenbedingen</w:t>
      </w:r>
      <w:proofErr w:type="spellEnd"/>
      <w:r>
        <w:rPr>
          <w:rFonts w:ascii="Verdana" w:eastAsia="Verdana" w:hAnsi="Verdana"/>
          <w:color w:val="000000"/>
          <w:sz w:val="16"/>
          <w:lang w:val="nl-NL"/>
        </w:rPr>
        <w:t>, als gevolg waarvan de belangen van derden zijn (mee-)verzekerd. In de commerciële sfeer zijn dit bijvoorbeeld de aanbouwverzekering voor gebouwen of schepen, waarbij praktisch een ieder is meeverzekerd die me</w:t>
      </w:r>
      <w:r>
        <w:rPr>
          <w:rFonts w:ascii="Verdana" w:eastAsia="Verdana" w:hAnsi="Verdana"/>
          <w:color w:val="000000"/>
          <w:sz w:val="16"/>
          <w:lang w:val="nl-NL"/>
        </w:rPr>
        <w:t xml:space="preserve">t de bouw maar iets van doen heeft, de verzekering van landmaterieel waarbij naast de eigenaar ook (bijvoorbeeld) de huurder van het materieel is gedekt. Ook in de </w:t>
      </w:r>
      <w:proofErr w:type="spellStart"/>
      <w:r>
        <w:rPr>
          <w:rFonts w:ascii="Verdana" w:eastAsia="Verdana" w:hAnsi="Verdana"/>
          <w:color w:val="000000"/>
          <w:sz w:val="16"/>
          <w:lang w:val="nl-NL"/>
        </w:rPr>
        <w:t>privé-sfeer</w:t>
      </w:r>
      <w:proofErr w:type="spellEnd"/>
      <w:r>
        <w:rPr>
          <w:rFonts w:ascii="Verdana" w:eastAsia="Verdana" w:hAnsi="Verdana"/>
          <w:color w:val="000000"/>
          <w:sz w:val="16"/>
          <w:lang w:val="nl-NL"/>
        </w:rPr>
        <w:t xml:space="preserve"> komen </w:t>
      </w:r>
      <w:proofErr w:type="spellStart"/>
      <w:r>
        <w:rPr>
          <w:rFonts w:ascii="Verdana" w:eastAsia="Verdana" w:hAnsi="Verdana"/>
          <w:color w:val="000000"/>
          <w:sz w:val="16"/>
          <w:lang w:val="nl-NL"/>
        </w:rPr>
        <w:t>derdenbedingen</w:t>
      </w:r>
      <w:proofErr w:type="spellEnd"/>
      <w:r>
        <w:rPr>
          <w:rFonts w:ascii="Verdana" w:eastAsia="Verdana" w:hAnsi="Verdana"/>
          <w:color w:val="000000"/>
          <w:sz w:val="16"/>
          <w:lang w:val="nl-NL"/>
        </w:rPr>
        <w:t xml:space="preserve"> veelvuldig voor: de overeenkomst geeft niet alleen de nemer</w:t>
      </w:r>
      <w:r>
        <w:rPr>
          <w:rFonts w:ascii="Verdana" w:eastAsia="Verdana" w:hAnsi="Verdana"/>
          <w:color w:val="000000"/>
          <w:sz w:val="16"/>
          <w:lang w:val="nl-NL"/>
        </w:rPr>
        <w:t xml:space="preserve"> dekking, maar ook diens echtgenoot, zijn kinderen en (eventueel) andere huisgenoten; de inboe</w:t>
      </w:r>
      <w:r>
        <w:rPr>
          <w:rFonts w:ascii="Verdana" w:eastAsia="Verdana" w:hAnsi="Verdana"/>
          <w:color w:val="000000"/>
          <w:sz w:val="16"/>
          <w:lang w:val="nl-NL"/>
        </w:rPr>
        <w:softHyphen/>
        <w:t xml:space="preserve">delverzekering dekt ook wel de bagage van logés; de verzekering van voertuigen en pleziervaartuigen pleegt ook dekking te verlenen aan </w:t>
      </w:r>
      <w:proofErr w:type="spellStart"/>
      <w:r>
        <w:rPr>
          <w:rFonts w:ascii="Verdana" w:eastAsia="Verdana" w:hAnsi="Verdana"/>
          <w:color w:val="000000"/>
          <w:sz w:val="16"/>
          <w:lang w:val="nl-NL"/>
        </w:rPr>
        <w:t>degeen</w:t>
      </w:r>
      <w:proofErr w:type="spellEnd"/>
      <w:r>
        <w:rPr>
          <w:rFonts w:ascii="Verdana" w:eastAsia="Verdana" w:hAnsi="Verdana"/>
          <w:color w:val="000000"/>
          <w:sz w:val="16"/>
          <w:lang w:val="nl-NL"/>
        </w:rPr>
        <w:t xml:space="preserve"> die het voer- of va</w:t>
      </w:r>
      <w:r>
        <w:rPr>
          <w:rFonts w:ascii="Verdana" w:eastAsia="Verdana" w:hAnsi="Verdana"/>
          <w:color w:val="000000"/>
          <w:sz w:val="16"/>
          <w:lang w:val="nl-NL"/>
        </w:rPr>
        <w:t>artuig met machtiging van de verzekeringnemer bestuurt; etc.</w:t>
      </w:r>
    </w:p>
    <w:p w:rsidR="00CC03FA" w:rsidRDefault="00141D45">
      <w:pPr>
        <w:spacing w:before="5"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Voor het huidige recht is niet duidelijk welke de positie van deze derden is. Vgl. o.m. </w:t>
      </w:r>
      <w:proofErr w:type="spellStart"/>
      <w:r>
        <w:rPr>
          <w:rFonts w:ascii="Verdana" w:eastAsia="Verdana" w:hAnsi="Verdana"/>
          <w:color w:val="000000"/>
          <w:sz w:val="16"/>
          <w:lang w:val="nl-NL"/>
        </w:rPr>
        <w:t>Dorrestein</w:t>
      </w:r>
      <w:proofErr w:type="spellEnd"/>
      <w:r>
        <w:rPr>
          <w:rFonts w:ascii="Verdana" w:eastAsia="Verdana" w:hAnsi="Verdana"/>
          <w:color w:val="000000"/>
          <w:sz w:val="16"/>
          <w:lang w:val="nl-NL"/>
        </w:rPr>
        <w:t>, De grondslag der derde begunstiging bij schade</w:t>
      </w:r>
      <w:r>
        <w:rPr>
          <w:rFonts w:ascii="Verdana" w:eastAsia="Verdana" w:hAnsi="Verdana"/>
          <w:color w:val="000000"/>
          <w:sz w:val="16"/>
          <w:lang w:val="nl-NL"/>
        </w:rPr>
        <w:softHyphen/>
        <w:t>verzekering, in Verzekeringen van vriendschap, R</w:t>
      </w:r>
      <w:r>
        <w:rPr>
          <w:rFonts w:ascii="Verdana" w:eastAsia="Verdana" w:hAnsi="Verdana"/>
          <w:color w:val="000000"/>
          <w:sz w:val="16"/>
          <w:lang w:val="nl-NL"/>
        </w:rPr>
        <w:t xml:space="preserve">echtsgeleerde opstellen, aangeboden aan </w:t>
      </w:r>
      <w:hyperlink r:id="rId8">
        <w:r>
          <w:rPr>
            <w:rFonts w:ascii="Verdana" w:eastAsia="Verdana" w:hAnsi="Verdana"/>
            <w:color w:val="0000FF"/>
            <w:sz w:val="16"/>
            <w:u w:val="single"/>
            <w:lang w:val="nl-NL"/>
          </w:rPr>
          <w:t>prof. mr</w:t>
        </w:r>
      </w:hyperlink>
      <w:r>
        <w:rPr>
          <w:rFonts w:ascii="Verdana" w:eastAsia="Verdana" w:hAnsi="Verdana"/>
          <w:color w:val="000000"/>
          <w:sz w:val="16"/>
          <w:lang w:val="nl-NL"/>
        </w:rPr>
        <w:t xml:space="preserve">. T.J. </w:t>
      </w:r>
      <w:proofErr w:type="spellStart"/>
      <w:r>
        <w:rPr>
          <w:rFonts w:ascii="Verdana" w:eastAsia="Verdana" w:hAnsi="Verdana"/>
          <w:color w:val="000000"/>
          <w:sz w:val="16"/>
          <w:lang w:val="nl-NL"/>
        </w:rPr>
        <w:t>Dorhout</w:t>
      </w:r>
      <w:proofErr w:type="spellEnd"/>
      <w:r>
        <w:rPr>
          <w:rFonts w:ascii="Verdana" w:eastAsia="Verdana" w:hAnsi="Verdana"/>
          <w:color w:val="000000"/>
          <w:sz w:val="16"/>
          <w:lang w:val="nl-NL"/>
        </w:rPr>
        <w:t xml:space="preserve"> Mees, 1974, blz. 169-182, aan welk opstel de in de vorige alinea vermelde voorbeelden zijn ontleend.</w:t>
      </w:r>
    </w:p>
    <w:p w:rsidR="00CC03FA" w:rsidRDefault="00141D45">
      <w:pPr>
        <w:spacing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Voor het nieuwe recht moet men hier in elk geval uitgaan van</w:t>
      </w:r>
      <w:r>
        <w:rPr>
          <w:rFonts w:ascii="Verdana" w:eastAsia="Verdana" w:hAnsi="Verdana"/>
          <w:color w:val="000000"/>
          <w:sz w:val="16"/>
          <w:lang w:val="nl-NL"/>
        </w:rPr>
        <w:t xml:space="preserve"> het beding ten behoeve van een derde, geregeld in de artikelen 6.5.3.5-6.5.3.7.</w:t>
      </w:r>
    </w:p>
    <w:p w:rsidR="00CC03FA" w:rsidRPr="00141D45" w:rsidRDefault="00CC03FA">
      <w:pPr>
        <w:rPr>
          <w:lang w:val="nl-NL"/>
        </w:rPr>
        <w:sectPr w:rsidR="00CC03FA" w:rsidRPr="00141D45">
          <w:pgSz w:w="10200" w:h="14683"/>
          <w:pgMar w:top="320" w:right="293" w:bottom="256" w:left="3491" w:header="720" w:footer="720" w:gutter="0"/>
          <w:cols w:space="708"/>
        </w:sectPr>
      </w:pPr>
    </w:p>
    <w:p w:rsidR="00CC03FA" w:rsidRDefault="00CC03FA">
      <w:pPr>
        <w:spacing w:before="16" w:line="209" w:lineRule="exact"/>
        <w:ind w:right="72"/>
        <w:textAlignment w:val="baseline"/>
        <w:rPr>
          <w:rFonts w:ascii="Verdana" w:eastAsia="Verdana" w:hAnsi="Verdana"/>
          <w:color w:val="000000"/>
          <w:spacing w:val="3"/>
          <w:sz w:val="16"/>
          <w:lang w:val="nl-NL"/>
        </w:rPr>
      </w:pPr>
      <w:r w:rsidRPr="00CC03FA">
        <w:lastRenderedPageBreak/>
        <w:pict>
          <v:shape id="_x0000_s1082" type="#_x0000_t202" style="position:absolute;margin-left:172.3pt;margin-top:705.25pt;width:320.85pt;height:10.65pt;z-index:-251677184;mso-wrap-distance-left:0;mso-wrap-distance-right:0;mso-position-horizontal-relative:page;mso-position-vertical-relative:page" filled="f" stroked="f">
            <v:textbox inset="0,0,0,0">
              <w:txbxContent>
                <w:p w:rsidR="00CC03FA" w:rsidRDefault="00141D45">
                  <w:pPr>
                    <w:tabs>
                      <w:tab w:val="right" w:pos="6264"/>
                    </w:tabs>
                    <w:spacing w:line="208"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23</w:t>
                  </w:r>
                </w:p>
              </w:txbxContent>
            </v:textbox>
            <w10:wrap type="square" anchorx="page" anchory="page"/>
          </v:shape>
        </w:pict>
      </w:r>
      <w:r w:rsidR="00141D45">
        <w:rPr>
          <w:rFonts w:ascii="Verdana" w:eastAsia="Verdana" w:hAnsi="Verdana"/>
          <w:color w:val="000000"/>
          <w:spacing w:val="3"/>
          <w:sz w:val="16"/>
          <w:lang w:val="nl-NL"/>
        </w:rPr>
        <w:t>Aan een aantal afwijkingen voor het bijzondere geval bestaat nochtans behoefte. Artikel 6.5.3.5 lid</w:t>
      </w:r>
      <w:r w:rsidR="00141D45">
        <w:rPr>
          <w:rFonts w:ascii="Verdana" w:eastAsia="Verdana" w:hAnsi="Verdana"/>
          <w:color w:val="000000"/>
          <w:spacing w:val="3"/>
          <w:sz w:val="16"/>
          <w:lang w:val="nl-NL"/>
        </w:rPr>
        <w:t xml:space="preserve"> 2 bepaalt dat tot de aanvaarding door de derde het beding kan worden herroepen door degene die het heeft gemaakt. Dit past echter niet goed bij verzekering waarbij naast de zojuist genoemde gevallen ook algemene clausules als «voor wie het aangaat» enz. z</w:t>
      </w:r>
      <w:r w:rsidR="00141D45">
        <w:rPr>
          <w:rFonts w:ascii="Verdana" w:eastAsia="Verdana" w:hAnsi="Verdana"/>
          <w:color w:val="000000"/>
          <w:spacing w:val="3"/>
          <w:sz w:val="16"/>
          <w:lang w:val="nl-NL"/>
        </w:rPr>
        <w:t xml:space="preserve">o veelvuldig voorkomen, ook op standaardformulieren, dat zij a.h.w. deel uitmaken van het </w:t>
      </w:r>
      <w:proofErr w:type="spellStart"/>
      <w:r w:rsidR="00141D45">
        <w:rPr>
          <w:rFonts w:ascii="Verdana" w:eastAsia="Verdana" w:hAnsi="Verdana"/>
          <w:color w:val="000000"/>
          <w:spacing w:val="3"/>
          <w:sz w:val="16"/>
          <w:lang w:val="nl-NL"/>
        </w:rPr>
        <w:t>produkt</w:t>
      </w:r>
      <w:proofErr w:type="spellEnd"/>
      <w:r w:rsidR="00141D45">
        <w:rPr>
          <w:rFonts w:ascii="Verdana" w:eastAsia="Verdana" w:hAnsi="Verdana"/>
          <w:color w:val="000000"/>
          <w:spacing w:val="3"/>
          <w:sz w:val="16"/>
          <w:lang w:val="nl-NL"/>
        </w:rPr>
        <w:t xml:space="preserve"> van de verzekeraar. Daarom bepaalt lid 1, eerste zinsnede, van artikel 7.17_2.4a dat de verzekeringnemer de aanwijzing niet kan herroepen. Hiermede is bedoeld</w:t>
      </w:r>
      <w:r w:rsidR="00141D45">
        <w:rPr>
          <w:rFonts w:ascii="Verdana" w:eastAsia="Verdana" w:hAnsi="Verdana"/>
          <w:color w:val="000000"/>
          <w:spacing w:val="3"/>
          <w:sz w:val="16"/>
          <w:lang w:val="nl-NL"/>
        </w:rPr>
        <w:t>: zonder medewerking van de verzekeraar of van de derde. Verzekeringnemer en verzekeraar kunnen uiteraard door wijziging van hun overeenkomst de aanwijzing wel ongedaan maken, maar de tweede zinsnede verhindert dat dit geschiedt nadat de schade is gevallen</w:t>
      </w:r>
      <w:r w:rsidR="00141D45">
        <w:rPr>
          <w:rFonts w:ascii="Verdana" w:eastAsia="Verdana" w:hAnsi="Verdana"/>
          <w:color w:val="000000"/>
          <w:spacing w:val="3"/>
          <w:sz w:val="16"/>
          <w:lang w:val="nl-NL"/>
        </w:rPr>
        <w:t>, en dus ten nadele van de derde die - hoewel hij nog niet door aanvaarding «verzekerde» in de zin van artikel 7.17.2.2 is geworden - toch in de positie verkeert dat hij zich door aanvaarding verzekerde kan maken.</w:t>
      </w:r>
    </w:p>
    <w:p w:rsidR="00CC03FA" w:rsidRDefault="00141D45">
      <w:pPr>
        <w:spacing w:before="10" w:line="209"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Artikel 6.5.3.5 lid 1 bepaalt dat voor het verkrijgen van </w:t>
      </w:r>
      <w:r>
        <w:rPr>
          <w:rFonts w:ascii="Verdana" w:eastAsia="Verdana" w:hAnsi="Verdana"/>
          <w:i/>
          <w:color w:val="000000"/>
          <w:spacing w:val="3"/>
          <w:sz w:val="16"/>
          <w:lang w:val="nl-NL"/>
        </w:rPr>
        <w:t xml:space="preserve">een recht </w:t>
      </w:r>
      <w:r>
        <w:rPr>
          <w:rFonts w:ascii="Verdana" w:eastAsia="Verdana" w:hAnsi="Verdana"/>
          <w:color w:val="000000"/>
          <w:spacing w:val="3"/>
          <w:sz w:val="16"/>
          <w:lang w:val="nl-NL"/>
        </w:rPr>
        <w:t xml:space="preserve">door de derde diens aanvaarding is vereist. Voor die aanvaarding stelt afdeling 6.5.3 geen beperkingen. Voor verzekering is echter een nadere regeling wenselijk. </w:t>
      </w:r>
      <w:r>
        <w:rPr>
          <w:rFonts w:ascii="Verdana" w:eastAsia="Verdana" w:hAnsi="Verdana"/>
          <w:i/>
          <w:color w:val="000000"/>
          <w:spacing w:val="3"/>
          <w:sz w:val="16"/>
          <w:lang w:val="nl-NL"/>
        </w:rPr>
        <w:t xml:space="preserve">Een </w:t>
      </w:r>
      <w:r>
        <w:rPr>
          <w:rFonts w:ascii="Verdana" w:eastAsia="Verdana" w:hAnsi="Verdana"/>
          <w:color w:val="000000"/>
          <w:spacing w:val="3"/>
          <w:sz w:val="16"/>
          <w:lang w:val="nl-NL"/>
        </w:rPr>
        <w:t>beperking, zoals verva</w:t>
      </w:r>
      <w:r>
        <w:rPr>
          <w:rFonts w:ascii="Verdana" w:eastAsia="Verdana" w:hAnsi="Verdana"/>
          <w:color w:val="000000"/>
          <w:spacing w:val="3"/>
          <w:sz w:val="16"/>
          <w:lang w:val="nl-NL"/>
        </w:rPr>
        <w:t>t in lid 2 van artikel 7.17.2.4a, die aanvaarding vlieg het vallen van de schade uitsluit, wordt hierdoor gerechtvaardigd dat de aanwijzing veelal niet bepaalde personen betreft, doch een bepaalde kwaliteit die tijdens de duur der verzekering kan worden ve</w:t>
      </w:r>
      <w:r>
        <w:rPr>
          <w:rFonts w:ascii="Verdana" w:eastAsia="Verdana" w:hAnsi="Verdana"/>
          <w:color w:val="000000"/>
          <w:spacing w:val="3"/>
          <w:sz w:val="16"/>
          <w:lang w:val="nl-NL"/>
        </w:rPr>
        <w:t>rkregen en verloren: huisgenoten, logé`s, huurders, bestuurders van voer- en vaartuigen. Anderzijds moet de bij de overeenkomst aange</w:t>
      </w:r>
      <w:r>
        <w:rPr>
          <w:rFonts w:ascii="Verdana" w:eastAsia="Verdana" w:hAnsi="Verdana"/>
          <w:color w:val="000000"/>
          <w:spacing w:val="3"/>
          <w:sz w:val="16"/>
          <w:lang w:val="nl-NL"/>
        </w:rPr>
        <w:softHyphen/>
        <w:t>wezen derde kunnen aanvaarden, zodra de schade is gevallen, en daardoor vaststaat wie de uitkering toekomt. Het moet dan n</w:t>
      </w:r>
      <w:r>
        <w:rPr>
          <w:rFonts w:ascii="Verdana" w:eastAsia="Verdana" w:hAnsi="Verdana"/>
          <w:color w:val="000000"/>
          <w:spacing w:val="3"/>
          <w:sz w:val="16"/>
          <w:lang w:val="nl-NL"/>
        </w:rPr>
        <w:t>iet meer van de verzekeringnemer afhangen, of aanvaard kan worden, tenzij anders is bedongen. In zoverre wijkt het ontwerp af van H.R. 9 maart 1956. N.J. 1959, 135; A.A. 1955/56, blz. 114 (</w:t>
      </w:r>
      <w:proofErr w:type="spellStart"/>
      <w:r>
        <w:rPr>
          <w:rFonts w:ascii="Verdana" w:eastAsia="Verdana" w:hAnsi="Verdana"/>
          <w:color w:val="000000"/>
          <w:spacing w:val="3"/>
          <w:sz w:val="16"/>
          <w:lang w:val="nl-NL"/>
        </w:rPr>
        <w:t>Bensdorp-Huying</w:t>
      </w:r>
      <w:proofErr w:type="spellEnd"/>
      <w:r>
        <w:rPr>
          <w:rFonts w:ascii="Verdana" w:eastAsia="Verdana" w:hAnsi="Verdana"/>
          <w:color w:val="000000"/>
          <w:spacing w:val="3"/>
          <w:sz w:val="16"/>
          <w:lang w:val="nl-NL"/>
        </w:rPr>
        <w:t>).</w:t>
      </w:r>
    </w:p>
    <w:p w:rsidR="00CC03FA" w:rsidRDefault="00141D45">
      <w:pPr>
        <w:spacing w:before="9" w:line="209"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Artikel 6.5.3.5a verbindt aan de aanvaarding van </w:t>
      </w:r>
      <w:r>
        <w:rPr>
          <w:rFonts w:ascii="Verdana" w:eastAsia="Verdana" w:hAnsi="Verdana"/>
          <w:color w:val="000000"/>
          <w:spacing w:val="3"/>
          <w:sz w:val="16"/>
          <w:lang w:val="nl-NL"/>
        </w:rPr>
        <w:t xml:space="preserve">het </w:t>
      </w:r>
      <w:proofErr w:type="spellStart"/>
      <w:r>
        <w:rPr>
          <w:rFonts w:ascii="Verdana" w:eastAsia="Verdana" w:hAnsi="Verdana"/>
          <w:color w:val="000000"/>
          <w:spacing w:val="3"/>
          <w:sz w:val="16"/>
          <w:lang w:val="nl-NL"/>
        </w:rPr>
        <w:t>derdenbeding</w:t>
      </w:r>
      <w:proofErr w:type="spellEnd"/>
      <w:r>
        <w:rPr>
          <w:rFonts w:ascii="Verdana" w:eastAsia="Verdana" w:hAnsi="Verdana"/>
          <w:color w:val="000000"/>
          <w:spacing w:val="3"/>
          <w:sz w:val="16"/>
          <w:lang w:val="nl-NL"/>
        </w:rPr>
        <w:t xml:space="preserve"> het gevolg dat de derde partij bij de overeenkomst wordt. Dit gaat verder dan nodig is, en is ook niet in alle opzichten wenselijk. De positie van de derde moet worden beperkt tot de uitkering </w:t>
      </w:r>
      <w:proofErr w:type="spellStart"/>
      <w:r>
        <w:rPr>
          <w:rFonts w:ascii="Verdana" w:eastAsia="Verdana" w:hAnsi="Verdana"/>
          <w:color w:val="000000"/>
          <w:spacing w:val="3"/>
          <w:sz w:val="16"/>
          <w:lang w:val="nl-NL"/>
        </w:rPr>
        <w:t>warup</w:t>
      </w:r>
      <w:proofErr w:type="spellEnd"/>
      <w:r>
        <w:rPr>
          <w:rFonts w:ascii="Verdana" w:eastAsia="Verdana" w:hAnsi="Verdana"/>
          <w:color w:val="000000"/>
          <w:spacing w:val="3"/>
          <w:sz w:val="16"/>
          <w:lang w:val="nl-NL"/>
        </w:rPr>
        <w:t xml:space="preserve"> hij aanspraak kan maken; bij de bevoegdh</w:t>
      </w:r>
      <w:r>
        <w:rPr>
          <w:rFonts w:ascii="Verdana" w:eastAsia="Verdana" w:hAnsi="Verdana"/>
          <w:color w:val="000000"/>
          <w:spacing w:val="3"/>
          <w:sz w:val="16"/>
          <w:lang w:val="nl-NL"/>
        </w:rPr>
        <w:t>eden die partijen hebben - zie bij voorbeeld de artikelen 6.5.3.11 en 12 - heeft hij in het algemeen onvoldoende belang. Daarbij komt dat in titel 7.17 de positie van de verzekerde uitvoerig wordt geregeld, iets wat elders in het wetboek voor de positie va</w:t>
      </w:r>
      <w:r>
        <w:rPr>
          <w:rFonts w:ascii="Verdana" w:eastAsia="Verdana" w:hAnsi="Verdana"/>
          <w:color w:val="000000"/>
          <w:spacing w:val="3"/>
          <w:sz w:val="16"/>
          <w:lang w:val="nl-NL"/>
        </w:rPr>
        <w:t>n de derde in het algemeen ontbreekt. Vandaar dat lid 3, eerste zin, hem de positie van verzekerde, en niet van partij, toekent.</w:t>
      </w:r>
    </w:p>
    <w:p w:rsidR="00CC03FA" w:rsidRDefault="00141D45">
      <w:pPr>
        <w:spacing w:before="8" w:line="204" w:lineRule="exact"/>
        <w:ind w:right="864" w:firstLine="216"/>
        <w:textAlignment w:val="baseline"/>
        <w:rPr>
          <w:rFonts w:ascii="Verdana" w:eastAsia="Verdana" w:hAnsi="Verdana"/>
          <w:color w:val="000000"/>
          <w:sz w:val="16"/>
          <w:lang w:val="nl-NL"/>
        </w:rPr>
      </w:pPr>
      <w:r>
        <w:rPr>
          <w:rFonts w:ascii="Verdana" w:eastAsia="Verdana" w:hAnsi="Verdana"/>
          <w:color w:val="000000"/>
          <w:sz w:val="16"/>
          <w:lang w:val="nl-NL"/>
        </w:rPr>
        <w:t>Het voorgestelde artikel, dat van regelend recht is, kwam in het voorontwerp niet voor.</w:t>
      </w:r>
    </w:p>
    <w:p w:rsidR="00CC03FA" w:rsidRDefault="00141D45">
      <w:pPr>
        <w:spacing w:before="213" w:line="208" w:lineRule="exact"/>
        <w:ind w:right="288"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 7.2.5. </w:t>
      </w:r>
      <w:r>
        <w:rPr>
          <w:rFonts w:ascii="Verdana" w:eastAsia="Verdana" w:hAnsi="Verdana"/>
          <w:color w:val="000000"/>
          <w:sz w:val="16"/>
          <w:lang w:val="nl-NL"/>
        </w:rPr>
        <w:t>Dit artikel geeft vo</w:t>
      </w:r>
      <w:r>
        <w:rPr>
          <w:rFonts w:ascii="Verdana" w:eastAsia="Verdana" w:hAnsi="Verdana"/>
          <w:color w:val="000000"/>
          <w:sz w:val="16"/>
          <w:lang w:val="nl-NL"/>
        </w:rPr>
        <w:t>rm aan de aloude regel dat de verzekering het belang volgt. De verkrijger moet de vervreemden in zijn door de verzekering gedekte belang zijn opgevolgd. Is dus een huis door de eigenaar tegen brand verzekerd, dan loopt bij overdracht van het huis de verzek</w:t>
      </w:r>
      <w:r>
        <w:rPr>
          <w:rFonts w:ascii="Verdana" w:eastAsia="Verdana" w:hAnsi="Verdana"/>
          <w:color w:val="000000"/>
          <w:sz w:val="16"/>
          <w:lang w:val="nl-NL"/>
        </w:rPr>
        <w:t>ering ten bate en ten laste van de nieuwe eigenaar.</w:t>
      </w:r>
    </w:p>
    <w:p w:rsidR="00CC03FA" w:rsidRDefault="00141D45">
      <w:pPr>
        <w:spacing w:line="208" w:lineRule="exact"/>
        <w:ind w:right="72" w:firstLine="216"/>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 xml:space="preserve">Artikel 263 </w:t>
      </w:r>
      <w:proofErr w:type="spellStart"/>
      <w:r>
        <w:rPr>
          <w:rFonts w:ascii="Verdana" w:eastAsia="Verdana" w:hAnsi="Verdana"/>
          <w:color w:val="000000"/>
          <w:spacing w:val="1"/>
          <w:sz w:val="16"/>
          <w:lang w:val="nl-NL"/>
        </w:rPr>
        <w:t>W.v.K</w:t>
      </w:r>
      <w:proofErr w:type="spellEnd"/>
      <w:r>
        <w:rPr>
          <w:rFonts w:ascii="Verdana" w:eastAsia="Verdana" w:hAnsi="Verdana"/>
          <w:color w:val="000000"/>
          <w:spacing w:val="1"/>
          <w:sz w:val="16"/>
          <w:lang w:val="nl-NL"/>
        </w:rPr>
        <w:t>., dat dezelfde materie regelt, spreekt van verkoop en alle eigendomsovergang. Het eerste kan niet onbeperkt worden gehand</w:t>
      </w:r>
      <w:r>
        <w:rPr>
          <w:rFonts w:ascii="Verdana" w:eastAsia="Verdana" w:hAnsi="Verdana"/>
          <w:color w:val="000000"/>
          <w:spacing w:val="1"/>
          <w:sz w:val="16"/>
          <w:lang w:val="nl-NL"/>
        </w:rPr>
        <w:softHyphen/>
        <w:t>haafd, omdat het risico door de koop niet meer door de enkele ov</w:t>
      </w:r>
      <w:r>
        <w:rPr>
          <w:rFonts w:ascii="Verdana" w:eastAsia="Verdana" w:hAnsi="Verdana"/>
          <w:color w:val="000000"/>
          <w:spacing w:val="1"/>
          <w:sz w:val="16"/>
          <w:lang w:val="nl-NL"/>
        </w:rPr>
        <w:t>ereen</w:t>
      </w:r>
      <w:r>
        <w:rPr>
          <w:rFonts w:ascii="Verdana" w:eastAsia="Verdana" w:hAnsi="Verdana"/>
          <w:color w:val="000000"/>
          <w:spacing w:val="1"/>
          <w:sz w:val="16"/>
          <w:lang w:val="nl-NL"/>
        </w:rPr>
        <w:softHyphen/>
        <w:t>komst zal overgaan (artikel 1496 B.W.), maar gewoonlijk door de aflevering (artikel 7.1.2.2 lid 1). Bovendien zou overgang van de verzekering voor de overdracht in het algemeen slecht passen bij de keuze die het onderhavige artikel de verkrijger laat</w:t>
      </w:r>
      <w:r>
        <w:rPr>
          <w:rFonts w:ascii="Verdana" w:eastAsia="Verdana" w:hAnsi="Verdana"/>
          <w:color w:val="000000"/>
          <w:spacing w:val="1"/>
          <w:sz w:val="16"/>
          <w:lang w:val="nl-NL"/>
        </w:rPr>
        <w:t xml:space="preserve">, om de verzekering al dan niet over te nemen. Anderzijds doet soms de koop reeds vi5Or de overdracht het risico overgaan: artikelen 7.1.2.2 lid 2 en 2a. De term «alle eigendomsovergang» is te ruim, omdat de regeling niet bij overgang onder algemene titel </w:t>
      </w:r>
      <w:r>
        <w:rPr>
          <w:rFonts w:ascii="Verdana" w:eastAsia="Verdana" w:hAnsi="Verdana"/>
          <w:color w:val="000000"/>
          <w:spacing w:val="1"/>
          <w:sz w:val="16"/>
          <w:lang w:val="nl-NL"/>
        </w:rPr>
        <w:t>geldt. Daarom is de term «overdracht» naast «koop» gesteld, en is in de tekst tot uitdrukking gebracht dat de rechten en verplichtingen uit de verzekering</w:t>
      </w:r>
    </w:p>
    <w:p w:rsidR="00CC03FA" w:rsidRPr="00141D45" w:rsidRDefault="00CC03FA">
      <w:pPr>
        <w:rPr>
          <w:lang w:val="nl-NL"/>
        </w:rPr>
        <w:sectPr w:rsidR="00CC03FA" w:rsidRPr="00141D45">
          <w:pgSz w:w="10104" w:h="14722"/>
          <w:pgMar w:top="280" w:right="241" w:bottom="221" w:left="3447" w:header="720" w:footer="720" w:gutter="0"/>
          <w:cols w:space="708"/>
        </w:sectPr>
      </w:pPr>
    </w:p>
    <w:p w:rsidR="00CC03FA" w:rsidRDefault="00CC03FA">
      <w:pPr>
        <w:spacing w:line="209" w:lineRule="exact"/>
        <w:ind w:left="72" w:right="72"/>
        <w:textAlignment w:val="baseline"/>
        <w:rPr>
          <w:rFonts w:ascii="Arial" w:eastAsia="Arial" w:hAnsi="Arial"/>
          <w:b/>
          <w:color w:val="000000"/>
          <w:sz w:val="17"/>
          <w:lang w:val="nl-NL"/>
        </w:rPr>
      </w:pPr>
      <w:r w:rsidRPr="00CC03FA">
        <w:lastRenderedPageBreak/>
        <w:pict>
          <v:shape id="_x0000_s1081" type="#_x0000_t202" style="position:absolute;left:0;text-align:left;margin-left:166.15pt;margin-top:705.95pt;width:320.8pt;height:10.45pt;z-index:-251676160;mso-wrap-distance-left:0;mso-wrap-distance-right:0;mso-position-horizontal-relative:page;mso-position-vertical-relative:page" filled="f" stroked="f">
            <v:textbox inset="0,0,0,0">
              <w:txbxContent>
                <w:p w:rsidR="00CC03FA" w:rsidRDefault="00141D45">
                  <w:pPr>
                    <w:tabs>
                      <w:tab w:val="right" w:pos="6408"/>
                    </w:tabs>
                    <w:spacing w:after="1" w:line="208" w:lineRule="exact"/>
                    <w:ind w:left="72" w:right="72"/>
                    <w:textAlignment w:val="baseline"/>
                    <w:rPr>
                      <w:rFonts w:ascii="Arial" w:eastAsia="Arial" w:hAnsi="Arial"/>
                      <w:b/>
                      <w:color w:val="000000"/>
                      <w:sz w:val="17"/>
                      <w:lang w:val="nl-NL"/>
                    </w:rPr>
                  </w:pPr>
                  <w:r>
                    <w:rPr>
                      <w:rFonts w:ascii="Arial" w:eastAsia="Arial" w:hAnsi="Arial"/>
                      <w:b/>
                      <w:color w:val="000000"/>
                      <w:sz w:val="17"/>
                      <w:lang w:val="nl-NL"/>
                    </w:rPr>
                    <w:t>Tweede Kamer, vergaderjaar 1985-1986, 19 529, nr. 3</w:t>
                  </w:r>
                  <w:r>
                    <w:rPr>
                      <w:rFonts w:ascii="Arial" w:eastAsia="Arial" w:hAnsi="Arial"/>
                      <w:b/>
                      <w:color w:val="000000"/>
                      <w:sz w:val="17"/>
                      <w:lang w:val="nl-NL"/>
                    </w:rPr>
                    <w:tab/>
                    <w:t>24</w:t>
                  </w:r>
                </w:p>
              </w:txbxContent>
            </v:textbox>
            <w10:wrap type="square" anchorx="page" anchory="page"/>
          </v:shape>
        </w:pict>
      </w:r>
      <w:r w:rsidR="00141D45">
        <w:rPr>
          <w:rFonts w:ascii="Arial" w:eastAsia="Arial" w:hAnsi="Arial"/>
          <w:b/>
          <w:color w:val="000000"/>
          <w:sz w:val="17"/>
          <w:lang w:val="nl-NL"/>
        </w:rPr>
        <w:t>gelijktijdig met het risico overgaan. Op ruil zal t.z.t. dezelfde bepaling van toepassing worden; zie artikel 7.1.12.2. Voor vererving zie artikel 7.17.2.5a.</w:t>
      </w:r>
    </w:p>
    <w:p w:rsidR="00CC03FA" w:rsidRDefault="00141D45">
      <w:pPr>
        <w:spacing w:before="3" w:line="205" w:lineRule="exact"/>
        <w:ind w:left="216" w:right="72"/>
        <w:textAlignment w:val="baseline"/>
        <w:rPr>
          <w:rFonts w:ascii="Arial" w:eastAsia="Arial" w:hAnsi="Arial"/>
          <w:b/>
          <w:color w:val="000000"/>
          <w:spacing w:val="4"/>
          <w:sz w:val="17"/>
          <w:lang w:val="nl-NL"/>
        </w:rPr>
      </w:pPr>
      <w:r>
        <w:rPr>
          <w:rFonts w:ascii="Arial" w:eastAsia="Arial" w:hAnsi="Arial"/>
          <w:b/>
          <w:color w:val="000000"/>
          <w:spacing w:val="4"/>
          <w:sz w:val="17"/>
          <w:lang w:val="nl-NL"/>
        </w:rPr>
        <w:t>De tweede zin duidt op uitgebreide opstalverzekeringen en dergelijke.</w:t>
      </w:r>
    </w:p>
    <w:p w:rsidR="00CC03FA" w:rsidRDefault="00141D45">
      <w:pPr>
        <w:spacing w:line="208" w:lineRule="exact"/>
        <w:ind w:left="72" w:right="72" w:firstLine="144"/>
        <w:textAlignment w:val="baseline"/>
        <w:rPr>
          <w:rFonts w:ascii="Arial" w:eastAsia="Arial" w:hAnsi="Arial"/>
          <w:b/>
          <w:color w:val="000000"/>
          <w:spacing w:val="4"/>
          <w:sz w:val="17"/>
          <w:lang w:val="nl-NL"/>
        </w:rPr>
      </w:pPr>
      <w:r>
        <w:rPr>
          <w:rFonts w:ascii="Arial" w:eastAsia="Arial" w:hAnsi="Arial"/>
          <w:b/>
          <w:color w:val="000000"/>
          <w:spacing w:val="4"/>
          <w:sz w:val="17"/>
          <w:lang w:val="nl-NL"/>
        </w:rPr>
        <w:t>Het toepasselijk verklaren van de leden 3 en 4 van artikel 6.5.3.3 heeft tot gevolg dat de verzekering in twee gevallen niet overgaat. Het eerste is dat de verkrijger van het belang verklaart dat hij de overgang niet aanvaardt. Het tweede is dat dit uit de</w:t>
      </w:r>
      <w:r>
        <w:rPr>
          <w:rFonts w:ascii="Arial" w:eastAsia="Arial" w:hAnsi="Arial"/>
          <w:b/>
          <w:color w:val="000000"/>
          <w:spacing w:val="4"/>
          <w:sz w:val="17"/>
          <w:lang w:val="nl-NL"/>
        </w:rPr>
        <w:t xml:space="preserve"> overdracht voortvloeit.</w:t>
      </w:r>
    </w:p>
    <w:p w:rsidR="00CC03FA" w:rsidRDefault="00141D45">
      <w:pPr>
        <w:spacing w:line="209" w:lineRule="exact"/>
        <w:ind w:left="72" w:right="360" w:firstLine="144"/>
        <w:textAlignment w:val="baseline"/>
        <w:rPr>
          <w:rFonts w:ascii="Arial" w:eastAsia="Arial" w:hAnsi="Arial"/>
          <w:b/>
          <w:color w:val="000000"/>
          <w:sz w:val="17"/>
          <w:lang w:val="nl-NL"/>
        </w:rPr>
      </w:pPr>
      <w:r>
        <w:rPr>
          <w:rFonts w:ascii="Arial" w:eastAsia="Arial" w:hAnsi="Arial"/>
          <w:b/>
          <w:color w:val="000000"/>
          <w:sz w:val="17"/>
          <w:lang w:val="nl-NL"/>
        </w:rPr>
        <w:t>Lid 2 dwingt de nieuwe verzekerde, nadat hij de zaak of het beperkte recht heeft verkregen, te kiezen of hij de verzekering wil voortzetten. Daartegenover kan van de verzekeraar niet worden gevergd dat hij de overeenkomst met ieder</w:t>
      </w:r>
      <w:r>
        <w:rPr>
          <w:rFonts w:ascii="Arial" w:eastAsia="Arial" w:hAnsi="Arial"/>
          <w:b/>
          <w:color w:val="000000"/>
          <w:sz w:val="17"/>
          <w:lang w:val="nl-NL"/>
        </w:rPr>
        <w:t>e willekeurige verzekerde wil voortzetten. Daarom geeft dit lid hem een opzeggingsrecht.</w:t>
      </w:r>
    </w:p>
    <w:p w:rsidR="00CC03FA" w:rsidRDefault="00141D45">
      <w:pPr>
        <w:spacing w:before="9" w:line="208" w:lineRule="exact"/>
        <w:ind w:left="72" w:right="72" w:firstLine="144"/>
        <w:textAlignment w:val="baseline"/>
        <w:rPr>
          <w:rFonts w:ascii="Arial" w:eastAsia="Arial" w:hAnsi="Arial"/>
          <w:b/>
          <w:color w:val="000000"/>
          <w:sz w:val="17"/>
          <w:lang w:val="nl-NL"/>
        </w:rPr>
      </w:pPr>
      <w:r>
        <w:rPr>
          <w:rFonts w:ascii="Arial" w:eastAsia="Arial" w:hAnsi="Arial"/>
          <w:b/>
          <w:color w:val="000000"/>
          <w:sz w:val="17"/>
          <w:lang w:val="nl-NL"/>
        </w:rPr>
        <w:t xml:space="preserve">Lid 3 berust op het feit, dat de verzekeraar niet weet wie de nieuwe verzekerde is, zolang deze hem niet heeft doen weten de verzekering over te nemen. Hoe </w:t>
      </w:r>
      <w:proofErr w:type="spellStart"/>
      <w:r>
        <w:rPr>
          <w:rFonts w:ascii="Arial" w:eastAsia="Arial" w:hAnsi="Arial"/>
          <w:b/>
          <w:color w:val="000000"/>
          <w:sz w:val="17"/>
          <w:lang w:val="nl-NL"/>
        </w:rPr>
        <w:t>vervreemder</w:t>
      </w:r>
      <w:proofErr w:type="spellEnd"/>
      <w:r>
        <w:rPr>
          <w:rFonts w:ascii="Arial" w:eastAsia="Arial" w:hAnsi="Arial"/>
          <w:b/>
          <w:color w:val="000000"/>
          <w:sz w:val="17"/>
          <w:lang w:val="nl-NL"/>
        </w:rPr>
        <w:t xml:space="preserve"> en verkrijger de premiebetaling onderling regelen, raakt de verzekeraar niet.</w:t>
      </w:r>
    </w:p>
    <w:p w:rsidR="00CC03FA" w:rsidRDefault="00141D45">
      <w:pPr>
        <w:spacing w:line="208" w:lineRule="exact"/>
        <w:ind w:left="72" w:right="72" w:firstLine="144"/>
        <w:textAlignment w:val="baseline"/>
        <w:rPr>
          <w:rFonts w:ascii="Arial" w:eastAsia="Arial" w:hAnsi="Arial"/>
          <w:b/>
          <w:color w:val="000000"/>
          <w:spacing w:val="4"/>
          <w:sz w:val="17"/>
          <w:lang w:val="nl-NL"/>
        </w:rPr>
      </w:pPr>
      <w:r>
        <w:rPr>
          <w:rFonts w:ascii="Arial" w:eastAsia="Arial" w:hAnsi="Arial"/>
          <w:b/>
          <w:color w:val="000000"/>
          <w:spacing w:val="4"/>
          <w:sz w:val="17"/>
          <w:lang w:val="nl-NL"/>
        </w:rPr>
        <w:t>De in lid 2 genoemde termijnen mogen niet tot verlenging van de verzekering of tot belemmering van opzegging uit anderen hoofde leiden. Zou bij voorbeeld de verzekering zonder o</w:t>
      </w:r>
      <w:r>
        <w:rPr>
          <w:rFonts w:ascii="Arial" w:eastAsia="Arial" w:hAnsi="Arial"/>
          <w:b/>
          <w:color w:val="000000"/>
          <w:spacing w:val="4"/>
          <w:sz w:val="17"/>
          <w:lang w:val="nl-NL"/>
        </w:rPr>
        <w:t>verdracht van de zaak nog slechts acht dagen hebben gelopen, dan brengt de overdracht van de zaak daarin geen wijziging. Dit is in lid 4 van het voorgestelde artikel neergelegd.</w:t>
      </w:r>
    </w:p>
    <w:p w:rsidR="00CC03FA" w:rsidRDefault="00141D45">
      <w:pPr>
        <w:spacing w:before="1" w:line="209" w:lineRule="exact"/>
        <w:ind w:left="72" w:right="72" w:firstLine="144"/>
        <w:textAlignment w:val="baseline"/>
        <w:rPr>
          <w:rFonts w:ascii="Arial" w:eastAsia="Arial" w:hAnsi="Arial"/>
          <w:b/>
          <w:color w:val="000000"/>
          <w:sz w:val="17"/>
          <w:lang w:val="nl-NL"/>
        </w:rPr>
      </w:pPr>
      <w:r>
        <w:rPr>
          <w:rFonts w:ascii="Arial" w:eastAsia="Arial" w:hAnsi="Arial"/>
          <w:b/>
          <w:color w:val="000000"/>
          <w:sz w:val="17"/>
          <w:lang w:val="nl-NL"/>
        </w:rPr>
        <w:t xml:space="preserve">Indien de verzekering een </w:t>
      </w:r>
      <w:proofErr w:type="spellStart"/>
      <w:r>
        <w:rPr>
          <w:rFonts w:ascii="Arial" w:eastAsia="Arial" w:hAnsi="Arial"/>
          <w:b/>
          <w:color w:val="000000"/>
          <w:sz w:val="17"/>
          <w:lang w:val="nl-NL"/>
        </w:rPr>
        <w:t>derdenbeding</w:t>
      </w:r>
      <w:proofErr w:type="spellEnd"/>
      <w:r>
        <w:rPr>
          <w:rFonts w:ascii="Arial" w:eastAsia="Arial" w:hAnsi="Arial"/>
          <w:b/>
          <w:color w:val="000000"/>
          <w:sz w:val="17"/>
          <w:lang w:val="nl-NL"/>
        </w:rPr>
        <w:t xml:space="preserve"> bevat, en de verkrijger aan de omschrij</w:t>
      </w:r>
      <w:r>
        <w:rPr>
          <w:rFonts w:ascii="Arial" w:eastAsia="Arial" w:hAnsi="Arial"/>
          <w:b/>
          <w:color w:val="000000"/>
          <w:sz w:val="17"/>
          <w:lang w:val="nl-NL"/>
        </w:rPr>
        <w:t>ving daarvan voldoet, is zijn rechtspositie door artikel 4a bepaald. Hij kan dan na het vallen van schade door aanvaarding verzekerde worden. Daarbij is geen plaats voor opzegging door de verzekeraar. Dit verklaart de aanhef van lid 5.</w:t>
      </w:r>
    </w:p>
    <w:p w:rsidR="00CC03FA" w:rsidRDefault="00141D45">
      <w:pPr>
        <w:spacing w:before="5" w:line="209" w:lineRule="exact"/>
        <w:ind w:left="72" w:right="288" w:firstLine="144"/>
        <w:textAlignment w:val="baseline"/>
        <w:rPr>
          <w:rFonts w:ascii="Arial" w:eastAsia="Arial" w:hAnsi="Arial"/>
          <w:b/>
          <w:color w:val="000000"/>
          <w:sz w:val="17"/>
          <w:lang w:val="nl-NL"/>
        </w:rPr>
      </w:pPr>
      <w:r>
        <w:rPr>
          <w:rFonts w:ascii="Arial" w:eastAsia="Arial" w:hAnsi="Arial"/>
          <w:b/>
          <w:color w:val="000000"/>
          <w:sz w:val="17"/>
          <w:lang w:val="nl-NL"/>
        </w:rPr>
        <w:t>Het thans voorgestel</w:t>
      </w:r>
      <w:r>
        <w:rPr>
          <w:rFonts w:ascii="Arial" w:eastAsia="Arial" w:hAnsi="Arial"/>
          <w:b/>
          <w:color w:val="000000"/>
          <w:sz w:val="17"/>
          <w:lang w:val="nl-NL"/>
        </w:rPr>
        <w:t>de artikel wijkt op de volgende punten van artikel 7.17.2.5 van het voorontwerp af.</w:t>
      </w:r>
    </w:p>
    <w:p w:rsidR="00CC03FA" w:rsidRDefault="00141D45">
      <w:pPr>
        <w:spacing w:before="2" w:line="209" w:lineRule="exact"/>
        <w:ind w:left="216" w:right="72"/>
        <w:textAlignment w:val="baseline"/>
        <w:rPr>
          <w:rFonts w:ascii="Arial" w:eastAsia="Arial" w:hAnsi="Arial"/>
          <w:b/>
          <w:color w:val="000000"/>
          <w:spacing w:val="3"/>
          <w:sz w:val="17"/>
          <w:lang w:val="nl-NL"/>
        </w:rPr>
      </w:pPr>
      <w:r>
        <w:rPr>
          <w:rFonts w:ascii="Arial" w:eastAsia="Arial" w:hAnsi="Arial"/>
          <w:b/>
          <w:color w:val="000000"/>
          <w:spacing w:val="3"/>
          <w:sz w:val="17"/>
          <w:lang w:val="nl-NL"/>
        </w:rPr>
        <w:t>Lid 1 bevat een uitvoeriger en daardoor nauwkeuriger omschrijving.</w:t>
      </w:r>
    </w:p>
    <w:p w:rsidR="00CC03FA" w:rsidRDefault="00141D45">
      <w:pPr>
        <w:spacing w:before="3" w:line="208" w:lineRule="exact"/>
        <w:ind w:left="72" w:right="288" w:firstLine="144"/>
        <w:textAlignment w:val="baseline"/>
        <w:rPr>
          <w:rFonts w:ascii="Arial" w:eastAsia="Arial" w:hAnsi="Arial"/>
          <w:b/>
          <w:color w:val="000000"/>
          <w:sz w:val="17"/>
          <w:lang w:val="nl-NL"/>
        </w:rPr>
      </w:pPr>
      <w:r>
        <w:rPr>
          <w:rFonts w:ascii="Arial" w:eastAsia="Arial" w:hAnsi="Arial"/>
          <w:b/>
          <w:color w:val="000000"/>
          <w:sz w:val="17"/>
          <w:lang w:val="nl-NL"/>
        </w:rPr>
        <w:t>Lid 2 van het voorontwerp wordt niet overgenomen. In plaats daarvan bevat artikel 5b dezelfde regeling, d</w:t>
      </w:r>
      <w:r>
        <w:rPr>
          <w:rFonts w:ascii="Arial" w:eastAsia="Arial" w:hAnsi="Arial"/>
          <w:b/>
          <w:color w:val="000000"/>
          <w:sz w:val="17"/>
          <w:lang w:val="nl-NL"/>
        </w:rPr>
        <w:t>och alleen voor vererving.</w:t>
      </w:r>
    </w:p>
    <w:p w:rsidR="00CC03FA" w:rsidRDefault="00141D45">
      <w:pPr>
        <w:spacing w:line="208" w:lineRule="exact"/>
        <w:ind w:left="72" w:right="360" w:firstLine="144"/>
        <w:textAlignment w:val="baseline"/>
        <w:rPr>
          <w:rFonts w:ascii="Arial" w:eastAsia="Arial" w:hAnsi="Arial"/>
          <w:b/>
          <w:color w:val="000000"/>
          <w:sz w:val="17"/>
          <w:lang w:val="nl-NL"/>
        </w:rPr>
      </w:pPr>
      <w:r>
        <w:rPr>
          <w:rFonts w:ascii="Arial" w:eastAsia="Arial" w:hAnsi="Arial"/>
          <w:b/>
          <w:color w:val="000000"/>
          <w:sz w:val="17"/>
          <w:lang w:val="nl-NL"/>
        </w:rPr>
        <w:t>Het thans voorgestelde lid 2 is praktisch gelijk aan lid 3 van het voorontwerp, doch met weglating van de derde zin, naast de algemene regeling in artikel 7.17.1.12a.</w:t>
      </w:r>
    </w:p>
    <w:p w:rsidR="00CC03FA" w:rsidRDefault="00141D45">
      <w:pPr>
        <w:spacing w:before="7" w:line="203" w:lineRule="exact"/>
        <w:ind w:left="72" w:right="72" w:firstLine="144"/>
        <w:textAlignment w:val="baseline"/>
        <w:rPr>
          <w:rFonts w:ascii="Arial" w:eastAsia="Arial" w:hAnsi="Arial"/>
          <w:b/>
          <w:color w:val="000000"/>
          <w:sz w:val="17"/>
          <w:lang w:val="nl-NL"/>
        </w:rPr>
      </w:pPr>
      <w:r>
        <w:rPr>
          <w:rFonts w:ascii="Arial" w:eastAsia="Arial" w:hAnsi="Arial"/>
          <w:b/>
          <w:color w:val="000000"/>
          <w:sz w:val="17"/>
          <w:lang w:val="nl-NL"/>
        </w:rPr>
        <w:t>Het thans voorgestelde lid 3 kwam in het voorontwerp als lid 1 van een afzonderlijk artikel 6 voor.</w:t>
      </w:r>
    </w:p>
    <w:p w:rsidR="00CC03FA" w:rsidRDefault="00141D45">
      <w:pPr>
        <w:spacing w:before="2" w:line="209" w:lineRule="exact"/>
        <w:ind w:left="216" w:right="72"/>
        <w:textAlignment w:val="baseline"/>
        <w:rPr>
          <w:rFonts w:ascii="Arial" w:eastAsia="Arial" w:hAnsi="Arial"/>
          <w:b/>
          <w:color w:val="000000"/>
          <w:spacing w:val="3"/>
          <w:sz w:val="17"/>
          <w:lang w:val="nl-NL"/>
        </w:rPr>
      </w:pPr>
      <w:r>
        <w:rPr>
          <w:rFonts w:ascii="Arial" w:eastAsia="Arial" w:hAnsi="Arial"/>
          <w:b/>
          <w:color w:val="000000"/>
          <w:spacing w:val="3"/>
          <w:sz w:val="17"/>
          <w:lang w:val="nl-NL"/>
        </w:rPr>
        <w:t>Lid 4 van het voorontwerp is overbodig.</w:t>
      </w:r>
    </w:p>
    <w:p w:rsidR="00CC03FA" w:rsidRDefault="00141D45">
      <w:pPr>
        <w:spacing w:before="3" w:line="207" w:lineRule="exact"/>
        <w:ind w:left="216" w:right="72"/>
        <w:textAlignment w:val="baseline"/>
        <w:rPr>
          <w:rFonts w:ascii="Arial" w:eastAsia="Arial" w:hAnsi="Arial"/>
          <w:b/>
          <w:color w:val="000000"/>
          <w:spacing w:val="4"/>
          <w:sz w:val="17"/>
          <w:lang w:val="nl-NL"/>
        </w:rPr>
      </w:pPr>
      <w:r>
        <w:rPr>
          <w:rFonts w:ascii="Arial" w:eastAsia="Arial" w:hAnsi="Arial"/>
          <w:b/>
          <w:color w:val="000000"/>
          <w:spacing w:val="4"/>
          <w:sz w:val="17"/>
          <w:lang w:val="nl-NL"/>
        </w:rPr>
        <w:t>Het huidige lid 4 is gelijk aan lid 5 van het voorontwerp.</w:t>
      </w:r>
    </w:p>
    <w:p w:rsidR="00CC03FA" w:rsidRDefault="00141D45">
      <w:pPr>
        <w:spacing w:line="208" w:lineRule="exact"/>
        <w:ind w:left="72" w:right="432" w:firstLine="144"/>
        <w:textAlignment w:val="baseline"/>
        <w:rPr>
          <w:rFonts w:ascii="Arial" w:eastAsia="Arial" w:hAnsi="Arial"/>
          <w:b/>
          <w:color w:val="000000"/>
          <w:sz w:val="17"/>
          <w:lang w:val="nl-NL"/>
        </w:rPr>
      </w:pPr>
      <w:r>
        <w:rPr>
          <w:rFonts w:ascii="Arial" w:eastAsia="Arial" w:hAnsi="Arial"/>
          <w:b/>
          <w:color w:val="000000"/>
          <w:sz w:val="17"/>
          <w:lang w:val="nl-NL"/>
        </w:rPr>
        <w:t>De in lid 6 van het voorontwerp voorkomende omschrijving is in het thans voorgestelde lid 5 vervangen door een verwijzing naar artikel 7.17.2.4a.</w:t>
      </w:r>
    </w:p>
    <w:p w:rsidR="00CC03FA" w:rsidRDefault="00141D45">
      <w:pPr>
        <w:spacing w:line="208" w:lineRule="exact"/>
        <w:ind w:left="72" w:right="72" w:firstLine="144"/>
        <w:textAlignment w:val="baseline"/>
        <w:rPr>
          <w:rFonts w:ascii="Arial" w:eastAsia="Arial" w:hAnsi="Arial"/>
          <w:b/>
          <w:color w:val="000000"/>
          <w:spacing w:val="4"/>
          <w:sz w:val="17"/>
          <w:lang w:val="nl-NL"/>
        </w:rPr>
      </w:pPr>
      <w:r>
        <w:rPr>
          <w:rFonts w:ascii="Arial" w:eastAsia="Arial" w:hAnsi="Arial"/>
          <w:b/>
          <w:color w:val="000000"/>
          <w:spacing w:val="4"/>
          <w:sz w:val="17"/>
          <w:lang w:val="nl-NL"/>
        </w:rPr>
        <w:t>Het artikel is van regelend recht; bij de overeenkomst kan dus bij voorbeeld worden overeengekomen dat zij bij</w:t>
      </w:r>
      <w:r>
        <w:rPr>
          <w:rFonts w:ascii="Arial" w:eastAsia="Arial" w:hAnsi="Arial"/>
          <w:b/>
          <w:color w:val="000000"/>
          <w:spacing w:val="4"/>
          <w:sz w:val="17"/>
          <w:lang w:val="nl-NL"/>
        </w:rPr>
        <w:t xml:space="preserve"> overgang van het verzekerd belang eindigt.</w:t>
      </w:r>
    </w:p>
    <w:p w:rsidR="00CC03FA" w:rsidRDefault="00141D45">
      <w:pPr>
        <w:spacing w:before="208" w:line="209" w:lineRule="exact"/>
        <w:ind w:left="72" w:right="72" w:firstLine="144"/>
        <w:textAlignment w:val="baseline"/>
        <w:rPr>
          <w:rFonts w:ascii="Arial" w:eastAsia="Arial" w:hAnsi="Arial"/>
          <w:i/>
          <w:color w:val="000000"/>
          <w:sz w:val="17"/>
          <w:lang w:val="nl-NL"/>
        </w:rPr>
      </w:pPr>
      <w:r>
        <w:rPr>
          <w:rFonts w:ascii="Arial" w:eastAsia="Arial" w:hAnsi="Arial"/>
          <w:i/>
          <w:color w:val="000000"/>
          <w:sz w:val="17"/>
          <w:lang w:val="nl-NL"/>
        </w:rPr>
        <w:t xml:space="preserve">Artikel 7. 17.2.5a. </w:t>
      </w:r>
      <w:r>
        <w:rPr>
          <w:rFonts w:ascii="Arial" w:eastAsia="Arial" w:hAnsi="Arial"/>
          <w:b/>
          <w:color w:val="000000"/>
          <w:sz w:val="17"/>
          <w:lang w:val="nl-NL"/>
        </w:rPr>
        <w:t>Dit artikel geelt de gang van zaken in de praktijk weer. De polis legitimeert de houder als verzekerde; het cognossement of de ceel als belanghebbende: eigenaar of pandhouder.</w:t>
      </w:r>
    </w:p>
    <w:p w:rsidR="00CC03FA" w:rsidRDefault="00141D45">
      <w:pPr>
        <w:spacing w:before="1" w:line="209" w:lineRule="exact"/>
        <w:ind w:left="216" w:right="72"/>
        <w:textAlignment w:val="baseline"/>
        <w:rPr>
          <w:rFonts w:ascii="Arial" w:eastAsia="Arial" w:hAnsi="Arial"/>
          <w:b/>
          <w:color w:val="000000"/>
          <w:spacing w:val="4"/>
          <w:sz w:val="17"/>
          <w:lang w:val="nl-NL"/>
        </w:rPr>
      </w:pPr>
      <w:r>
        <w:rPr>
          <w:rFonts w:ascii="Arial" w:eastAsia="Arial" w:hAnsi="Arial"/>
          <w:b/>
          <w:color w:val="000000"/>
          <w:spacing w:val="4"/>
          <w:sz w:val="17"/>
          <w:lang w:val="nl-NL"/>
        </w:rPr>
        <w:t>Het artikel kwam</w:t>
      </w:r>
      <w:r>
        <w:rPr>
          <w:rFonts w:ascii="Arial" w:eastAsia="Arial" w:hAnsi="Arial"/>
          <w:b/>
          <w:color w:val="000000"/>
          <w:spacing w:val="4"/>
          <w:sz w:val="17"/>
          <w:lang w:val="nl-NL"/>
        </w:rPr>
        <w:t xml:space="preserve"> in het voorontwerp niet voor.</w:t>
      </w:r>
    </w:p>
    <w:p w:rsidR="00CC03FA" w:rsidRDefault="00141D45">
      <w:pPr>
        <w:spacing w:before="216" w:line="207" w:lineRule="exact"/>
        <w:ind w:left="72" w:right="72" w:firstLine="144"/>
        <w:textAlignment w:val="baseline"/>
        <w:rPr>
          <w:rFonts w:ascii="Arial" w:eastAsia="Arial" w:hAnsi="Arial"/>
          <w:i/>
          <w:color w:val="000000"/>
          <w:spacing w:val="4"/>
          <w:sz w:val="17"/>
          <w:lang w:val="nl-NL"/>
        </w:rPr>
      </w:pPr>
      <w:r>
        <w:rPr>
          <w:rFonts w:ascii="Arial" w:eastAsia="Arial" w:hAnsi="Arial"/>
          <w:i/>
          <w:color w:val="000000"/>
          <w:spacing w:val="4"/>
          <w:sz w:val="17"/>
          <w:lang w:val="nl-NL"/>
        </w:rPr>
        <w:t xml:space="preserve">Artikel 7. 17.2.5b. </w:t>
      </w:r>
      <w:r>
        <w:rPr>
          <w:rFonts w:ascii="Arial" w:eastAsia="Arial" w:hAnsi="Arial"/>
          <w:b/>
          <w:color w:val="000000"/>
          <w:spacing w:val="4"/>
          <w:sz w:val="17"/>
          <w:lang w:val="nl-NL"/>
        </w:rPr>
        <w:t xml:space="preserve">Dit artikel berust op de gedachte, dat erfgenamen velerlei redenen kunnen hebben een lopende verzekering niet voort te zetten. De termijn van negen maanden is gekozen omdat de aangifte voor de rechten van </w:t>
      </w:r>
      <w:r>
        <w:rPr>
          <w:rFonts w:ascii="Arial" w:eastAsia="Arial" w:hAnsi="Arial"/>
          <w:b/>
          <w:color w:val="000000"/>
          <w:spacing w:val="4"/>
          <w:sz w:val="17"/>
          <w:lang w:val="nl-NL"/>
        </w:rPr>
        <w:t>successie binnen acht maanden moet worden ingediend, zodat mag worden aangenomen dat de erfgenamen dan orde op zaken hebben gesteld.</w:t>
      </w:r>
    </w:p>
    <w:p w:rsidR="00CC03FA" w:rsidRDefault="00141D45">
      <w:pPr>
        <w:spacing w:line="206" w:lineRule="exact"/>
        <w:ind w:left="72" w:right="72" w:firstLine="144"/>
        <w:textAlignment w:val="baseline"/>
        <w:rPr>
          <w:rFonts w:ascii="Arial" w:eastAsia="Arial" w:hAnsi="Arial"/>
          <w:b/>
          <w:color w:val="000000"/>
          <w:sz w:val="17"/>
          <w:lang w:val="nl-NL"/>
        </w:rPr>
      </w:pPr>
      <w:r>
        <w:rPr>
          <w:rFonts w:ascii="Arial" w:eastAsia="Arial" w:hAnsi="Arial"/>
          <w:b/>
          <w:color w:val="000000"/>
          <w:sz w:val="17"/>
          <w:lang w:val="nl-NL"/>
        </w:rPr>
        <w:t>Het overlijden van de verzekeringnemer kan voor de verzekeraar meebrengen, dat met name de aard van het risico dat hij loop</w:t>
      </w:r>
      <w:r>
        <w:rPr>
          <w:rFonts w:ascii="Arial" w:eastAsia="Arial" w:hAnsi="Arial"/>
          <w:b/>
          <w:color w:val="000000"/>
          <w:sz w:val="17"/>
          <w:lang w:val="nl-NL"/>
        </w:rPr>
        <w:t>t, verandert. Om die reden is ook hem een opzeggingsrecht gegeven.</w:t>
      </w:r>
    </w:p>
    <w:p w:rsidR="00CC03FA" w:rsidRDefault="00141D45">
      <w:pPr>
        <w:spacing w:line="208" w:lineRule="exact"/>
        <w:ind w:left="72" w:right="360" w:firstLine="144"/>
        <w:textAlignment w:val="baseline"/>
        <w:rPr>
          <w:rFonts w:ascii="Arial" w:eastAsia="Arial" w:hAnsi="Arial"/>
          <w:b/>
          <w:color w:val="000000"/>
          <w:sz w:val="17"/>
          <w:lang w:val="nl-NL"/>
        </w:rPr>
      </w:pPr>
      <w:r>
        <w:rPr>
          <w:rFonts w:ascii="Arial" w:eastAsia="Arial" w:hAnsi="Arial"/>
          <w:b/>
          <w:color w:val="000000"/>
          <w:sz w:val="17"/>
          <w:lang w:val="nl-NL"/>
        </w:rPr>
        <w:t>In het voorontwerp kwam dit artikel niet voor, maar wel een regeling voor de overgang onder algemene titel in artikel 7.17.2.5 lid 2.</w:t>
      </w:r>
    </w:p>
    <w:p w:rsidR="00CC03FA" w:rsidRPr="00141D45" w:rsidRDefault="00CC03FA">
      <w:pPr>
        <w:rPr>
          <w:lang w:val="nl-NL"/>
        </w:rPr>
        <w:sectPr w:rsidR="00CC03FA" w:rsidRPr="00141D45">
          <w:pgSz w:w="10142" w:h="14640"/>
          <w:pgMar w:top="340" w:right="403" w:bottom="230" w:left="3323" w:header="720" w:footer="720" w:gutter="0"/>
          <w:cols w:space="708"/>
        </w:sectPr>
      </w:pPr>
    </w:p>
    <w:p w:rsidR="00CC03FA" w:rsidRDefault="00CC03FA">
      <w:pPr>
        <w:spacing w:before="19" w:line="209" w:lineRule="exact"/>
        <w:ind w:right="720" w:firstLine="216"/>
        <w:textAlignment w:val="baseline"/>
        <w:rPr>
          <w:rFonts w:ascii="Verdana" w:eastAsia="Verdana" w:hAnsi="Verdana"/>
          <w:i/>
          <w:color w:val="000000"/>
          <w:sz w:val="16"/>
          <w:lang w:val="nl-NL"/>
        </w:rPr>
      </w:pPr>
      <w:r w:rsidRPr="00CC03FA">
        <w:lastRenderedPageBreak/>
        <w:pict>
          <v:shape id="_x0000_s1080" type="#_x0000_t202" style="position:absolute;left:0;text-align:left;margin-left:172.15pt;margin-top:711.95pt;width:320.8pt;height:10.7pt;z-index:-251675136;mso-wrap-distance-left:0;mso-wrap-distance-right:0;mso-position-horizontal-relative:page;mso-position-vertical-relative:page" filled="f" stroked="f">
            <v:textbox inset="0,0,0,0">
              <w:txbxContent>
                <w:p w:rsidR="00CC03FA" w:rsidRDefault="00141D45">
                  <w:pPr>
                    <w:tabs>
                      <w:tab w:val="right" w:pos="6336"/>
                    </w:tabs>
                    <w:spacing w:line="204" w:lineRule="exact"/>
                    <w:ind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25</w:t>
                  </w:r>
                </w:p>
              </w:txbxContent>
            </v:textbox>
            <w10:wrap type="square" anchorx="page" anchory="page"/>
          </v:shape>
        </w:pict>
      </w:r>
      <w:r w:rsidR="00141D45">
        <w:rPr>
          <w:rFonts w:ascii="Verdana" w:eastAsia="Verdana" w:hAnsi="Verdana"/>
          <w:i/>
          <w:color w:val="000000"/>
          <w:sz w:val="16"/>
          <w:lang w:val="nl-NL"/>
        </w:rPr>
        <w:t xml:space="preserve">Artikel 7.17.2.6 </w:t>
      </w:r>
      <w:r w:rsidR="00141D45">
        <w:rPr>
          <w:rFonts w:ascii="Verdana" w:eastAsia="Verdana" w:hAnsi="Verdana"/>
          <w:color w:val="000000"/>
          <w:sz w:val="16"/>
          <w:lang w:val="nl-NL"/>
        </w:rPr>
        <w:t>(vervallen). Lid 1 is in het huidige artikel 5 lid 3 ondergebracht. De leden 2 en 3 zijn overbodig geworden naast de algemene regeling in artikel 7.17.1.10a.</w:t>
      </w:r>
    </w:p>
    <w:p w:rsidR="00CC03FA" w:rsidRDefault="00141D45">
      <w:pPr>
        <w:spacing w:before="200" w:line="209" w:lineRule="exact"/>
        <w:ind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7.17.2.7 </w:t>
      </w:r>
      <w:r>
        <w:rPr>
          <w:rFonts w:ascii="Verdana" w:eastAsia="Verdana" w:hAnsi="Verdana"/>
          <w:color w:val="000000"/>
          <w:sz w:val="16"/>
          <w:lang w:val="nl-NL"/>
        </w:rPr>
        <w:t>(vervalle</w:t>
      </w:r>
      <w:r>
        <w:rPr>
          <w:rFonts w:ascii="Verdana" w:eastAsia="Verdana" w:hAnsi="Verdana"/>
          <w:color w:val="000000"/>
          <w:sz w:val="16"/>
          <w:lang w:val="nl-NL"/>
        </w:rPr>
        <w:t xml:space="preserve">n). Dit artikel bevatte een opzeggingsrecht bij niet-bedoelde meervoudige dekking. Dit is niet overgenomen; vgl. Van der </w:t>
      </w:r>
      <w:proofErr w:type="spellStart"/>
      <w:r>
        <w:rPr>
          <w:rFonts w:ascii="Verdana" w:eastAsia="Verdana" w:hAnsi="Verdana"/>
          <w:color w:val="000000"/>
          <w:sz w:val="16"/>
          <w:lang w:val="nl-NL"/>
        </w:rPr>
        <w:t>Feltz</w:t>
      </w:r>
      <w:proofErr w:type="spellEnd"/>
      <w:r>
        <w:rPr>
          <w:rFonts w:ascii="Verdana" w:eastAsia="Verdana" w:hAnsi="Verdana"/>
          <w:color w:val="000000"/>
          <w:sz w:val="16"/>
          <w:lang w:val="nl-NL"/>
        </w:rPr>
        <w:t>, Beschouwingen, blz. 221-222.</w:t>
      </w:r>
    </w:p>
    <w:p w:rsidR="00CC03FA" w:rsidRDefault="00141D45">
      <w:pPr>
        <w:spacing w:before="212" w:line="209" w:lineRule="exact"/>
        <w:ind w:right="72"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Artikelen 7.17.2.8-9a. </w:t>
      </w:r>
      <w:r>
        <w:rPr>
          <w:rFonts w:ascii="Verdana" w:eastAsia="Verdana" w:hAnsi="Verdana"/>
          <w:color w:val="000000"/>
          <w:spacing w:val="4"/>
          <w:sz w:val="16"/>
          <w:lang w:val="nl-NL"/>
        </w:rPr>
        <w:t>Naast de algemene aanduiding in artikel 7.17.1.1 van het risico dat de verze</w:t>
      </w:r>
      <w:r>
        <w:rPr>
          <w:rFonts w:ascii="Verdana" w:eastAsia="Verdana" w:hAnsi="Verdana"/>
          <w:color w:val="000000"/>
          <w:spacing w:val="4"/>
          <w:sz w:val="16"/>
          <w:lang w:val="nl-NL"/>
        </w:rPr>
        <w:t xml:space="preserve">keraar op zich neemt, bevat de voorgestelde titel geen nadere precisering van de </w:t>
      </w:r>
      <w:proofErr w:type="spellStart"/>
      <w:r>
        <w:rPr>
          <w:rFonts w:ascii="Verdana" w:eastAsia="Verdana" w:hAnsi="Verdana"/>
          <w:color w:val="000000"/>
          <w:spacing w:val="4"/>
          <w:sz w:val="16"/>
          <w:lang w:val="nl-NL"/>
        </w:rPr>
        <w:t>schade-oorzaken</w:t>
      </w:r>
      <w:proofErr w:type="spellEnd"/>
      <w:r>
        <w:rPr>
          <w:rFonts w:ascii="Verdana" w:eastAsia="Verdana" w:hAnsi="Verdana"/>
          <w:color w:val="000000"/>
          <w:spacing w:val="4"/>
          <w:sz w:val="16"/>
          <w:lang w:val="nl-NL"/>
        </w:rPr>
        <w:t xml:space="preserve"> die de verzekeraar voor zijn rekening neemt. Zij wordt door de overeenkomst gegeven in een al dan niet gedetailleerde omschrijving van het risico. Meestal is d</w:t>
      </w:r>
      <w:r>
        <w:rPr>
          <w:rFonts w:ascii="Verdana" w:eastAsia="Verdana" w:hAnsi="Verdana"/>
          <w:color w:val="000000"/>
          <w:spacing w:val="4"/>
          <w:sz w:val="16"/>
          <w:lang w:val="nl-NL"/>
        </w:rPr>
        <w:t>it in een algemene categorie onder te brengen, zoals brand. Bij de onderhavige artikelen is de in de polis gegeven omschrijving van de gedekte oorzaken dan ook het uitgangspunt. De wet sluit slechts enkele oorzaken van dekking uit.</w:t>
      </w:r>
    </w:p>
    <w:p w:rsidR="00CC03FA" w:rsidRDefault="00141D45">
      <w:pPr>
        <w:spacing w:before="216" w:line="209" w:lineRule="exact"/>
        <w:ind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7.17.2.8. </w:t>
      </w:r>
      <w:r>
        <w:rPr>
          <w:rFonts w:ascii="Verdana" w:eastAsia="Verdana" w:hAnsi="Verdana"/>
          <w:color w:val="000000"/>
          <w:sz w:val="16"/>
          <w:lang w:val="nl-NL"/>
        </w:rPr>
        <w:t>In het</w:t>
      </w:r>
      <w:r>
        <w:rPr>
          <w:rFonts w:ascii="Verdana" w:eastAsia="Verdana" w:hAnsi="Verdana"/>
          <w:color w:val="000000"/>
          <w:sz w:val="16"/>
          <w:lang w:val="nl-NL"/>
        </w:rPr>
        <w:t xml:space="preserve"> voetspoor van artikel 249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xml:space="preserve">. sluit het thans voorgestelde artikel twee </w:t>
      </w:r>
      <w:proofErr w:type="spellStart"/>
      <w:r>
        <w:rPr>
          <w:rFonts w:ascii="Verdana" w:eastAsia="Verdana" w:hAnsi="Verdana"/>
          <w:color w:val="000000"/>
          <w:sz w:val="16"/>
          <w:lang w:val="nl-NL"/>
        </w:rPr>
        <w:t>schade-oorzaken</w:t>
      </w:r>
      <w:proofErr w:type="spellEnd"/>
      <w:r>
        <w:rPr>
          <w:rFonts w:ascii="Verdana" w:eastAsia="Verdana" w:hAnsi="Verdana"/>
          <w:color w:val="000000"/>
          <w:sz w:val="16"/>
          <w:lang w:val="nl-NL"/>
        </w:rPr>
        <w:t xml:space="preserve"> van de dekking uit de aard van de verzekerde zaak en een gebrek van die zaak.</w:t>
      </w:r>
    </w:p>
    <w:p w:rsidR="00CC03FA" w:rsidRDefault="00141D45">
      <w:pPr>
        <w:spacing w:before="3" w:line="209" w:lineRule="exact"/>
        <w:ind w:right="72" w:firstLine="216"/>
        <w:textAlignment w:val="baseline"/>
        <w:rPr>
          <w:rFonts w:ascii="Verdana" w:eastAsia="Verdana" w:hAnsi="Verdana"/>
          <w:color w:val="000000"/>
          <w:spacing w:val="5"/>
          <w:sz w:val="16"/>
          <w:lang w:val="nl-NL"/>
        </w:rPr>
      </w:pPr>
      <w:r>
        <w:rPr>
          <w:rFonts w:ascii="Verdana" w:eastAsia="Verdana" w:hAnsi="Verdana"/>
          <w:color w:val="000000"/>
          <w:spacing w:val="5"/>
          <w:sz w:val="16"/>
          <w:lang w:val="nl-NL"/>
        </w:rPr>
        <w:t>De aard van de verzekerde zaak is een aan haar soort inherente eigenschap, bijvoorbeeld bederfelijkheid. Een gebrek van de zaak is een slechte eigenschap die zij niet behoorde te hebben, bijvoorbeeld overrijp</w:t>
      </w:r>
      <w:r>
        <w:rPr>
          <w:rFonts w:ascii="Verdana" w:eastAsia="Verdana" w:hAnsi="Verdana"/>
          <w:color w:val="000000"/>
          <w:spacing w:val="5"/>
          <w:sz w:val="16"/>
          <w:lang w:val="nl-NL"/>
        </w:rPr>
        <w:softHyphen/>
        <w:t xml:space="preserve">heid van fruit bij verzending. De schade moet, </w:t>
      </w:r>
      <w:r>
        <w:rPr>
          <w:rFonts w:ascii="Verdana" w:eastAsia="Verdana" w:hAnsi="Verdana"/>
          <w:color w:val="000000"/>
          <w:spacing w:val="5"/>
          <w:sz w:val="16"/>
          <w:lang w:val="nl-NL"/>
        </w:rPr>
        <w:t xml:space="preserve">wil zij van vergoeding uitgesloten zijn, door die aard of het gebrek zijn veroorzaakt. Bederven zaken doordat als gevolg </w:t>
      </w:r>
      <w:r>
        <w:rPr>
          <w:rFonts w:ascii="Verdana" w:eastAsia="Verdana" w:hAnsi="Verdana"/>
          <w:i/>
          <w:color w:val="000000"/>
          <w:spacing w:val="5"/>
          <w:sz w:val="16"/>
          <w:lang w:val="nl-NL"/>
        </w:rPr>
        <w:t xml:space="preserve">van een ten </w:t>
      </w:r>
      <w:r>
        <w:rPr>
          <w:rFonts w:ascii="Verdana" w:eastAsia="Verdana" w:hAnsi="Verdana"/>
          <w:color w:val="000000"/>
          <w:spacing w:val="5"/>
          <w:sz w:val="16"/>
          <w:lang w:val="nl-NL"/>
        </w:rPr>
        <w:t>laste van de verzekeraar komende oorzaak de reis abnormaal lang duurt of de ruimen van het schip niet kunnen worden gelucht</w:t>
      </w:r>
      <w:r>
        <w:rPr>
          <w:rFonts w:ascii="Verdana" w:eastAsia="Verdana" w:hAnsi="Verdana"/>
          <w:color w:val="000000"/>
          <w:spacing w:val="5"/>
          <w:sz w:val="16"/>
          <w:lang w:val="nl-NL"/>
        </w:rPr>
        <w:t xml:space="preserve">, terwijl in normale omstandigheden geen bederf zou zijn ingetreden, dan moet de schade worden vergoed; zie </w:t>
      </w:r>
      <w:proofErr w:type="spellStart"/>
      <w:r>
        <w:rPr>
          <w:rFonts w:ascii="Verdana" w:eastAsia="Verdana" w:hAnsi="Verdana"/>
          <w:color w:val="000000"/>
          <w:spacing w:val="5"/>
          <w:sz w:val="16"/>
          <w:lang w:val="nl-NL"/>
        </w:rPr>
        <w:t>Dorhout</w:t>
      </w:r>
      <w:proofErr w:type="spellEnd"/>
      <w:r>
        <w:rPr>
          <w:rFonts w:ascii="Verdana" w:eastAsia="Verdana" w:hAnsi="Verdana"/>
          <w:color w:val="000000"/>
          <w:spacing w:val="5"/>
          <w:sz w:val="16"/>
          <w:lang w:val="nl-NL"/>
        </w:rPr>
        <w:t xml:space="preserve"> </w:t>
      </w:r>
      <w:proofErr w:type="spellStart"/>
      <w:r>
        <w:rPr>
          <w:rFonts w:ascii="Verdana" w:eastAsia="Verdana" w:hAnsi="Verdana"/>
          <w:color w:val="000000"/>
          <w:spacing w:val="5"/>
          <w:sz w:val="16"/>
          <w:lang w:val="nl-NL"/>
        </w:rPr>
        <w:t>Mees-Wachter</w:t>
      </w:r>
      <w:proofErr w:type="spellEnd"/>
      <w:r>
        <w:rPr>
          <w:rFonts w:ascii="Verdana" w:eastAsia="Verdana" w:hAnsi="Verdana"/>
          <w:color w:val="000000"/>
          <w:spacing w:val="5"/>
          <w:sz w:val="16"/>
          <w:lang w:val="nl-NL"/>
        </w:rPr>
        <w:t xml:space="preserve">, Schadeverzekering, </w:t>
      </w:r>
      <w:proofErr w:type="spellStart"/>
      <w:r>
        <w:rPr>
          <w:rFonts w:ascii="Verdana" w:eastAsia="Verdana" w:hAnsi="Verdana"/>
          <w:color w:val="000000"/>
          <w:spacing w:val="5"/>
          <w:sz w:val="16"/>
          <w:lang w:val="nl-NL"/>
        </w:rPr>
        <w:t>nos</w:t>
      </w:r>
      <w:proofErr w:type="spellEnd"/>
      <w:r>
        <w:rPr>
          <w:rFonts w:ascii="Verdana" w:eastAsia="Verdana" w:hAnsi="Verdana"/>
          <w:color w:val="000000"/>
          <w:spacing w:val="5"/>
          <w:sz w:val="16"/>
          <w:lang w:val="nl-NL"/>
        </w:rPr>
        <w:t>. 428 e.v.</w:t>
      </w:r>
    </w:p>
    <w:p w:rsidR="00CC03FA" w:rsidRDefault="00141D45">
      <w:pPr>
        <w:spacing w:before="1" w:line="209"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Van artikel 7.17.2.8 van het voorontwerp neemt het thans voorgestelde artikel alleen het bepa</w:t>
      </w:r>
      <w:r>
        <w:rPr>
          <w:rFonts w:ascii="Verdana" w:eastAsia="Verdana" w:hAnsi="Verdana"/>
          <w:color w:val="000000"/>
          <w:spacing w:val="3"/>
          <w:sz w:val="16"/>
          <w:lang w:val="nl-NL"/>
        </w:rPr>
        <w:t xml:space="preserve">alde onder a en de eerste </w:t>
      </w:r>
      <w:r>
        <w:rPr>
          <w:rFonts w:ascii="Verdana" w:eastAsia="Verdana" w:hAnsi="Verdana"/>
          <w:i/>
          <w:color w:val="000000"/>
          <w:spacing w:val="3"/>
          <w:sz w:val="16"/>
          <w:lang w:val="nl-NL"/>
        </w:rPr>
        <w:t xml:space="preserve">zes </w:t>
      </w:r>
      <w:r>
        <w:rPr>
          <w:rFonts w:ascii="Verdana" w:eastAsia="Verdana" w:hAnsi="Verdana"/>
          <w:color w:val="000000"/>
          <w:spacing w:val="3"/>
          <w:sz w:val="16"/>
          <w:lang w:val="nl-NL"/>
        </w:rPr>
        <w:t xml:space="preserve">woorden van dat onder b over. Uitsluiting alleen van </w:t>
      </w:r>
      <w:r>
        <w:rPr>
          <w:rFonts w:ascii="Verdana" w:eastAsia="Verdana" w:hAnsi="Verdana"/>
          <w:i/>
          <w:color w:val="000000"/>
          <w:spacing w:val="3"/>
          <w:sz w:val="16"/>
          <w:lang w:val="nl-NL"/>
        </w:rPr>
        <w:t xml:space="preserve">aan </w:t>
      </w:r>
      <w:r>
        <w:rPr>
          <w:rFonts w:ascii="Verdana" w:eastAsia="Verdana" w:hAnsi="Verdana"/>
          <w:color w:val="000000"/>
          <w:spacing w:val="3"/>
          <w:sz w:val="16"/>
          <w:lang w:val="nl-NL"/>
        </w:rPr>
        <w:t>de nemer bekende gebreken bleek in de praktijk slechts zelden voor te komen. Het bepaalde onder c betreffende molest, is in een afzonderlijk artikel 7.17.2.9a ondergebra</w:t>
      </w:r>
      <w:r>
        <w:rPr>
          <w:rFonts w:ascii="Verdana" w:eastAsia="Verdana" w:hAnsi="Verdana"/>
          <w:color w:val="000000"/>
          <w:spacing w:val="3"/>
          <w:sz w:val="16"/>
          <w:lang w:val="nl-NL"/>
        </w:rPr>
        <w:t>cht.</w:t>
      </w:r>
    </w:p>
    <w:p w:rsidR="00CC03FA" w:rsidRDefault="00141D45">
      <w:pPr>
        <w:spacing w:before="212" w:line="208" w:lineRule="exact"/>
        <w:ind w:right="72" w:firstLine="216"/>
        <w:textAlignment w:val="baseline"/>
        <w:rPr>
          <w:rFonts w:ascii="Verdana" w:eastAsia="Verdana" w:hAnsi="Verdana"/>
          <w:i/>
          <w:color w:val="000000"/>
          <w:spacing w:val="6"/>
          <w:sz w:val="16"/>
          <w:lang w:val="nl-NL"/>
        </w:rPr>
      </w:pPr>
      <w:r>
        <w:rPr>
          <w:rFonts w:ascii="Verdana" w:eastAsia="Verdana" w:hAnsi="Verdana"/>
          <w:i/>
          <w:color w:val="000000"/>
          <w:spacing w:val="6"/>
          <w:sz w:val="16"/>
          <w:lang w:val="nl-NL"/>
        </w:rPr>
        <w:t xml:space="preserve">Artikel 7.17.2.9. </w:t>
      </w:r>
      <w:r>
        <w:rPr>
          <w:rFonts w:ascii="Verdana" w:eastAsia="Verdana" w:hAnsi="Verdana"/>
          <w:color w:val="000000"/>
          <w:spacing w:val="6"/>
          <w:sz w:val="16"/>
          <w:lang w:val="nl-NL"/>
        </w:rPr>
        <w:t>Het huidige wetboek sluit in artikel 276 als algemene regel alle eigen schuld van de dekking uit. Alleen voor brandverzekering is slechts merkelijke schuld niet gedekt. In wezen heeft artikel 276, gelijk bijna alle artikelen van de eerste titel, de zeeverz</w:t>
      </w:r>
      <w:r>
        <w:rPr>
          <w:rFonts w:ascii="Verdana" w:eastAsia="Verdana" w:hAnsi="Verdana"/>
          <w:color w:val="000000"/>
          <w:spacing w:val="6"/>
          <w:sz w:val="16"/>
          <w:lang w:val="nl-NL"/>
        </w:rPr>
        <w:t xml:space="preserve">ekering uit vroegere tijden op het oog, waarbij van de verzekerde de uiterste zorg bij het uitrusten van de expeditie kon worden verlangd. Daartegenover heeft artikel 294 </w:t>
      </w:r>
      <w:proofErr w:type="spellStart"/>
      <w:r>
        <w:rPr>
          <w:rFonts w:ascii="Verdana" w:eastAsia="Verdana" w:hAnsi="Verdana"/>
          <w:color w:val="000000"/>
          <w:spacing w:val="6"/>
          <w:sz w:val="16"/>
          <w:lang w:val="nl-NL"/>
        </w:rPr>
        <w:t>W.v.K</w:t>
      </w:r>
      <w:proofErr w:type="spellEnd"/>
      <w:r>
        <w:rPr>
          <w:rFonts w:ascii="Verdana" w:eastAsia="Verdana" w:hAnsi="Verdana"/>
          <w:color w:val="000000"/>
          <w:spacing w:val="6"/>
          <w:sz w:val="16"/>
          <w:lang w:val="nl-NL"/>
        </w:rPr>
        <w:t xml:space="preserve">. het risico van alledag op het oog, waarbij de verzekerde zich gemakkelijk aan </w:t>
      </w:r>
      <w:r>
        <w:rPr>
          <w:rFonts w:ascii="Verdana" w:eastAsia="Verdana" w:hAnsi="Verdana"/>
          <w:color w:val="000000"/>
          <w:spacing w:val="6"/>
          <w:sz w:val="16"/>
          <w:lang w:val="nl-NL"/>
        </w:rPr>
        <w:t>een nalatigheid of onvoorzichtigheid schuldig kan maken, die hem in zijn verhouding tot de verzekeraar niet behoort te worden toegerekend. De huidige praktijk heeft zich tot zoveel andere takken uitgebreid, waarbij eveneens van een risico van alledag kan w</w:t>
      </w:r>
      <w:r>
        <w:rPr>
          <w:rFonts w:ascii="Verdana" w:eastAsia="Verdana" w:hAnsi="Verdana"/>
          <w:color w:val="000000"/>
          <w:spacing w:val="6"/>
          <w:sz w:val="16"/>
          <w:lang w:val="nl-NL"/>
        </w:rPr>
        <w:t xml:space="preserve">orden gesproken, dat hetgeen volgens de huidige wet uitzondering is, regel moet worden. </w:t>
      </w:r>
      <w:r>
        <w:rPr>
          <w:rFonts w:ascii="Verdana" w:eastAsia="Verdana" w:hAnsi="Verdana"/>
          <w:i/>
          <w:color w:val="000000"/>
          <w:spacing w:val="6"/>
          <w:sz w:val="16"/>
          <w:lang w:val="nl-NL"/>
        </w:rPr>
        <w:t xml:space="preserve">Het </w:t>
      </w:r>
      <w:r>
        <w:rPr>
          <w:rFonts w:ascii="Verdana" w:eastAsia="Verdana" w:hAnsi="Verdana"/>
          <w:color w:val="000000"/>
          <w:spacing w:val="6"/>
          <w:sz w:val="16"/>
          <w:lang w:val="nl-NL"/>
        </w:rPr>
        <w:t xml:space="preserve">thans voorgestelde artikel </w:t>
      </w:r>
      <w:r>
        <w:rPr>
          <w:rFonts w:ascii="Verdana" w:eastAsia="Verdana" w:hAnsi="Verdana"/>
          <w:i/>
          <w:color w:val="000000"/>
          <w:spacing w:val="6"/>
          <w:sz w:val="16"/>
          <w:lang w:val="nl-NL"/>
        </w:rPr>
        <w:t xml:space="preserve">neemt </w:t>
      </w:r>
      <w:r>
        <w:rPr>
          <w:rFonts w:ascii="Verdana" w:eastAsia="Verdana" w:hAnsi="Verdana"/>
          <w:color w:val="000000"/>
          <w:spacing w:val="6"/>
          <w:sz w:val="16"/>
          <w:lang w:val="nl-NL"/>
        </w:rPr>
        <w:t xml:space="preserve">de </w:t>
      </w:r>
      <w:r>
        <w:rPr>
          <w:rFonts w:ascii="Verdana" w:eastAsia="Verdana" w:hAnsi="Verdana"/>
          <w:i/>
          <w:color w:val="000000"/>
          <w:spacing w:val="6"/>
          <w:sz w:val="16"/>
          <w:lang w:val="nl-NL"/>
        </w:rPr>
        <w:t xml:space="preserve">term </w:t>
      </w:r>
      <w:r>
        <w:rPr>
          <w:rFonts w:ascii="Verdana" w:eastAsia="Verdana" w:hAnsi="Verdana"/>
          <w:color w:val="000000"/>
          <w:spacing w:val="6"/>
          <w:sz w:val="16"/>
          <w:lang w:val="nl-NL"/>
        </w:rPr>
        <w:t>«merkelijke schuld» niet over, nu de huidige praktijk voor de uitsluiting van de zwaarste schuldgraden de uitdrukking: opze</w:t>
      </w:r>
      <w:r>
        <w:rPr>
          <w:rFonts w:ascii="Verdana" w:eastAsia="Verdana" w:hAnsi="Verdana"/>
          <w:color w:val="000000"/>
          <w:spacing w:val="6"/>
          <w:sz w:val="16"/>
          <w:lang w:val="nl-NL"/>
        </w:rPr>
        <w:t>t of grove schuld, gebruikt.</w:t>
      </w:r>
    </w:p>
    <w:p w:rsidR="00CC03FA" w:rsidRDefault="00141D45">
      <w:pPr>
        <w:spacing w:line="208" w:lineRule="exact"/>
        <w:ind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Zij bedoelt aan te sluiten bij de terminologie van H.R. 12 maart 1954, N. J. 1955, 386, waar grove schuld wordt omschreven als een in laak</w:t>
      </w:r>
      <w:r>
        <w:rPr>
          <w:rFonts w:ascii="Verdana" w:eastAsia="Verdana" w:hAnsi="Verdana"/>
          <w:color w:val="000000"/>
          <w:spacing w:val="4"/>
          <w:sz w:val="16"/>
          <w:lang w:val="nl-NL"/>
        </w:rPr>
        <w:softHyphen/>
      </w:r>
      <w:r>
        <w:rPr>
          <w:rFonts w:ascii="Verdana" w:eastAsia="Verdana" w:hAnsi="Verdana"/>
          <w:color w:val="000000"/>
          <w:spacing w:val="4"/>
          <w:sz w:val="16"/>
          <w:lang w:val="nl-NL"/>
        </w:rPr>
        <w:t xml:space="preserve">baarheid aan opzet grenzende schuld. Men gaat er daarbij, anders dan bij de term «opzet of bewuste roekeloosheid» (zie </w:t>
      </w:r>
      <w:proofErr w:type="spellStart"/>
      <w:r>
        <w:rPr>
          <w:rFonts w:ascii="Verdana" w:eastAsia="Verdana" w:hAnsi="Verdana"/>
          <w:color w:val="000000"/>
          <w:spacing w:val="4"/>
          <w:sz w:val="16"/>
          <w:lang w:val="nl-NL"/>
        </w:rPr>
        <w:t>arst</w:t>
      </w:r>
      <w:proofErr w:type="spellEnd"/>
      <w:r>
        <w:rPr>
          <w:rFonts w:ascii="Verdana" w:eastAsia="Verdana" w:hAnsi="Verdana"/>
          <w:color w:val="000000"/>
          <w:spacing w:val="4"/>
          <w:sz w:val="16"/>
          <w:lang w:val="nl-NL"/>
        </w:rPr>
        <w:t>. 6.3.2.2, 7.10.4.2 en 91 Wet op de Arbeidsongeschiktheidsverzekering) van uit, dat van deze schuld ook sprake kan zijn indien de dad</w:t>
      </w:r>
      <w:r>
        <w:rPr>
          <w:rFonts w:ascii="Verdana" w:eastAsia="Verdana" w:hAnsi="Verdana"/>
          <w:color w:val="000000"/>
          <w:spacing w:val="4"/>
          <w:sz w:val="16"/>
          <w:lang w:val="nl-NL"/>
        </w:rPr>
        <w:t>er zich niet bewust is van de schade die zijn handeling kan meebrengen.</w:t>
      </w:r>
    </w:p>
    <w:p w:rsidR="00CC03FA" w:rsidRPr="00141D45" w:rsidRDefault="00CC03FA">
      <w:pPr>
        <w:rPr>
          <w:lang w:val="nl-NL"/>
        </w:rPr>
        <w:sectPr w:rsidR="00CC03FA" w:rsidRPr="00141D45">
          <w:pgSz w:w="10200" w:h="14803"/>
          <w:pgMar w:top="420" w:right="341" w:bottom="252" w:left="3443" w:header="720" w:footer="720" w:gutter="0"/>
          <w:cols w:space="708"/>
        </w:sectPr>
      </w:pPr>
    </w:p>
    <w:p w:rsidR="00CC03FA" w:rsidRDefault="00CC03FA">
      <w:pPr>
        <w:spacing w:before="12" w:line="209" w:lineRule="exact"/>
        <w:ind w:left="72" w:right="72" w:firstLine="216"/>
        <w:textAlignment w:val="baseline"/>
        <w:rPr>
          <w:rFonts w:ascii="Verdana" w:eastAsia="Verdana" w:hAnsi="Verdana"/>
          <w:color w:val="000000"/>
          <w:sz w:val="16"/>
          <w:lang w:val="nl-NL"/>
        </w:rPr>
      </w:pPr>
      <w:r w:rsidRPr="00CC03FA">
        <w:lastRenderedPageBreak/>
        <w:pict>
          <v:shape id="_x0000_s1079" type="#_x0000_t202" style="position:absolute;left:0;text-align:left;margin-left:160.6pt;margin-top:705.7pt;width:320.8pt;height:10.7pt;z-index:-251674112;mso-wrap-distance-left:0;mso-wrap-distance-right:0;mso-position-horizontal-relative:page;mso-position-vertical-relative:page" filled="f" stroked="f">
            <v:textbox inset="0,0,0,0">
              <w:txbxContent>
                <w:p w:rsidR="00CC03FA" w:rsidRDefault="00141D45">
                  <w:pPr>
                    <w:tabs>
                      <w:tab w:val="right" w:pos="6336"/>
                    </w:tabs>
                    <w:spacing w:after="5"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26</w:t>
                  </w:r>
                </w:p>
              </w:txbxContent>
            </v:textbox>
            <w10:wrap type="square" anchorx="page" anchory="page"/>
          </v:shape>
        </w:pict>
      </w:r>
      <w:r w:rsidR="00141D45">
        <w:rPr>
          <w:rFonts w:ascii="Verdana" w:eastAsia="Verdana" w:hAnsi="Verdana"/>
          <w:color w:val="000000"/>
          <w:sz w:val="16"/>
          <w:lang w:val="nl-NL"/>
        </w:rPr>
        <w:t xml:space="preserve">Partijen kunnen ook lichtere graden van schuld van de dekking uitsluiten. In hoeverre zij de dekking kunnen </w:t>
      </w:r>
      <w:r w:rsidR="00141D45">
        <w:rPr>
          <w:rFonts w:ascii="Verdana" w:eastAsia="Verdana" w:hAnsi="Verdana"/>
          <w:color w:val="000000"/>
          <w:sz w:val="16"/>
          <w:lang w:val="nl-NL"/>
        </w:rPr>
        <w:t>uitbreiden zonder dat dit in strijd komt met de goede zeden en de openbare orde, moet aan artikel 3.2.7 worden getoetst; zie bijvoorbeeld H. R. 30 mei 1975, N. J. 1976, 572.</w:t>
      </w:r>
    </w:p>
    <w:p w:rsidR="00CC03FA" w:rsidRDefault="00141D45">
      <w:pPr>
        <w:spacing w:before="1" w:line="209"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Indien echtgenoten in algemene gemeenschap van goederen zijn gehuwd kan op goede g</w:t>
      </w:r>
      <w:r>
        <w:rPr>
          <w:rFonts w:ascii="Verdana" w:eastAsia="Verdana" w:hAnsi="Verdana"/>
          <w:color w:val="000000"/>
          <w:sz w:val="16"/>
          <w:lang w:val="nl-NL"/>
        </w:rPr>
        <w:t>ronden worden aangenomen dat, indien één hunner zaken van de gemeenschap verzekert, ook de ander verzekerde is. zodat de verzekeraar ook op zijn of haar schuld beroep zou kunnen doen (anders Rb. Amsterdam 23 maart 1983, N. J. 1985, 304). De mogelijkheid hi</w:t>
      </w:r>
      <w:r>
        <w:rPr>
          <w:rFonts w:ascii="Verdana" w:eastAsia="Verdana" w:hAnsi="Verdana"/>
          <w:color w:val="000000"/>
          <w:sz w:val="16"/>
          <w:lang w:val="nl-NL"/>
        </w:rPr>
        <w:t xml:space="preserve">ervan zou dan afhangen van het regime van het </w:t>
      </w:r>
      <w:proofErr w:type="spellStart"/>
      <w:r>
        <w:rPr>
          <w:rFonts w:ascii="Verdana" w:eastAsia="Verdana" w:hAnsi="Verdana"/>
          <w:color w:val="000000"/>
          <w:sz w:val="16"/>
          <w:lang w:val="nl-NL"/>
        </w:rPr>
        <w:t>huwelijksgoederenrecht</w:t>
      </w:r>
      <w:proofErr w:type="spellEnd"/>
      <w:r>
        <w:rPr>
          <w:rFonts w:ascii="Verdana" w:eastAsia="Verdana" w:hAnsi="Verdana"/>
          <w:color w:val="000000"/>
          <w:sz w:val="16"/>
          <w:lang w:val="nl-NL"/>
        </w:rPr>
        <w:t>. Het thans voorgestelde lid 2 stelt dit onredelijk verschil terzijde.</w:t>
      </w:r>
    </w:p>
    <w:p w:rsidR="00CC03FA" w:rsidRDefault="00141D45">
      <w:pPr>
        <w:spacing w:line="209" w:lineRule="exact"/>
        <w:ind w:left="72" w:right="72" w:firstLine="216"/>
        <w:textAlignment w:val="baseline"/>
        <w:rPr>
          <w:rFonts w:ascii="Verdana" w:eastAsia="Verdana" w:hAnsi="Verdana"/>
          <w:color w:val="000000"/>
          <w:spacing w:val="6"/>
          <w:sz w:val="16"/>
          <w:lang w:val="nl-NL"/>
        </w:rPr>
      </w:pPr>
      <w:r>
        <w:rPr>
          <w:rFonts w:ascii="Verdana" w:eastAsia="Verdana" w:hAnsi="Verdana"/>
          <w:color w:val="000000"/>
          <w:spacing w:val="6"/>
          <w:sz w:val="16"/>
          <w:lang w:val="nl-NL"/>
        </w:rPr>
        <w:t xml:space="preserve">Artikel 7.17.2.9 van het voorontwerp noemde ook schuld van de nemer, doch voor deze afwijking van het geldende recht </w:t>
      </w:r>
      <w:r>
        <w:rPr>
          <w:rFonts w:ascii="Verdana" w:eastAsia="Verdana" w:hAnsi="Verdana"/>
          <w:color w:val="000000"/>
          <w:spacing w:val="6"/>
          <w:sz w:val="16"/>
          <w:lang w:val="nl-NL"/>
        </w:rPr>
        <w:t xml:space="preserve">bleek geen goede grond te bestaan; vgl. </w:t>
      </w:r>
      <w:proofErr w:type="spellStart"/>
      <w:r>
        <w:rPr>
          <w:rFonts w:ascii="Verdana" w:eastAsia="Verdana" w:hAnsi="Verdana"/>
          <w:color w:val="000000"/>
          <w:spacing w:val="6"/>
          <w:sz w:val="16"/>
          <w:lang w:val="nl-NL"/>
        </w:rPr>
        <w:t>Scheitema-Mijnssen</w:t>
      </w:r>
      <w:proofErr w:type="spellEnd"/>
      <w:r>
        <w:rPr>
          <w:rFonts w:ascii="Verdana" w:eastAsia="Verdana" w:hAnsi="Verdana"/>
          <w:color w:val="000000"/>
          <w:spacing w:val="6"/>
          <w:sz w:val="16"/>
          <w:lang w:val="nl-NL"/>
        </w:rPr>
        <w:t>, blz. 112. Voorts gebruikt het voorontwerp nog de term «merkelijke schuld». Tenslotte bepaalde het dat aan een rechtspersoon uitsluitend gedragingen van een bestuurder kunnen worden toegerekend. Di</w:t>
      </w:r>
      <w:r>
        <w:rPr>
          <w:rFonts w:ascii="Verdana" w:eastAsia="Verdana" w:hAnsi="Verdana"/>
          <w:color w:val="000000"/>
          <w:spacing w:val="6"/>
          <w:sz w:val="16"/>
          <w:lang w:val="nl-NL"/>
        </w:rPr>
        <w:t>t is achterhaald door het arrest van de H. R. van 6 april 1979, N.J. 1980, 34, waarbij de Hoge Raad brak met de leer dat rechtspersonen alleen door gedragingen van hun organen zelf onrechtmatig kunnen handelen. Voor de toerekening van gedragingen van perso</w:t>
      </w:r>
      <w:r>
        <w:rPr>
          <w:rFonts w:ascii="Verdana" w:eastAsia="Verdana" w:hAnsi="Verdana"/>
          <w:color w:val="000000"/>
          <w:spacing w:val="6"/>
          <w:sz w:val="16"/>
          <w:lang w:val="nl-NL"/>
        </w:rPr>
        <w:t>neel, zie H. R. 20 febr. 1976, N. J. 1976, 486; AA 1976, 467.</w:t>
      </w:r>
    </w:p>
    <w:p w:rsidR="00CC03FA" w:rsidRDefault="00141D45">
      <w:pPr>
        <w:spacing w:before="6" w:line="209" w:lineRule="exact"/>
        <w:ind w:left="288" w:right="72"/>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thans voorgestelde lid 2 kwam in het voorontwerp niet voor.</w:t>
      </w:r>
    </w:p>
    <w:p w:rsidR="00CC03FA" w:rsidRDefault="00141D45">
      <w:pPr>
        <w:spacing w:before="213" w:line="209" w:lineRule="exact"/>
        <w:ind w:left="72" w:right="72" w:firstLine="216"/>
        <w:textAlignment w:val="baseline"/>
        <w:rPr>
          <w:rFonts w:ascii="Verdana" w:eastAsia="Verdana" w:hAnsi="Verdana"/>
          <w:i/>
          <w:color w:val="000000"/>
          <w:sz w:val="14"/>
          <w:lang w:val="nl-NL"/>
        </w:rPr>
      </w:pPr>
      <w:r>
        <w:rPr>
          <w:rFonts w:ascii="Verdana" w:eastAsia="Verdana" w:hAnsi="Verdana"/>
          <w:i/>
          <w:color w:val="000000"/>
          <w:sz w:val="14"/>
          <w:lang w:val="nl-NL"/>
        </w:rPr>
        <w:t xml:space="preserve">Artikel 7. 17.2.9a. </w:t>
      </w:r>
      <w:r>
        <w:rPr>
          <w:rFonts w:ascii="Verdana" w:eastAsia="Verdana" w:hAnsi="Verdana"/>
          <w:color w:val="000000"/>
          <w:sz w:val="16"/>
          <w:lang w:val="nl-NL"/>
        </w:rPr>
        <w:t xml:space="preserve">Er bestaan twee soorten van molest: onlusten en stakersmolest, en oorlogsmolest. Gemeenlijk is schade als gevolg van </w:t>
      </w:r>
      <w:r>
        <w:rPr>
          <w:rFonts w:ascii="Verdana" w:eastAsia="Verdana" w:hAnsi="Verdana"/>
          <w:i/>
          <w:color w:val="000000"/>
          <w:sz w:val="14"/>
          <w:lang w:val="nl-NL"/>
        </w:rPr>
        <w:t xml:space="preserve">de </w:t>
      </w:r>
      <w:r>
        <w:rPr>
          <w:rFonts w:ascii="Verdana" w:eastAsia="Verdana" w:hAnsi="Verdana"/>
          <w:color w:val="000000"/>
          <w:sz w:val="16"/>
          <w:lang w:val="nl-NL"/>
        </w:rPr>
        <w:t>eerste groep van molest krachtens de polisvoorwaarden slechts gedeeltelijk gedekt. De daartoe gebruikte clausules vertonen een grote ver</w:t>
      </w:r>
      <w:r>
        <w:rPr>
          <w:rFonts w:ascii="Verdana" w:eastAsia="Verdana" w:hAnsi="Verdana"/>
          <w:color w:val="000000"/>
          <w:sz w:val="16"/>
          <w:lang w:val="nl-NL"/>
        </w:rPr>
        <w:t>scheiden</w:t>
      </w:r>
      <w:r>
        <w:rPr>
          <w:rFonts w:ascii="Verdana" w:eastAsia="Verdana" w:hAnsi="Verdana"/>
          <w:color w:val="000000"/>
          <w:sz w:val="16"/>
          <w:lang w:val="nl-NL"/>
        </w:rPr>
        <w:softHyphen/>
        <w:t>heid, zodat de wet slechts naar contractuele regeling zou kunnen verwijzen.</w:t>
      </w:r>
    </w:p>
    <w:p w:rsidR="00CC03FA" w:rsidRDefault="00141D45">
      <w:pPr>
        <w:spacing w:before="1" w:line="208" w:lineRule="exact"/>
        <w:ind w:left="72" w:right="216"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Oorlogsmolest wordt vrijwel steeds geheel buiten de normale dekking gehouden, zodat het slechts krachtens speciale clausules of bij afzonder</w:t>
      </w:r>
      <w:r>
        <w:rPr>
          <w:rFonts w:ascii="Verdana" w:eastAsia="Verdana" w:hAnsi="Verdana"/>
          <w:color w:val="000000"/>
          <w:spacing w:val="2"/>
          <w:sz w:val="16"/>
          <w:lang w:val="nl-NL"/>
        </w:rPr>
        <w:softHyphen/>
      </w:r>
      <w:r>
        <w:rPr>
          <w:rFonts w:ascii="Verdana" w:eastAsia="Verdana" w:hAnsi="Verdana"/>
          <w:color w:val="000000"/>
          <w:spacing w:val="2"/>
          <w:sz w:val="16"/>
          <w:lang w:val="nl-NL"/>
        </w:rPr>
        <w:t>lijke verzekering in de daarbij omschreven mate is gedekt. Wettelijke regeling moet zich dan ook tot het thans voorgestelde artikel beperken. Verzekering van oorlogsmolest wordt geheel aan partijen overgelaten.</w:t>
      </w:r>
    </w:p>
    <w:p w:rsidR="00CC03FA" w:rsidRDefault="00141D45">
      <w:pPr>
        <w:spacing w:line="207" w:lineRule="exact"/>
        <w:ind w:left="72" w:right="720" w:firstLine="216"/>
        <w:textAlignment w:val="baseline"/>
        <w:rPr>
          <w:rFonts w:ascii="Verdana" w:eastAsia="Verdana" w:hAnsi="Verdana"/>
          <w:color w:val="000000"/>
          <w:sz w:val="16"/>
          <w:lang w:val="nl-NL"/>
        </w:rPr>
      </w:pPr>
      <w:r>
        <w:rPr>
          <w:rFonts w:ascii="Verdana" w:eastAsia="Verdana" w:hAnsi="Verdana"/>
          <w:color w:val="000000"/>
          <w:sz w:val="16"/>
          <w:lang w:val="nl-NL"/>
        </w:rPr>
        <w:t>De regeling is materieel gelijk aan artikel 7</w:t>
      </w:r>
      <w:r>
        <w:rPr>
          <w:rFonts w:ascii="Verdana" w:eastAsia="Verdana" w:hAnsi="Verdana"/>
          <w:color w:val="000000"/>
          <w:sz w:val="16"/>
          <w:lang w:val="nl-NL"/>
        </w:rPr>
        <w:t>.17.1.8 sub c van het voorontwerp.</w:t>
      </w:r>
    </w:p>
    <w:p w:rsidR="00CC03FA" w:rsidRDefault="00141D45">
      <w:pPr>
        <w:spacing w:before="210" w:line="209" w:lineRule="exact"/>
        <w:ind w:left="72" w:right="72" w:firstLine="216"/>
        <w:textAlignment w:val="baseline"/>
        <w:rPr>
          <w:rFonts w:ascii="Verdana" w:eastAsia="Verdana" w:hAnsi="Verdana"/>
          <w:i/>
          <w:color w:val="000000"/>
          <w:spacing w:val="4"/>
          <w:sz w:val="14"/>
          <w:lang w:val="nl-NL"/>
        </w:rPr>
      </w:pPr>
      <w:r>
        <w:rPr>
          <w:rFonts w:ascii="Verdana" w:eastAsia="Verdana" w:hAnsi="Verdana"/>
          <w:i/>
          <w:color w:val="000000"/>
          <w:spacing w:val="4"/>
          <w:sz w:val="14"/>
          <w:lang w:val="nl-NL"/>
        </w:rPr>
        <w:t xml:space="preserve">Artikel 7, 17,2.9b. </w:t>
      </w:r>
      <w:r>
        <w:rPr>
          <w:rFonts w:ascii="Verdana" w:eastAsia="Verdana" w:hAnsi="Verdana"/>
          <w:color w:val="000000"/>
          <w:spacing w:val="4"/>
          <w:sz w:val="16"/>
          <w:lang w:val="nl-NL"/>
        </w:rPr>
        <w:t>Deze bepaling heeft slechts betekenis voor de aansprakelijkheidsverzekering. Bij de polis wordt daar nogal eens de verzekerde de bevoegdheid ontzegd zijn aansprakelijkheid tegenover de benadeelde te er</w:t>
      </w:r>
      <w:r>
        <w:rPr>
          <w:rFonts w:ascii="Verdana" w:eastAsia="Verdana" w:hAnsi="Verdana"/>
          <w:color w:val="000000"/>
          <w:spacing w:val="4"/>
          <w:sz w:val="16"/>
          <w:lang w:val="nl-NL"/>
        </w:rPr>
        <w:t>kennen. Daarmee wordt beoogd de verzekerde te behoeden voor een al te vlotte erkenning onder de indruk van het ongeval, alsmede voorkoming van samenspel met de benadeelde. Anderzijds mag het beding er niet toe leiden dat de verzekerde, die terecht aansprak</w:t>
      </w:r>
      <w:r>
        <w:rPr>
          <w:rFonts w:ascii="Verdana" w:eastAsia="Verdana" w:hAnsi="Verdana"/>
          <w:color w:val="000000"/>
          <w:spacing w:val="4"/>
          <w:sz w:val="16"/>
          <w:lang w:val="nl-NL"/>
        </w:rPr>
        <w:t>elijkheid erkent tegenover de benadeelde, zijn recht op vergoeding verspeelt. Dit is de strekking van de onderhavige bepaling, waarvan niet ten nadele van de verzekerde kan worden afgeweken: artikel 7.17.2.25a.</w:t>
      </w:r>
    </w:p>
    <w:p w:rsidR="00CC03FA" w:rsidRDefault="00141D45">
      <w:pPr>
        <w:spacing w:before="3" w:line="209" w:lineRule="exact"/>
        <w:ind w:left="288" w:right="72"/>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Dit artikel kwam in het voorontwerp als artik</w:t>
      </w:r>
      <w:r>
        <w:rPr>
          <w:rFonts w:ascii="Verdana" w:eastAsia="Verdana" w:hAnsi="Verdana"/>
          <w:color w:val="000000"/>
          <w:spacing w:val="2"/>
          <w:sz w:val="16"/>
          <w:lang w:val="nl-NL"/>
        </w:rPr>
        <w:t>el 7.17.2.28 voor.</w:t>
      </w:r>
    </w:p>
    <w:p w:rsidR="00CC03FA" w:rsidRDefault="00141D45">
      <w:pPr>
        <w:spacing w:before="213" w:line="209" w:lineRule="exact"/>
        <w:ind w:left="72" w:right="216" w:firstLine="216"/>
        <w:textAlignment w:val="baseline"/>
        <w:rPr>
          <w:rFonts w:ascii="Verdana" w:eastAsia="Verdana" w:hAnsi="Verdana"/>
          <w:i/>
          <w:color w:val="000000"/>
          <w:sz w:val="14"/>
          <w:lang w:val="nl-NL"/>
        </w:rPr>
      </w:pPr>
      <w:r>
        <w:rPr>
          <w:rFonts w:ascii="Verdana" w:eastAsia="Verdana" w:hAnsi="Verdana"/>
          <w:i/>
          <w:color w:val="000000"/>
          <w:sz w:val="14"/>
          <w:lang w:val="nl-NL"/>
        </w:rPr>
        <w:t xml:space="preserve">Artikel 7.17.2.10 </w:t>
      </w:r>
      <w:r>
        <w:rPr>
          <w:rFonts w:ascii="Verdana" w:eastAsia="Verdana" w:hAnsi="Verdana"/>
          <w:color w:val="000000"/>
          <w:sz w:val="16"/>
          <w:lang w:val="nl-NL"/>
        </w:rPr>
        <w:t xml:space="preserve">(vervallen). Artikel 10 van het voorontwerp bepaalde dat diefstal ter gelegenheid van de </w:t>
      </w:r>
      <w:proofErr w:type="spellStart"/>
      <w:r>
        <w:rPr>
          <w:rFonts w:ascii="Verdana" w:eastAsia="Verdana" w:hAnsi="Verdana"/>
          <w:color w:val="000000"/>
          <w:sz w:val="16"/>
          <w:lang w:val="nl-NL"/>
        </w:rPr>
        <w:t>wezenlijking</w:t>
      </w:r>
      <w:proofErr w:type="spellEnd"/>
      <w:r>
        <w:rPr>
          <w:rFonts w:ascii="Verdana" w:eastAsia="Verdana" w:hAnsi="Verdana"/>
          <w:color w:val="000000"/>
          <w:sz w:val="16"/>
          <w:lang w:val="nl-NL"/>
        </w:rPr>
        <w:t xml:space="preserve"> van het risico geldt als daardoor veroorzaakt. Deze materie kan beter aan partijen worden overgelaten, daar de omstan</w:t>
      </w:r>
      <w:r>
        <w:rPr>
          <w:rFonts w:ascii="Verdana" w:eastAsia="Verdana" w:hAnsi="Verdana"/>
          <w:color w:val="000000"/>
          <w:sz w:val="16"/>
          <w:lang w:val="nl-NL"/>
        </w:rPr>
        <w:t>digheden bij de verschillende takken van verzekering sterk uiteenlopen.</w:t>
      </w:r>
    </w:p>
    <w:p w:rsidR="00CC03FA" w:rsidRDefault="00141D45">
      <w:pPr>
        <w:spacing w:before="212" w:line="209" w:lineRule="exact"/>
        <w:ind w:left="72" w:right="72" w:firstLine="216"/>
        <w:textAlignment w:val="baseline"/>
        <w:rPr>
          <w:rFonts w:ascii="Verdana" w:eastAsia="Verdana" w:hAnsi="Verdana"/>
          <w:i/>
          <w:color w:val="000000"/>
          <w:sz w:val="14"/>
          <w:lang w:val="nl-NL"/>
        </w:rPr>
      </w:pPr>
      <w:r>
        <w:rPr>
          <w:rFonts w:ascii="Verdana" w:eastAsia="Verdana" w:hAnsi="Verdana"/>
          <w:i/>
          <w:color w:val="000000"/>
          <w:sz w:val="14"/>
          <w:lang w:val="nl-NL"/>
        </w:rPr>
        <w:t xml:space="preserve">Artikel 7.17.2.11 </w:t>
      </w:r>
      <w:r>
        <w:rPr>
          <w:rFonts w:ascii="Verdana" w:eastAsia="Verdana" w:hAnsi="Verdana"/>
          <w:color w:val="000000"/>
          <w:sz w:val="16"/>
          <w:lang w:val="nl-NL"/>
        </w:rPr>
        <w:t>(vervallen). In artikel 7.17.2.11 van het voorontwerp werd de verzekeraar het recht toegekend de verzekering met ingang van de verschijning van een nieuwe premie op t</w:t>
      </w:r>
      <w:r>
        <w:rPr>
          <w:rFonts w:ascii="Verdana" w:eastAsia="Verdana" w:hAnsi="Verdana"/>
          <w:color w:val="000000"/>
          <w:sz w:val="16"/>
          <w:lang w:val="nl-NL"/>
        </w:rPr>
        <w:t xml:space="preserve">e zeggen ingeval het risico in belangrijke mate is verzwaard; de bepaling was - om verschillende redenen - niet van toepassing bij </w:t>
      </w:r>
      <w:proofErr w:type="spellStart"/>
      <w:r>
        <w:rPr>
          <w:rFonts w:ascii="Verdana" w:eastAsia="Verdana" w:hAnsi="Verdana"/>
          <w:color w:val="000000"/>
          <w:sz w:val="16"/>
          <w:lang w:val="nl-NL"/>
        </w:rPr>
        <w:t>persoons</w:t>
      </w:r>
      <w:proofErr w:type="spellEnd"/>
      <w:r>
        <w:rPr>
          <w:rFonts w:ascii="Verdana" w:eastAsia="Verdana" w:hAnsi="Verdana"/>
          <w:color w:val="000000"/>
          <w:sz w:val="16"/>
          <w:lang w:val="nl-NL"/>
        </w:rPr>
        <w:t xml:space="preserve"> •, vee- en transportverzekering.</w:t>
      </w:r>
    </w:p>
    <w:p w:rsidR="00CC03FA" w:rsidRPr="00141D45" w:rsidRDefault="00CC03FA">
      <w:pPr>
        <w:rPr>
          <w:lang w:val="nl-NL"/>
        </w:rPr>
        <w:sectPr w:rsidR="00CC03FA" w:rsidRPr="00141D45">
          <w:pgSz w:w="9984" w:h="14520"/>
          <w:pgMar w:top="300" w:right="356" w:bottom="173" w:left="3212" w:header="720" w:footer="720" w:gutter="0"/>
          <w:cols w:space="708"/>
        </w:sectPr>
      </w:pPr>
    </w:p>
    <w:p w:rsidR="00CC03FA" w:rsidRDefault="00CC03FA">
      <w:pPr>
        <w:spacing w:before="25" w:line="209" w:lineRule="exact"/>
        <w:ind w:left="72" w:right="360"/>
        <w:textAlignment w:val="baseline"/>
        <w:rPr>
          <w:rFonts w:ascii="Verdana" w:eastAsia="Verdana" w:hAnsi="Verdana"/>
          <w:color w:val="000000"/>
          <w:spacing w:val="3"/>
          <w:sz w:val="16"/>
          <w:lang w:val="nl-NL"/>
        </w:rPr>
      </w:pPr>
      <w:r w:rsidRPr="00CC03FA">
        <w:lastRenderedPageBreak/>
        <w:pict>
          <v:shape id="_x0000_s1078" type="#_x0000_t202" style="position:absolute;left:0;text-align:left;margin-left:173.35pt;margin-top:716.05pt;width:320.8pt;height:10.65pt;z-index:-251673088;mso-wrap-distance-left:0;mso-wrap-distance-right:0;mso-position-horizontal-relative:page;mso-position-vertical-relative:page" filled="f" stroked="f">
            <v:textbox inset="0,0,0,0">
              <w:txbxContent>
                <w:p w:rsidR="00CC03FA" w:rsidRDefault="00141D45">
                  <w:pPr>
                    <w:tabs>
                      <w:tab w:val="right" w:pos="6408"/>
                    </w:tabs>
                    <w:spacing w:line="208"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27</w:t>
                  </w:r>
                </w:p>
              </w:txbxContent>
            </v:textbox>
            <w10:wrap type="square" anchorx="page" anchory="page"/>
          </v:shape>
        </w:pict>
      </w:r>
      <w:r w:rsidR="00141D45">
        <w:rPr>
          <w:rFonts w:ascii="Verdana" w:eastAsia="Verdana" w:hAnsi="Verdana"/>
          <w:color w:val="000000"/>
          <w:spacing w:val="3"/>
          <w:sz w:val="16"/>
          <w:lang w:val="nl-NL"/>
        </w:rPr>
        <w:t xml:space="preserve">In de literatuur heeft dit artikel geen bijval gevonden; </w:t>
      </w:r>
      <w:r w:rsidR="00141D45">
        <w:rPr>
          <w:rFonts w:ascii="Verdana" w:eastAsia="Verdana" w:hAnsi="Verdana"/>
          <w:i/>
          <w:color w:val="000000"/>
          <w:spacing w:val="3"/>
          <w:sz w:val="16"/>
          <w:lang w:val="nl-NL"/>
        </w:rPr>
        <w:t xml:space="preserve">men </w:t>
      </w:r>
      <w:r w:rsidR="00141D45">
        <w:rPr>
          <w:rFonts w:ascii="Verdana" w:eastAsia="Verdana" w:hAnsi="Verdana"/>
          <w:color w:val="000000"/>
          <w:spacing w:val="3"/>
          <w:sz w:val="16"/>
          <w:lang w:val="nl-NL"/>
        </w:rPr>
        <w:t xml:space="preserve">zie Polak, Risicoverzwaring en artikel 7.17.2.11 Ontwerp Nieuw B.W., 1974; Van der </w:t>
      </w:r>
      <w:proofErr w:type="spellStart"/>
      <w:r w:rsidR="00141D45">
        <w:rPr>
          <w:rFonts w:ascii="Verdana" w:eastAsia="Verdana" w:hAnsi="Verdana"/>
          <w:color w:val="000000"/>
          <w:spacing w:val="3"/>
          <w:sz w:val="16"/>
          <w:lang w:val="nl-NL"/>
        </w:rPr>
        <w:t>Feltz</w:t>
      </w:r>
      <w:proofErr w:type="spellEnd"/>
      <w:r w:rsidR="00141D45">
        <w:rPr>
          <w:rFonts w:ascii="Verdana" w:eastAsia="Verdana" w:hAnsi="Verdana"/>
          <w:color w:val="000000"/>
          <w:spacing w:val="3"/>
          <w:sz w:val="16"/>
          <w:lang w:val="nl-NL"/>
        </w:rPr>
        <w:t xml:space="preserve">, Beschouwingen, blz. 241-248 en </w:t>
      </w:r>
      <w:proofErr w:type="spellStart"/>
      <w:r w:rsidR="00141D45">
        <w:rPr>
          <w:rFonts w:ascii="Verdana" w:eastAsia="Verdana" w:hAnsi="Verdana"/>
          <w:color w:val="000000"/>
          <w:spacing w:val="3"/>
          <w:sz w:val="16"/>
          <w:lang w:val="nl-NL"/>
        </w:rPr>
        <w:t>Scheltema-Mijnssen</w:t>
      </w:r>
      <w:proofErr w:type="spellEnd"/>
      <w:r w:rsidR="00141D45">
        <w:rPr>
          <w:rFonts w:ascii="Verdana" w:eastAsia="Verdana" w:hAnsi="Verdana"/>
          <w:color w:val="000000"/>
          <w:spacing w:val="3"/>
          <w:sz w:val="16"/>
          <w:lang w:val="nl-NL"/>
        </w:rPr>
        <w:t>, blz. 236. Het bleek niet mogelijk, een betere algemene</w:t>
      </w:r>
      <w:r w:rsidR="00141D45">
        <w:rPr>
          <w:rFonts w:ascii="Verdana" w:eastAsia="Verdana" w:hAnsi="Verdana"/>
          <w:color w:val="000000"/>
          <w:spacing w:val="3"/>
          <w:sz w:val="16"/>
          <w:lang w:val="nl-NL"/>
        </w:rPr>
        <w:t xml:space="preserve"> regeling van deze materie op te stellen, zodat daarvan is afgezien.</w:t>
      </w:r>
    </w:p>
    <w:p w:rsidR="00CC03FA" w:rsidRDefault="00141D45">
      <w:pPr>
        <w:spacing w:before="4" w:line="209"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Polak, a.w. en Van der </w:t>
      </w:r>
      <w:proofErr w:type="spellStart"/>
      <w:r>
        <w:rPr>
          <w:rFonts w:ascii="Verdana" w:eastAsia="Verdana" w:hAnsi="Verdana"/>
          <w:color w:val="000000"/>
          <w:spacing w:val="3"/>
          <w:sz w:val="16"/>
          <w:lang w:val="nl-NL"/>
        </w:rPr>
        <w:t>Feltz</w:t>
      </w:r>
      <w:proofErr w:type="spellEnd"/>
      <w:r>
        <w:rPr>
          <w:rFonts w:ascii="Verdana" w:eastAsia="Verdana" w:hAnsi="Verdana"/>
          <w:color w:val="000000"/>
          <w:spacing w:val="3"/>
          <w:sz w:val="16"/>
          <w:lang w:val="nl-NL"/>
        </w:rPr>
        <w:t xml:space="preserve">, t.a.p., brengen artikel 6.5.3.11 ter sprake. Van der </w:t>
      </w:r>
      <w:proofErr w:type="spellStart"/>
      <w:r>
        <w:rPr>
          <w:rFonts w:ascii="Verdana" w:eastAsia="Verdana" w:hAnsi="Verdana"/>
          <w:color w:val="000000"/>
          <w:spacing w:val="3"/>
          <w:sz w:val="16"/>
          <w:lang w:val="nl-NL"/>
        </w:rPr>
        <w:t>Feltz</w:t>
      </w:r>
      <w:proofErr w:type="spellEnd"/>
      <w:r>
        <w:rPr>
          <w:rFonts w:ascii="Verdana" w:eastAsia="Verdana" w:hAnsi="Verdana"/>
          <w:color w:val="000000"/>
          <w:spacing w:val="3"/>
          <w:sz w:val="16"/>
          <w:lang w:val="nl-NL"/>
        </w:rPr>
        <w:t xml:space="preserve"> acht dit artikel niet voor verzekering geschreven en anders zou hij het voor verzekering willen uitsluiten. Wat hiervan zij: er is nauwelijks een geval denkbaar, waari</w:t>
      </w:r>
      <w:r>
        <w:rPr>
          <w:rFonts w:ascii="Verdana" w:eastAsia="Verdana" w:hAnsi="Verdana"/>
          <w:color w:val="000000"/>
          <w:spacing w:val="3"/>
          <w:sz w:val="16"/>
          <w:lang w:val="nl-NL"/>
        </w:rPr>
        <w:t>n de verzekeraar een beroep op dat artikel zou kunnen doen, ondanks lid 2 daarvan. Aldus ook Polak, a.w. Mocht zulk een beroep slagen, dan mag worden verwacht dat de rechter zijn beslissing niet zal laten terugwerken tot vei&amp; de verwezenlijking van het ris</w:t>
      </w:r>
      <w:r>
        <w:rPr>
          <w:rFonts w:ascii="Verdana" w:eastAsia="Verdana" w:hAnsi="Verdana"/>
          <w:color w:val="000000"/>
          <w:spacing w:val="3"/>
          <w:sz w:val="16"/>
          <w:lang w:val="nl-NL"/>
        </w:rPr>
        <w:t>ico.</w:t>
      </w:r>
    </w:p>
    <w:p w:rsidR="00CC03FA" w:rsidRDefault="00141D45">
      <w:pPr>
        <w:spacing w:before="1" w:line="209"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Voor persoonsverzekering geeft artikel 7.17.1.13 lid 4 een bijzondere bepaling in geval van een verzwaring van het gezondheidsrisico van de betrokken persoon.</w:t>
      </w:r>
    </w:p>
    <w:p w:rsidR="00CC03FA" w:rsidRDefault="00141D45">
      <w:pPr>
        <w:spacing w:before="208" w:line="209" w:lineRule="exact"/>
        <w:ind w:left="72" w:right="72" w:firstLine="144"/>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Artikel 7.17.2.12. </w:t>
      </w:r>
      <w:r>
        <w:rPr>
          <w:rFonts w:ascii="Verdana" w:eastAsia="Verdana" w:hAnsi="Verdana"/>
          <w:color w:val="000000"/>
          <w:spacing w:val="4"/>
          <w:sz w:val="16"/>
          <w:lang w:val="nl-NL"/>
        </w:rPr>
        <w:t xml:space="preserve">Het huidige Wetboek van Koophandel tracht vergoedingen die de werkelijke </w:t>
      </w:r>
      <w:r>
        <w:rPr>
          <w:rFonts w:ascii="Verdana" w:eastAsia="Verdana" w:hAnsi="Verdana"/>
          <w:color w:val="000000"/>
          <w:spacing w:val="4"/>
          <w:sz w:val="16"/>
          <w:lang w:val="nl-NL"/>
        </w:rPr>
        <w:t xml:space="preserve">schade overtreffen, te bestrijden door voor te schrijven dat de verzekerde som de waarde van de verzekerde zaak niet mag overtreffen. In verband daarmede wordt ook te hoge dubbele verzekering nietig verklaard. Men zie de artikelen 252 en 253 </w:t>
      </w:r>
      <w:proofErr w:type="spellStart"/>
      <w:r>
        <w:rPr>
          <w:rFonts w:ascii="Verdana" w:eastAsia="Verdana" w:hAnsi="Verdana"/>
          <w:color w:val="000000"/>
          <w:spacing w:val="4"/>
          <w:sz w:val="16"/>
          <w:lang w:val="nl-NL"/>
        </w:rPr>
        <w:t>W.v.K</w:t>
      </w:r>
      <w:proofErr w:type="spellEnd"/>
      <w:r>
        <w:rPr>
          <w:rFonts w:ascii="Verdana" w:eastAsia="Verdana" w:hAnsi="Verdana"/>
          <w:color w:val="000000"/>
          <w:spacing w:val="4"/>
          <w:sz w:val="16"/>
          <w:lang w:val="nl-NL"/>
        </w:rPr>
        <w:t>. Deze re</w:t>
      </w:r>
      <w:r>
        <w:rPr>
          <w:rFonts w:ascii="Verdana" w:eastAsia="Verdana" w:hAnsi="Verdana"/>
          <w:color w:val="000000"/>
          <w:spacing w:val="4"/>
          <w:sz w:val="16"/>
          <w:lang w:val="nl-NL"/>
        </w:rPr>
        <w:t xml:space="preserve">geling die uit de reisverzekering is voortgekomen, is voor verzekering van lange duur onbruikbaar: </w:t>
      </w:r>
      <w:proofErr w:type="spellStart"/>
      <w:r>
        <w:rPr>
          <w:rFonts w:ascii="Verdana" w:eastAsia="Verdana" w:hAnsi="Verdana"/>
          <w:color w:val="000000"/>
          <w:spacing w:val="4"/>
          <w:sz w:val="16"/>
          <w:lang w:val="nl-NL"/>
        </w:rPr>
        <w:t>Dorhout</w:t>
      </w:r>
      <w:proofErr w:type="spellEnd"/>
      <w:r>
        <w:rPr>
          <w:rFonts w:ascii="Verdana" w:eastAsia="Verdana" w:hAnsi="Verdana"/>
          <w:color w:val="000000"/>
          <w:spacing w:val="4"/>
          <w:sz w:val="16"/>
          <w:lang w:val="nl-NL"/>
        </w:rPr>
        <w:t xml:space="preserve"> Mees•Wachter, no. 209. Dit systeem wordt in het onderhavige ontwerp dan ook geheel verlaten en te hoge vergoeding wordt bestreden waar dit onderwerp </w:t>
      </w:r>
      <w:r>
        <w:rPr>
          <w:rFonts w:ascii="Verdana" w:eastAsia="Verdana" w:hAnsi="Verdana"/>
          <w:color w:val="000000"/>
          <w:spacing w:val="4"/>
          <w:sz w:val="16"/>
          <w:lang w:val="nl-NL"/>
        </w:rPr>
        <w:t xml:space="preserve">thuishoort, te weten bij de schaderegeling: </w:t>
      </w:r>
      <w:proofErr w:type="spellStart"/>
      <w:r>
        <w:rPr>
          <w:rFonts w:ascii="Verdana" w:eastAsia="Verdana" w:hAnsi="Verdana"/>
          <w:color w:val="000000"/>
          <w:spacing w:val="4"/>
          <w:sz w:val="16"/>
          <w:lang w:val="nl-NL"/>
        </w:rPr>
        <w:t>Dorhout</w:t>
      </w:r>
      <w:proofErr w:type="spellEnd"/>
      <w:r>
        <w:rPr>
          <w:rFonts w:ascii="Verdana" w:eastAsia="Verdana" w:hAnsi="Verdana"/>
          <w:color w:val="000000"/>
          <w:spacing w:val="4"/>
          <w:sz w:val="16"/>
          <w:lang w:val="nl-NL"/>
        </w:rPr>
        <w:t xml:space="preserve"> Mees, W.P.N.R. 3976-3979. Dit pleegt men het indemniteitsbeginsel te noemen: men zie artikel 7.17.2.24 en de toelichting daarop.</w:t>
      </w:r>
    </w:p>
    <w:p w:rsidR="00CC03FA" w:rsidRDefault="00141D45">
      <w:pPr>
        <w:spacing w:before="2" w:line="209"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In het ontwerp heeft de verzekerde som twee samenhangende functies. In de eerste plaats geeft zij, behoudens het in artikel 7.17.2.22 bepaalde. het maximum aan van de schadevergoeding per evenement: lid 1. Daarnaast speelt zij een rol bij de berekening van</w:t>
      </w:r>
      <w:r>
        <w:rPr>
          <w:rFonts w:ascii="Verdana" w:eastAsia="Verdana" w:hAnsi="Verdana"/>
          <w:color w:val="000000"/>
          <w:spacing w:val="3"/>
          <w:sz w:val="16"/>
          <w:lang w:val="nl-NL"/>
        </w:rPr>
        <w:t xml:space="preserve"> de vergoeding bij verzekering van zaken: men zie artikel 7.17.2.21 lid 5.</w:t>
      </w:r>
    </w:p>
    <w:p w:rsidR="00CC03FA" w:rsidRDefault="00141D45">
      <w:pPr>
        <w:spacing w:before="9" w:line="208"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Lid 2 wijkt af van - oude - rechtspraak: H.R. 25 juni 1915, N.J. 1915. </w:t>
      </w:r>
      <w:r>
        <w:rPr>
          <w:rFonts w:ascii="Verdana" w:eastAsia="Verdana" w:hAnsi="Verdana"/>
          <w:i/>
          <w:color w:val="000000"/>
          <w:sz w:val="16"/>
          <w:lang w:val="nl-NL"/>
        </w:rPr>
        <w:t xml:space="preserve">blz. </w:t>
      </w:r>
      <w:r>
        <w:rPr>
          <w:rFonts w:ascii="Verdana" w:eastAsia="Verdana" w:hAnsi="Verdana"/>
          <w:color w:val="000000"/>
          <w:sz w:val="16"/>
          <w:lang w:val="nl-NL"/>
        </w:rPr>
        <w:t>937, doch bevestigt het systeem dat in de huidige praktijk in de meeste branches wordt gevolgd. Achtereen</w:t>
      </w:r>
      <w:r>
        <w:rPr>
          <w:rFonts w:ascii="Verdana" w:eastAsia="Verdana" w:hAnsi="Verdana"/>
          <w:color w:val="000000"/>
          <w:sz w:val="16"/>
          <w:lang w:val="nl-NL"/>
        </w:rPr>
        <w:t>volgende schaden worden telkens tot ten hoogste de verzekerde som vergoed.</w:t>
      </w:r>
    </w:p>
    <w:p w:rsidR="00CC03FA" w:rsidRDefault="00141D45">
      <w:pPr>
        <w:spacing w:line="208"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Lid 1 van het thans voorgestelde artikel is nagenoeg gelijk aan artikel 7.17.2.12 van het voorontwerp. Lid 2 vervangt artikel 7.17.2.23, dat anders was geredigeerd, doch dezelfde st</w:t>
      </w:r>
      <w:r>
        <w:rPr>
          <w:rFonts w:ascii="Verdana" w:eastAsia="Verdana" w:hAnsi="Verdana"/>
          <w:color w:val="000000"/>
          <w:sz w:val="16"/>
          <w:lang w:val="nl-NL"/>
        </w:rPr>
        <w:t>rekking had.</w:t>
      </w:r>
    </w:p>
    <w:p w:rsidR="00CC03FA" w:rsidRDefault="00141D45">
      <w:pPr>
        <w:spacing w:before="211" w:line="208"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7.17.2.13. </w:t>
      </w:r>
      <w:r>
        <w:rPr>
          <w:rFonts w:ascii="Verdana" w:eastAsia="Verdana" w:hAnsi="Verdana"/>
          <w:color w:val="000000"/>
          <w:sz w:val="16"/>
          <w:lang w:val="nl-NL"/>
        </w:rPr>
        <w:t>Het belang bij het behoud van een zaak kan in verschillende waarden worden uitgedrukt, zoals verkoopwaarde, vervan</w:t>
      </w:r>
      <w:r>
        <w:rPr>
          <w:rFonts w:ascii="Verdana" w:eastAsia="Verdana" w:hAnsi="Verdana"/>
          <w:color w:val="000000"/>
          <w:sz w:val="16"/>
          <w:lang w:val="nl-NL"/>
        </w:rPr>
        <w:softHyphen/>
        <w:t>gingswaarde, nieuwwaarde en herbouwwaarde. Deze maatstaven kunnen tot geheel verschillende uitkomsten leiden,</w:t>
      </w:r>
      <w:r>
        <w:rPr>
          <w:rFonts w:ascii="Verdana" w:eastAsia="Verdana" w:hAnsi="Verdana"/>
          <w:color w:val="000000"/>
          <w:sz w:val="16"/>
          <w:lang w:val="nl-NL"/>
        </w:rPr>
        <w:t xml:space="preserve"> en het is dus van groot belang te weten naar welke waarde is verzekerd, omdat daaruit - afgezien van de invloed van het indemniteitsbeginsel - voortvloeit hoe de te vergoeden schade moet worden berekend. In de huidige praktijk komt het regelmatig voor, da</w:t>
      </w:r>
      <w:r>
        <w:rPr>
          <w:rFonts w:ascii="Verdana" w:eastAsia="Verdana" w:hAnsi="Verdana"/>
          <w:color w:val="000000"/>
          <w:sz w:val="16"/>
          <w:lang w:val="nl-NL"/>
        </w:rPr>
        <w:t>t partijen zich bij het aangaan van de overeenkomst onvoldoende rekenschap hebben gegeven van de vraag naar welke waarde de verzeke</w:t>
      </w:r>
      <w:r>
        <w:rPr>
          <w:rFonts w:ascii="Verdana" w:eastAsia="Verdana" w:hAnsi="Verdana"/>
          <w:color w:val="000000"/>
          <w:sz w:val="16"/>
          <w:lang w:val="nl-NL"/>
        </w:rPr>
        <w:softHyphen/>
        <w:t>ring wordt gesloten, waardoor achteraf onzekerheid ontstaat. Daarom stelt de wet bij wijze van regelend recht een maatstaf v</w:t>
      </w:r>
      <w:r>
        <w:rPr>
          <w:rFonts w:ascii="Verdana" w:eastAsia="Verdana" w:hAnsi="Verdana"/>
          <w:color w:val="000000"/>
          <w:sz w:val="16"/>
          <w:lang w:val="nl-NL"/>
        </w:rPr>
        <w:t>oorop. De term «vervangingswaarde» wordt daarbij zodanig toegelicht dat een duidelijke tegenstelling tot nieuwwaarde en herbouwwaarde ontstaat.</w:t>
      </w:r>
    </w:p>
    <w:p w:rsidR="00CC03FA" w:rsidRDefault="00141D45">
      <w:pPr>
        <w:spacing w:line="207" w:lineRule="exact"/>
        <w:ind w:left="72" w:right="432" w:firstLine="144"/>
        <w:textAlignment w:val="baseline"/>
        <w:rPr>
          <w:rFonts w:ascii="Verdana" w:eastAsia="Verdana" w:hAnsi="Verdana"/>
          <w:color w:val="000000"/>
          <w:sz w:val="16"/>
          <w:lang w:val="nl-NL"/>
        </w:rPr>
      </w:pPr>
      <w:r>
        <w:rPr>
          <w:rFonts w:ascii="Verdana" w:eastAsia="Verdana" w:hAnsi="Verdana"/>
          <w:color w:val="000000"/>
          <w:sz w:val="16"/>
          <w:lang w:val="nl-NL"/>
        </w:rPr>
        <w:t>Het voorontwerp noemde alleen vervangingswaarde zonder nadere aanduiding.</w:t>
      </w:r>
    </w:p>
    <w:p w:rsidR="00CC03FA" w:rsidRDefault="00141D45">
      <w:pPr>
        <w:spacing w:before="203" w:line="209" w:lineRule="exact"/>
        <w:ind w:left="72" w:right="432" w:firstLine="144"/>
        <w:textAlignment w:val="baseline"/>
        <w:rPr>
          <w:rFonts w:ascii="Verdana" w:eastAsia="Verdana" w:hAnsi="Verdana"/>
          <w:i/>
          <w:color w:val="000000"/>
          <w:sz w:val="16"/>
          <w:lang w:val="nl-NL"/>
        </w:rPr>
      </w:pPr>
      <w:r>
        <w:rPr>
          <w:rFonts w:ascii="Verdana" w:eastAsia="Verdana" w:hAnsi="Verdana"/>
          <w:i/>
          <w:color w:val="000000"/>
          <w:sz w:val="16"/>
          <w:lang w:val="nl-NL"/>
        </w:rPr>
        <w:t>Artikelen 7.17.2.14</w:t>
      </w:r>
      <w:r>
        <w:rPr>
          <w:rFonts w:ascii="Verdana" w:eastAsia="Verdana" w:hAnsi="Verdana"/>
          <w:i/>
          <w:color w:val="000000"/>
          <w:sz w:val="23"/>
          <w:lang w:val="nl-NL"/>
        </w:rPr>
        <w:t>-</w:t>
      </w:r>
      <w:r>
        <w:rPr>
          <w:rFonts w:ascii="Verdana" w:eastAsia="Verdana" w:hAnsi="Verdana"/>
          <w:i/>
          <w:color w:val="000000"/>
          <w:sz w:val="16"/>
          <w:lang w:val="nl-NL"/>
        </w:rPr>
        <w:t xml:space="preserve">17 </w:t>
      </w:r>
      <w:r>
        <w:rPr>
          <w:rFonts w:ascii="Verdana" w:eastAsia="Verdana" w:hAnsi="Verdana"/>
          <w:color w:val="000000"/>
          <w:sz w:val="16"/>
          <w:lang w:val="nl-NL"/>
        </w:rPr>
        <w:t xml:space="preserve">(vervallen). Deze artikelen regelden op het voetspoor van de artikelen 274 en 275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de voortaxatie door</w:t>
      </w:r>
    </w:p>
    <w:p w:rsidR="00CC03FA" w:rsidRPr="00141D45" w:rsidRDefault="00CC03FA">
      <w:pPr>
        <w:rPr>
          <w:lang w:val="nl-NL"/>
        </w:rPr>
        <w:sectPr w:rsidR="00CC03FA" w:rsidRPr="00141D45">
          <w:pgSz w:w="10200" w:h="14784"/>
          <w:pgMar w:top="500" w:right="317" w:bottom="201" w:left="3467" w:header="720" w:footer="720" w:gutter="0"/>
          <w:cols w:space="708"/>
        </w:sectPr>
      </w:pPr>
    </w:p>
    <w:p w:rsidR="00CC03FA" w:rsidRDefault="00CC03FA">
      <w:pPr>
        <w:spacing w:before="25" w:line="207" w:lineRule="exact"/>
        <w:ind w:left="72" w:right="72"/>
        <w:textAlignment w:val="baseline"/>
        <w:rPr>
          <w:rFonts w:ascii="Verdana" w:eastAsia="Verdana" w:hAnsi="Verdana"/>
          <w:color w:val="000000"/>
          <w:spacing w:val="3"/>
          <w:sz w:val="16"/>
          <w:lang w:val="nl-NL"/>
        </w:rPr>
      </w:pPr>
      <w:r w:rsidRPr="00CC03FA">
        <w:lastRenderedPageBreak/>
        <w:pict>
          <v:shape id="_x0000_s1077" type="#_x0000_t202" style="position:absolute;left:0;text-align:left;margin-left:171.65pt;margin-top:710.55pt;width:320.8pt;height:10.65pt;z-index:-251672064;mso-wrap-distance-left:0;mso-wrap-distance-right:0;mso-position-horizontal-relative:page;mso-position-vertical-relative:page" filled="f" stroked="f">
            <v:textbox inset="0,0,0,0">
              <w:txbxContent>
                <w:p w:rsidR="00CC03FA" w:rsidRDefault="00141D45">
                  <w:pPr>
                    <w:tabs>
                      <w:tab w:val="right" w:pos="6336"/>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28</w:t>
                  </w:r>
                </w:p>
              </w:txbxContent>
            </v:textbox>
            <w10:wrap type="square" anchorx="page" anchory="page"/>
          </v:shape>
        </w:pict>
      </w:r>
      <w:r w:rsidR="00141D45">
        <w:rPr>
          <w:rFonts w:ascii="Verdana" w:eastAsia="Verdana" w:hAnsi="Verdana"/>
          <w:color w:val="000000"/>
          <w:spacing w:val="3"/>
          <w:sz w:val="16"/>
          <w:lang w:val="nl-NL"/>
        </w:rPr>
        <w:t xml:space="preserve">partijen of deskundigen. De voortaxatie rechtvaardigt de daaraan gelijke, verzekerde som. Het </w:t>
      </w:r>
      <w:proofErr w:type="spellStart"/>
      <w:r w:rsidR="00141D45">
        <w:rPr>
          <w:rFonts w:ascii="Verdana" w:eastAsia="Verdana" w:hAnsi="Verdana"/>
          <w:color w:val="000000"/>
          <w:spacing w:val="3"/>
          <w:sz w:val="16"/>
          <w:lang w:val="nl-NL"/>
        </w:rPr>
        <w:t>W.v.K</w:t>
      </w:r>
      <w:proofErr w:type="spellEnd"/>
      <w:r w:rsidR="00141D45">
        <w:rPr>
          <w:rFonts w:ascii="Verdana" w:eastAsia="Verdana" w:hAnsi="Verdana"/>
          <w:color w:val="000000"/>
          <w:spacing w:val="3"/>
          <w:sz w:val="16"/>
          <w:lang w:val="nl-NL"/>
        </w:rPr>
        <w:t xml:space="preserve">. waakte tegen te hoge schadevergoeding door te beletten dat de verzekerde som de waarde van de verzekerde zaak overtreft. In dat systeem paste een regeling </w:t>
      </w:r>
      <w:r w:rsidR="00141D45">
        <w:rPr>
          <w:rFonts w:ascii="Verdana" w:eastAsia="Verdana" w:hAnsi="Verdana"/>
          <w:color w:val="000000"/>
          <w:spacing w:val="3"/>
          <w:sz w:val="16"/>
          <w:lang w:val="nl-NL"/>
        </w:rPr>
        <w:t>van de middelen die de verzekeraar ten dienste staan om de voortaxatie als te hoog te bestrijden. Het voorontwerp nam de bestaande regeling in verbeterde vorm over. Nu het onderhavige ontwerp, zoals bij artikel 7.17.2.12 is uiteengezet, de verzekerde som n</w:t>
      </w:r>
      <w:r w:rsidR="00141D45">
        <w:rPr>
          <w:rFonts w:ascii="Verdana" w:eastAsia="Verdana" w:hAnsi="Verdana"/>
          <w:color w:val="000000"/>
          <w:spacing w:val="3"/>
          <w:sz w:val="16"/>
          <w:lang w:val="nl-NL"/>
        </w:rPr>
        <w:t>iet meer aan banden legt, doch in artikel 7.17.2.24 rechtstreeks waakt tegen te hoge uitkeringen, kunnen voorschriften omtrent voortaxaties alleen bij de regeling van de schadevergoeding een functie hebben. Deze regeling maakt andere regels omtrent voortax</w:t>
      </w:r>
      <w:r w:rsidR="00141D45">
        <w:rPr>
          <w:rFonts w:ascii="Verdana" w:eastAsia="Verdana" w:hAnsi="Verdana"/>
          <w:color w:val="000000"/>
          <w:spacing w:val="3"/>
          <w:sz w:val="16"/>
          <w:lang w:val="nl-NL"/>
        </w:rPr>
        <w:t>atie dan die welke in artikel 7.17.2.24 zijn verwerkt, overbodig. Bij dit laatste artikel wordt dit toegelicht.</w:t>
      </w:r>
    </w:p>
    <w:p w:rsidR="00CC03FA" w:rsidRDefault="00141D45">
      <w:pPr>
        <w:spacing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Te zijner tijd zullen op een taxatie de bepalingen van titel 7.15 toepassing vinden; zie </w:t>
      </w:r>
      <w:r>
        <w:rPr>
          <w:rFonts w:ascii="Verdana" w:eastAsia="Verdana" w:hAnsi="Verdana"/>
          <w:i/>
          <w:color w:val="000000"/>
          <w:sz w:val="16"/>
          <w:lang w:val="nl-NL"/>
        </w:rPr>
        <w:t xml:space="preserve">w.o. </w:t>
      </w:r>
      <w:r>
        <w:rPr>
          <w:rFonts w:ascii="Verdana" w:eastAsia="Verdana" w:hAnsi="Verdana"/>
          <w:color w:val="000000"/>
          <w:sz w:val="16"/>
          <w:lang w:val="nl-NL"/>
        </w:rPr>
        <w:t>17 779.</w:t>
      </w:r>
    </w:p>
    <w:p w:rsidR="00CC03FA" w:rsidRDefault="00141D45">
      <w:pPr>
        <w:spacing w:before="235" w:line="208" w:lineRule="exact"/>
        <w:ind w:left="72" w:right="72"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7.17.2.18. </w:t>
      </w:r>
      <w:r>
        <w:rPr>
          <w:rFonts w:ascii="Verdana" w:eastAsia="Verdana" w:hAnsi="Verdana"/>
          <w:color w:val="000000"/>
          <w:spacing w:val="2"/>
          <w:sz w:val="16"/>
          <w:lang w:val="nl-NL"/>
        </w:rPr>
        <w:t>Op de verzekerde rust d</w:t>
      </w:r>
      <w:r>
        <w:rPr>
          <w:rFonts w:ascii="Verdana" w:eastAsia="Verdana" w:hAnsi="Verdana"/>
          <w:color w:val="000000"/>
          <w:spacing w:val="2"/>
          <w:sz w:val="16"/>
          <w:lang w:val="nl-NL"/>
        </w:rPr>
        <w:t>e algemene verplichting tegen het ontstaan van schade te waken. Zo zal hij zijn huis van goed sluitwerk moeten voorzien. De kosten van deze normale voorzorgen worden door de verzekeraar niet vergoed. Schiet de verzekerde in deze algemene verplichting zozee</w:t>
      </w:r>
      <w:r>
        <w:rPr>
          <w:rFonts w:ascii="Verdana" w:eastAsia="Verdana" w:hAnsi="Verdana"/>
          <w:color w:val="000000"/>
          <w:spacing w:val="2"/>
          <w:sz w:val="16"/>
          <w:lang w:val="nl-NL"/>
        </w:rPr>
        <w:t xml:space="preserve">r tekort dat van grove schuld aan de daardoor ontstane schade kan worden gesproken, dan wordt deze ingevolge artikel 9 niet vergoed. Het onderhavige artikel daarentegen doelt in het voetspoor van artikel 283 </w:t>
      </w:r>
      <w:proofErr w:type="spellStart"/>
      <w:r>
        <w:rPr>
          <w:rFonts w:ascii="Verdana" w:eastAsia="Verdana" w:hAnsi="Verdana"/>
          <w:color w:val="000000"/>
          <w:spacing w:val="2"/>
          <w:sz w:val="16"/>
          <w:lang w:val="nl-NL"/>
        </w:rPr>
        <w:t>W.v.K</w:t>
      </w:r>
      <w:proofErr w:type="spellEnd"/>
      <w:r>
        <w:rPr>
          <w:rFonts w:ascii="Verdana" w:eastAsia="Verdana" w:hAnsi="Verdana"/>
          <w:color w:val="000000"/>
          <w:spacing w:val="2"/>
          <w:sz w:val="16"/>
          <w:lang w:val="nl-NL"/>
        </w:rPr>
        <w:t>. op buitengewone maatregelen die tot afwee</w:t>
      </w:r>
      <w:r>
        <w:rPr>
          <w:rFonts w:ascii="Verdana" w:eastAsia="Verdana" w:hAnsi="Verdana"/>
          <w:color w:val="000000"/>
          <w:spacing w:val="2"/>
          <w:sz w:val="16"/>
          <w:lang w:val="nl-NL"/>
        </w:rPr>
        <w:t xml:space="preserve">r van onmiddellijk dreigend gevaar of tot bestrijding van een acute </w:t>
      </w:r>
      <w:proofErr w:type="spellStart"/>
      <w:r>
        <w:rPr>
          <w:rFonts w:ascii="Verdana" w:eastAsia="Verdana" w:hAnsi="Verdana"/>
          <w:color w:val="000000"/>
          <w:spacing w:val="2"/>
          <w:sz w:val="16"/>
          <w:lang w:val="nl-NL"/>
        </w:rPr>
        <w:t>schade-oor</w:t>
      </w:r>
      <w:r>
        <w:rPr>
          <w:rFonts w:ascii="Verdana" w:eastAsia="Verdana" w:hAnsi="Verdana"/>
          <w:color w:val="000000"/>
          <w:spacing w:val="2"/>
          <w:sz w:val="16"/>
          <w:lang w:val="nl-NL"/>
        </w:rPr>
        <w:softHyphen/>
        <w:t>zaak</w:t>
      </w:r>
      <w:proofErr w:type="spellEnd"/>
      <w:r>
        <w:rPr>
          <w:rFonts w:ascii="Verdana" w:eastAsia="Verdana" w:hAnsi="Verdana"/>
          <w:color w:val="000000"/>
          <w:spacing w:val="2"/>
          <w:sz w:val="16"/>
          <w:lang w:val="nl-NL"/>
        </w:rPr>
        <w:t xml:space="preserve">, bijvoorbeeld brand, moeten worden genomen en die wel door de verzekeraar moeten worden vergoed. In zoverre geeft het voor deze omstandigheden een speciale regeling van de </w:t>
      </w:r>
      <w:r>
        <w:rPr>
          <w:rFonts w:ascii="Verdana" w:eastAsia="Verdana" w:hAnsi="Verdana"/>
          <w:color w:val="000000"/>
          <w:spacing w:val="2"/>
          <w:sz w:val="16"/>
          <w:lang w:val="nl-NL"/>
        </w:rPr>
        <w:t>verplichting tot schadebe</w:t>
      </w:r>
      <w:r>
        <w:rPr>
          <w:rFonts w:ascii="Verdana" w:eastAsia="Verdana" w:hAnsi="Verdana"/>
          <w:color w:val="000000"/>
          <w:spacing w:val="2"/>
          <w:sz w:val="16"/>
          <w:lang w:val="nl-NL"/>
        </w:rPr>
        <w:softHyphen/>
        <w:t xml:space="preserve">perking. Naast de verzekerde is ook de verzekeringnemer genoemd, omdat zich zeer wel omstandigheden kunnen voordoen, waarin hij en niet de verzekerde maatregelen kan nemen. Indien - om een voorbeeld te ontlenen aan Van der </w:t>
      </w:r>
      <w:proofErr w:type="spellStart"/>
      <w:r>
        <w:rPr>
          <w:rFonts w:ascii="Verdana" w:eastAsia="Verdana" w:hAnsi="Verdana"/>
          <w:color w:val="000000"/>
          <w:spacing w:val="2"/>
          <w:sz w:val="16"/>
          <w:lang w:val="nl-NL"/>
        </w:rPr>
        <w:t>Feltz</w:t>
      </w:r>
      <w:proofErr w:type="spellEnd"/>
      <w:r>
        <w:rPr>
          <w:rFonts w:ascii="Verdana" w:eastAsia="Verdana" w:hAnsi="Verdana"/>
          <w:color w:val="000000"/>
          <w:spacing w:val="2"/>
          <w:sz w:val="16"/>
          <w:lang w:val="nl-NL"/>
        </w:rPr>
        <w:t xml:space="preserve">, </w:t>
      </w:r>
      <w:r>
        <w:rPr>
          <w:rFonts w:ascii="Verdana" w:eastAsia="Verdana" w:hAnsi="Verdana"/>
          <w:color w:val="000000"/>
          <w:spacing w:val="2"/>
          <w:sz w:val="16"/>
          <w:lang w:val="nl-NL"/>
        </w:rPr>
        <w:t>Beschouwingen, blz. 257, die het overigens in omgekeerde zin interpreteert - een museum de inzendingen voor een tentoonstelling ten behoeve van de inzenders heeft verzekerd, zijn de inzenders de verzekerden, maar bij dreigend gevaar is alleen personeel van</w:t>
      </w:r>
      <w:r>
        <w:rPr>
          <w:rFonts w:ascii="Verdana" w:eastAsia="Verdana" w:hAnsi="Verdana"/>
          <w:color w:val="000000"/>
          <w:spacing w:val="2"/>
          <w:sz w:val="16"/>
          <w:lang w:val="nl-NL"/>
        </w:rPr>
        <w:t xml:space="preserve"> het museum in staat maatregelen te treffen. De woorden «naar mate elk hunner daartoe in de gelegenheid is» brengen tot uitdrukking dat de verplichting van het onderhavige lid niet als een ondeelbare - en dus hoofdelijke - verbintenis moet worden opgevat. </w:t>
      </w:r>
      <w:r>
        <w:rPr>
          <w:rFonts w:ascii="Verdana" w:eastAsia="Verdana" w:hAnsi="Verdana"/>
          <w:color w:val="000000"/>
          <w:spacing w:val="2"/>
          <w:sz w:val="16"/>
          <w:lang w:val="nl-NL"/>
        </w:rPr>
        <w:t>Waren de verzekeringne</w:t>
      </w:r>
      <w:r>
        <w:rPr>
          <w:rFonts w:ascii="Verdana" w:eastAsia="Verdana" w:hAnsi="Verdana"/>
          <w:color w:val="000000"/>
          <w:spacing w:val="2"/>
          <w:sz w:val="16"/>
          <w:lang w:val="nl-NL"/>
        </w:rPr>
        <w:softHyphen/>
        <w:t>mer en de verzekerde beiden feitelijk in de gelegenheid maatregelen te treffen, doch schoten zij daarin beiden tekort, dan zijn zij hoofdelijk voor de schade aansprakelijk: artikel 6.1.9.8.</w:t>
      </w:r>
    </w:p>
    <w:p w:rsidR="00CC03FA" w:rsidRDefault="00141D45">
      <w:pPr>
        <w:spacing w:before="10" w:line="208"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2 handhaaft het beginsel dat, aangezien</w:t>
      </w:r>
      <w:r>
        <w:rPr>
          <w:rFonts w:ascii="Verdana" w:eastAsia="Verdana" w:hAnsi="Verdana"/>
          <w:color w:val="000000"/>
          <w:spacing w:val="2"/>
          <w:sz w:val="16"/>
          <w:lang w:val="nl-NL"/>
        </w:rPr>
        <w:t xml:space="preserve"> de in lid 1 bedoelde maatregelen in het belang van de verzekeraar worden genomen, tenminste voor zover de bedreigde goederen zijn verzekerd, hij ook </w:t>
      </w:r>
      <w:proofErr w:type="spellStart"/>
      <w:r>
        <w:rPr>
          <w:rFonts w:ascii="Verdana" w:eastAsia="Verdana" w:hAnsi="Verdana"/>
          <w:color w:val="000000"/>
          <w:spacing w:val="2"/>
          <w:sz w:val="16"/>
          <w:lang w:val="nl-NL"/>
        </w:rPr>
        <w:t>degeen</w:t>
      </w:r>
      <w:proofErr w:type="spellEnd"/>
      <w:r>
        <w:rPr>
          <w:rFonts w:ascii="Verdana" w:eastAsia="Verdana" w:hAnsi="Verdana"/>
          <w:color w:val="000000"/>
          <w:spacing w:val="2"/>
          <w:sz w:val="16"/>
          <w:lang w:val="nl-NL"/>
        </w:rPr>
        <w:t xml:space="preserve"> is die de kosten moet vergoeden. Omdat het gevaar veelal nog bestaat of de oorzaak van de schade no</w:t>
      </w:r>
      <w:r>
        <w:rPr>
          <w:rFonts w:ascii="Verdana" w:eastAsia="Verdana" w:hAnsi="Verdana"/>
          <w:color w:val="000000"/>
          <w:spacing w:val="2"/>
          <w:sz w:val="16"/>
          <w:lang w:val="nl-NL"/>
        </w:rPr>
        <w:t xml:space="preserve">g niet is uitgewerkt op het moment dat over het nemen van de maatregelen moet warden beslist, moeten de redelijke kosten worden vergoed, ook indien de maatregelen geen succes hebben. Evenmin kan de verzekeraar er zich op beroepen dat de kosten tezamen met </w:t>
      </w:r>
      <w:r>
        <w:rPr>
          <w:rFonts w:ascii="Verdana" w:eastAsia="Verdana" w:hAnsi="Verdana"/>
          <w:color w:val="000000"/>
          <w:spacing w:val="2"/>
          <w:sz w:val="16"/>
          <w:lang w:val="nl-NL"/>
        </w:rPr>
        <w:t xml:space="preserve">de schade de verzekerde som overtreffen: aldus reeds artikel 283 </w:t>
      </w:r>
      <w:proofErr w:type="spellStart"/>
      <w:r>
        <w:rPr>
          <w:rFonts w:ascii="Verdana" w:eastAsia="Verdana" w:hAnsi="Verdana"/>
          <w:color w:val="000000"/>
          <w:spacing w:val="2"/>
          <w:sz w:val="16"/>
          <w:lang w:val="nl-NL"/>
        </w:rPr>
        <w:t>W.v.K</w:t>
      </w:r>
      <w:proofErr w:type="spellEnd"/>
      <w:r>
        <w:rPr>
          <w:rFonts w:ascii="Verdana" w:eastAsia="Verdana" w:hAnsi="Verdana"/>
          <w:color w:val="000000"/>
          <w:spacing w:val="2"/>
          <w:sz w:val="16"/>
          <w:lang w:val="nl-NL"/>
        </w:rPr>
        <w:t>. en thans artikel 7.17.2.22 lid 1.</w:t>
      </w:r>
    </w:p>
    <w:p w:rsidR="00CC03FA" w:rsidRDefault="00141D45">
      <w:pPr>
        <w:spacing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Volgens het arrest van de Hoge Raad van 3 april 1914, N.J. 1914, 663, wordt schade aan niet-verzekerde zaken, die ter nakoming van de in lid 1 van dit artikel bedoelde maatregelen worden ingezet, niet vergoed. Dit is onbillijk, zodat lid 2 die beperking ni</w:t>
      </w:r>
      <w:r>
        <w:rPr>
          <w:rFonts w:ascii="Verdana" w:eastAsia="Verdana" w:hAnsi="Verdana"/>
          <w:color w:val="000000"/>
          <w:spacing w:val="3"/>
          <w:sz w:val="16"/>
          <w:lang w:val="nl-NL"/>
        </w:rPr>
        <w:t xml:space="preserve">et meer bevat. De schade aan ingezette zaken kan dus zowel verzekerde als niet-verzekerde zaken, en zowel eigendom van de verzekerde als van derden betreffen. Men </w:t>
      </w:r>
      <w:proofErr w:type="spellStart"/>
      <w:r>
        <w:rPr>
          <w:rFonts w:ascii="Verdana" w:eastAsia="Verdana" w:hAnsi="Verdana"/>
          <w:color w:val="000000"/>
          <w:spacing w:val="3"/>
          <w:sz w:val="16"/>
          <w:lang w:val="nl-NL"/>
        </w:rPr>
        <w:t>denke</w:t>
      </w:r>
      <w:proofErr w:type="spellEnd"/>
      <w:r>
        <w:rPr>
          <w:rFonts w:ascii="Verdana" w:eastAsia="Verdana" w:hAnsi="Verdana"/>
          <w:color w:val="000000"/>
          <w:spacing w:val="3"/>
          <w:sz w:val="16"/>
          <w:lang w:val="nl-NL"/>
        </w:rPr>
        <w:t xml:space="preserve"> aan het gebruik van al dan niet verzekerde zaken om brand te stuiten. Er is geen reden </w:t>
      </w:r>
      <w:r>
        <w:rPr>
          <w:rFonts w:ascii="Verdana" w:eastAsia="Verdana" w:hAnsi="Verdana"/>
          <w:color w:val="000000"/>
          <w:spacing w:val="3"/>
          <w:sz w:val="16"/>
          <w:lang w:val="nl-NL"/>
        </w:rPr>
        <w:t>waarom de verzekeraar het zand, dat bij het blussen is</w:t>
      </w:r>
    </w:p>
    <w:p w:rsidR="00CC03FA" w:rsidRPr="00141D45" w:rsidRDefault="00CC03FA">
      <w:pPr>
        <w:rPr>
          <w:lang w:val="nl-NL"/>
        </w:rPr>
        <w:sectPr w:rsidR="00CC03FA" w:rsidRPr="00141D45">
          <w:pgSz w:w="10200" w:h="14683"/>
          <w:pgMar w:top="420" w:right="351" w:bottom="206" w:left="3433" w:header="720" w:footer="720" w:gutter="0"/>
          <w:cols w:space="708"/>
        </w:sectPr>
      </w:pPr>
    </w:p>
    <w:p w:rsidR="00CC03FA" w:rsidRDefault="00CC03FA">
      <w:pPr>
        <w:spacing w:before="8" w:line="209" w:lineRule="exact"/>
        <w:ind w:right="216"/>
        <w:textAlignment w:val="baseline"/>
        <w:rPr>
          <w:rFonts w:ascii="Verdana" w:eastAsia="Verdana" w:hAnsi="Verdana"/>
          <w:color w:val="000000"/>
          <w:sz w:val="16"/>
          <w:lang w:val="nl-NL"/>
        </w:rPr>
      </w:pPr>
      <w:r w:rsidRPr="00CC03FA">
        <w:lastRenderedPageBreak/>
        <w:pict>
          <v:shape id="_x0000_s1076" type="#_x0000_t202" style="position:absolute;margin-left:181.4pt;margin-top:711.25pt;width:314.3pt;height:12.35pt;z-index:-251671040;mso-wrap-distance-left:0;mso-wrap-distance-right:0;mso-position-horizontal-relative:page;mso-position-vertical-relative:page" filled="f" stroked="f">
            <v:textbox inset="0,0,0,0">
              <w:txbxContent>
                <w:p w:rsidR="00CC03FA" w:rsidRDefault="00141D45">
                  <w:pPr>
                    <w:tabs>
                      <w:tab w:val="right" w:pos="6264"/>
                    </w:tabs>
                    <w:spacing w:before="4" w:after="34" w:line="209"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29</w:t>
                  </w:r>
                </w:p>
              </w:txbxContent>
            </v:textbox>
            <w10:wrap type="square" anchorx="page" anchory="page"/>
          </v:shape>
        </w:pict>
      </w:r>
      <w:r w:rsidR="00141D45">
        <w:rPr>
          <w:rFonts w:ascii="Verdana" w:eastAsia="Verdana" w:hAnsi="Verdana"/>
          <w:color w:val="000000"/>
          <w:sz w:val="16"/>
          <w:lang w:val="nl-NL"/>
        </w:rPr>
        <w:t>gebruikt, wel zou moeten vergoeden als het de verzekerde toebehoorde en niet als het bij de buurman is weggehaald.</w:t>
      </w:r>
    </w:p>
    <w:p w:rsidR="00CC03FA" w:rsidRDefault="00141D45">
      <w:pPr>
        <w:spacing w:line="208"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Bij een en ander geldt het voorbehoud dat de maatregelen strekken tot voorkoming of vermindering van door de verzekering gedekte schade. Dit volgt uit de in de aanhef van het artikel gebezigde term: verwezenlijking van het risico; zie artikel 7.17.1.1a lid</w:t>
      </w:r>
      <w:r>
        <w:rPr>
          <w:rFonts w:ascii="Verdana" w:eastAsia="Verdana" w:hAnsi="Verdana"/>
          <w:color w:val="000000"/>
          <w:sz w:val="16"/>
          <w:lang w:val="nl-NL"/>
        </w:rPr>
        <w:t xml:space="preserve"> 2. Zijn de zaken te laag verzekerd, dan komen de kosten slechts pro rata ten laste van de verzekeraar: artikel 7.17.2.22 lid 2.</w:t>
      </w:r>
    </w:p>
    <w:p w:rsidR="00CC03FA" w:rsidRDefault="00141D45">
      <w:pPr>
        <w:spacing w:line="209" w:lineRule="exact"/>
        <w:ind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niet-nakoming van de verplichting tot voorkoming en vermindering van schade doet voor de verzekeraar een vordering tot schad</w:t>
      </w:r>
      <w:r>
        <w:rPr>
          <w:rFonts w:ascii="Verdana" w:eastAsia="Verdana" w:hAnsi="Verdana"/>
          <w:color w:val="000000"/>
          <w:spacing w:val="2"/>
          <w:sz w:val="16"/>
          <w:lang w:val="nl-NL"/>
        </w:rPr>
        <w:t>evergoeding op de verzekeringnemer of verzekerde ontstaan. De omvang van die schade zal veelal niet direct kunnen worden vastgesteld, terwijl de omvang van de door hem te vergoeden schade wellicht eerder vaststaat. Voor zover de verzekeraar een tegenvorder</w:t>
      </w:r>
      <w:r>
        <w:rPr>
          <w:rFonts w:ascii="Verdana" w:eastAsia="Verdana" w:hAnsi="Verdana"/>
          <w:color w:val="000000"/>
          <w:spacing w:val="2"/>
          <w:sz w:val="16"/>
          <w:lang w:val="nl-NL"/>
        </w:rPr>
        <w:t>ing op de verzekerde heeft, is deze in beginsel verrekenbaar met de schuld van de verzekeraar aan de verzekerde uit hoofde van de verzekeringsovereenkomst; volgens het nieuwe recht is de mogelijkheid tot verrekening ruimer dan onder het oude, nu artikel 6.</w:t>
      </w:r>
      <w:r>
        <w:rPr>
          <w:rFonts w:ascii="Verdana" w:eastAsia="Verdana" w:hAnsi="Verdana"/>
          <w:color w:val="000000"/>
          <w:spacing w:val="2"/>
          <w:sz w:val="16"/>
          <w:lang w:val="nl-NL"/>
        </w:rPr>
        <w:t>1.10.4 niet het vereiste stelt dat de vorderingen voor dadelijke vereffening vatbaar zijn.</w:t>
      </w:r>
    </w:p>
    <w:p w:rsidR="00CC03FA" w:rsidRDefault="00141D45">
      <w:pPr>
        <w:spacing w:before="18"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Men zie de artikelen 6.1.8.3 en 6.1.8.3a voor het geval dat de verzeke</w:t>
      </w:r>
      <w:r>
        <w:rPr>
          <w:rFonts w:ascii="Verdana" w:eastAsia="Verdana" w:hAnsi="Verdana"/>
          <w:color w:val="000000"/>
          <w:spacing w:val="3"/>
          <w:sz w:val="16"/>
          <w:lang w:val="nl-NL"/>
        </w:rPr>
        <w:softHyphen/>
        <w:t>ringnemer of de verzekerde gebruik heeft gemaakt van de hulp van andere personen, zoals onderg</w:t>
      </w:r>
      <w:r>
        <w:rPr>
          <w:rFonts w:ascii="Verdana" w:eastAsia="Verdana" w:hAnsi="Verdana"/>
          <w:color w:val="000000"/>
          <w:spacing w:val="3"/>
          <w:sz w:val="16"/>
          <w:lang w:val="nl-NL"/>
        </w:rPr>
        <w:t>eschikten, of van niet voor het doel geëigende zaken.</w:t>
      </w:r>
    </w:p>
    <w:p w:rsidR="00CC03FA" w:rsidRDefault="00141D45">
      <w:pPr>
        <w:spacing w:line="208"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Ten aanzien van de toerekening van het handelen van personen zoals ondergeschikten, zij nog op de volgende arresten gewezen. Blijkens het arrest van H.R. 6 april 1979, N.J. 1980, 34 is de vraag wanneer </w:t>
      </w:r>
      <w:r>
        <w:rPr>
          <w:rFonts w:ascii="Verdana" w:eastAsia="Verdana" w:hAnsi="Verdana"/>
          <w:color w:val="000000"/>
          <w:sz w:val="16"/>
          <w:lang w:val="nl-NL"/>
        </w:rPr>
        <w:t>van een eigen handelen van een rechtspersoon sprake is, van feitelijke omstandig</w:t>
      </w:r>
      <w:r>
        <w:rPr>
          <w:rFonts w:ascii="Verdana" w:eastAsia="Verdana" w:hAnsi="Verdana"/>
          <w:color w:val="000000"/>
          <w:sz w:val="16"/>
          <w:lang w:val="nl-NL"/>
        </w:rPr>
        <w:softHyphen/>
        <w:t>heden afhankelijk, terwijl blijkens het arrest van H.R. 28 februari 1976, N.J_ 1976, 486 het contractueel afwijzen van aansprakelijkheid voor schuld van ondergeschikten niet i</w:t>
      </w:r>
      <w:r>
        <w:rPr>
          <w:rFonts w:ascii="Verdana" w:eastAsia="Verdana" w:hAnsi="Verdana"/>
          <w:color w:val="000000"/>
          <w:sz w:val="16"/>
          <w:lang w:val="nl-NL"/>
        </w:rPr>
        <w:t>n alle omstandigheden toelaatbaar is. De rechtsontwikkeling in deze materie is dus in volle gang en een wettelijk voorschrift is dan niet raadzaam.</w:t>
      </w:r>
    </w:p>
    <w:p w:rsidR="00CC03FA" w:rsidRDefault="00141D45">
      <w:pPr>
        <w:spacing w:before="2" w:line="209" w:lineRule="exact"/>
        <w:ind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De onderhavige materie was in het voorontwerp in artikel 7.17.2.18 geregeld. De daarin voorkomende </w:t>
      </w:r>
      <w:proofErr w:type="spellStart"/>
      <w:r>
        <w:rPr>
          <w:rFonts w:ascii="Verdana" w:eastAsia="Verdana" w:hAnsi="Verdana"/>
          <w:color w:val="000000"/>
          <w:spacing w:val="2"/>
          <w:sz w:val="16"/>
          <w:lang w:val="nl-NL"/>
        </w:rPr>
        <w:t>toepassel</w:t>
      </w:r>
      <w:r>
        <w:rPr>
          <w:rFonts w:ascii="Verdana" w:eastAsia="Verdana" w:hAnsi="Verdana"/>
          <w:color w:val="000000"/>
          <w:spacing w:val="2"/>
          <w:sz w:val="16"/>
          <w:lang w:val="nl-NL"/>
        </w:rPr>
        <w:t>ijkverklaring</w:t>
      </w:r>
      <w:proofErr w:type="spellEnd"/>
      <w:r>
        <w:rPr>
          <w:rFonts w:ascii="Verdana" w:eastAsia="Verdana" w:hAnsi="Verdana"/>
          <w:color w:val="000000"/>
          <w:spacing w:val="2"/>
          <w:sz w:val="16"/>
          <w:lang w:val="nl-NL"/>
        </w:rPr>
        <w:t xml:space="preserve"> van artikel 7.17.2.9 is geschrapt, omdat dit criterium bij de onderhavige materie niet past; zie Van der </w:t>
      </w:r>
      <w:proofErr w:type="spellStart"/>
      <w:r>
        <w:rPr>
          <w:rFonts w:ascii="Verdana" w:eastAsia="Verdana" w:hAnsi="Verdana"/>
          <w:color w:val="000000"/>
          <w:spacing w:val="2"/>
          <w:sz w:val="16"/>
          <w:lang w:val="nl-NL"/>
        </w:rPr>
        <w:t>Feltz</w:t>
      </w:r>
      <w:proofErr w:type="spellEnd"/>
      <w:r>
        <w:rPr>
          <w:rFonts w:ascii="Verdana" w:eastAsia="Verdana" w:hAnsi="Verdana"/>
          <w:color w:val="000000"/>
          <w:spacing w:val="2"/>
          <w:sz w:val="16"/>
          <w:lang w:val="nl-NL"/>
        </w:rPr>
        <w:t xml:space="preserve">, Beschouwingen, blz. 257 en </w:t>
      </w:r>
      <w:proofErr w:type="spellStart"/>
      <w:r>
        <w:rPr>
          <w:rFonts w:ascii="Verdana" w:eastAsia="Verdana" w:hAnsi="Verdana"/>
          <w:color w:val="000000"/>
          <w:spacing w:val="2"/>
          <w:sz w:val="16"/>
          <w:lang w:val="nl-NL"/>
        </w:rPr>
        <w:t>Scheitema-Mijnssen</w:t>
      </w:r>
      <w:proofErr w:type="spellEnd"/>
      <w:r>
        <w:rPr>
          <w:rFonts w:ascii="Verdana" w:eastAsia="Verdana" w:hAnsi="Verdana"/>
          <w:color w:val="000000"/>
          <w:spacing w:val="2"/>
          <w:sz w:val="16"/>
          <w:lang w:val="nl-NL"/>
        </w:rPr>
        <w:t>, blz. 277. Voorts is lid 2 nauwkeuriger geformuleerd dan de overeenkom</w:t>
      </w:r>
      <w:r>
        <w:rPr>
          <w:rFonts w:ascii="Verdana" w:eastAsia="Verdana" w:hAnsi="Verdana"/>
          <w:color w:val="000000"/>
          <w:spacing w:val="2"/>
          <w:sz w:val="16"/>
          <w:lang w:val="nl-NL"/>
        </w:rPr>
        <w:softHyphen/>
        <w:t>stige zin uit</w:t>
      </w:r>
      <w:r>
        <w:rPr>
          <w:rFonts w:ascii="Verdana" w:eastAsia="Verdana" w:hAnsi="Verdana"/>
          <w:color w:val="000000"/>
          <w:spacing w:val="2"/>
          <w:sz w:val="16"/>
          <w:lang w:val="nl-NL"/>
        </w:rPr>
        <w:t xml:space="preserve"> het voorontwerp. De tweede zin verplichte de verzekeraar, desgevraagd een voorschot te geven. Dit is niet overgenomen, omdat de tijd daartoe meestal zal ontbreken.</w:t>
      </w:r>
    </w:p>
    <w:p w:rsidR="00CC03FA" w:rsidRDefault="00141D45">
      <w:pPr>
        <w:spacing w:before="1" w:line="209"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Lid 3 van het voorontwerp betrof maatregelen, door anderen dan de verzekerde genomen, met n</w:t>
      </w:r>
      <w:r>
        <w:rPr>
          <w:rFonts w:ascii="Verdana" w:eastAsia="Verdana" w:hAnsi="Verdana"/>
          <w:color w:val="000000"/>
          <w:sz w:val="16"/>
          <w:lang w:val="nl-NL"/>
        </w:rPr>
        <w:t>ame door de overheid. Ook dit is niet overge</w:t>
      </w:r>
      <w:r>
        <w:rPr>
          <w:rFonts w:ascii="Verdana" w:eastAsia="Verdana" w:hAnsi="Verdana"/>
          <w:color w:val="000000"/>
          <w:sz w:val="16"/>
          <w:lang w:val="nl-NL"/>
        </w:rPr>
        <w:softHyphen/>
        <w:t xml:space="preserve">nomen. De bepaling was alleen van belang bij verzekering tegen brand en storm. De polissen kunnen daarin zonder moeite voorzien: vgl. Van der </w:t>
      </w:r>
      <w:proofErr w:type="spellStart"/>
      <w:r>
        <w:rPr>
          <w:rFonts w:ascii="Verdana" w:eastAsia="Verdana" w:hAnsi="Verdana"/>
          <w:color w:val="000000"/>
          <w:sz w:val="16"/>
          <w:lang w:val="nl-NL"/>
        </w:rPr>
        <w:t>Feltz</w:t>
      </w:r>
      <w:proofErr w:type="spellEnd"/>
      <w:r>
        <w:rPr>
          <w:rFonts w:ascii="Verdana" w:eastAsia="Verdana" w:hAnsi="Verdana"/>
          <w:color w:val="000000"/>
          <w:sz w:val="16"/>
          <w:lang w:val="nl-NL"/>
        </w:rPr>
        <w:t>, Beschouwingen, blz. 262.</w:t>
      </w:r>
    </w:p>
    <w:p w:rsidR="00CC03FA" w:rsidRDefault="00141D45">
      <w:pPr>
        <w:spacing w:before="206" w:line="209" w:lineRule="exact"/>
        <w:ind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Artikel 7.17_2.19 </w:t>
      </w:r>
      <w:r>
        <w:rPr>
          <w:rFonts w:ascii="Verdana" w:eastAsia="Verdana" w:hAnsi="Verdana"/>
          <w:color w:val="000000"/>
          <w:spacing w:val="4"/>
          <w:sz w:val="16"/>
          <w:lang w:val="nl-NL"/>
        </w:rPr>
        <w:t>(vervallen). Dit artikel regelde de vergoeding van schade, door de verzekerde zaak geleden als gevolg van schade aan niet-verzekerde zaken die zich in haar nabijheid bevinden, of van maatre</w:t>
      </w:r>
      <w:r>
        <w:rPr>
          <w:rFonts w:ascii="Verdana" w:eastAsia="Verdana" w:hAnsi="Verdana"/>
          <w:color w:val="000000"/>
          <w:spacing w:val="4"/>
          <w:sz w:val="16"/>
          <w:lang w:val="nl-NL"/>
        </w:rPr>
        <w:softHyphen/>
        <w:t>gelen ter bestrijding van de schade. Regeling van deze materie, di</w:t>
      </w:r>
      <w:r>
        <w:rPr>
          <w:rFonts w:ascii="Verdana" w:eastAsia="Verdana" w:hAnsi="Verdana"/>
          <w:color w:val="000000"/>
          <w:spacing w:val="4"/>
          <w:sz w:val="16"/>
          <w:lang w:val="nl-NL"/>
        </w:rPr>
        <w:t>e alleen van belang is voor verzekering van opstallen, kan gevoegelijk aan partijen worden overgelaten.</w:t>
      </w:r>
    </w:p>
    <w:p w:rsidR="00CC03FA" w:rsidRDefault="00141D45">
      <w:pPr>
        <w:spacing w:before="209" w:line="209" w:lineRule="exact"/>
        <w:ind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7.17.2.20 </w:t>
      </w:r>
      <w:r>
        <w:rPr>
          <w:rFonts w:ascii="Verdana" w:eastAsia="Verdana" w:hAnsi="Verdana"/>
          <w:color w:val="000000"/>
          <w:sz w:val="16"/>
          <w:lang w:val="nl-NL"/>
        </w:rPr>
        <w:t>(vervallen). Dit artikel is overbodig. Het spreekt vanzelf dat de schadevergoeding binnen de grenzen van het risico blijft, terwijl he</w:t>
      </w:r>
      <w:r>
        <w:rPr>
          <w:rFonts w:ascii="Verdana" w:eastAsia="Verdana" w:hAnsi="Verdana"/>
          <w:color w:val="000000"/>
          <w:sz w:val="16"/>
          <w:lang w:val="nl-NL"/>
        </w:rPr>
        <w:t>t slot van het artikel ook in artikel 7.17.2.22 is te vinden.</w:t>
      </w:r>
    </w:p>
    <w:p w:rsidR="00CC03FA" w:rsidRDefault="00141D45">
      <w:pPr>
        <w:spacing w:before="200" w:line="209" w:lineRule="exact"/>
        <w:ind w:right="360"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7.17.2.21. </w:t>
      </w:r>
      <w:r>
        <w:rPr>
          <w:rFonts w:ascii="Verdana" w:eastAsia="Verdana" w:hAnsi="Verdana"/>
          <w:color w:val="000000"/>
          <w:sz w:val="16"/>
          <w:lang w:val="nl-NL"/>
        </w:rPr>
        <w:t xml:space="preserve">Dit artikel geeft enkele regels over de berekening van schade </w:t>
      </w:r>
      <w:r>
        <w:rPr>
          <w:rFonts w:ascii="Verdana" w:eastAsia="Verdana" w:hAnsi="Verdana"/>
          <w:i/>
          <w:color w:val="000000"/>
          <w:sz w:val="16"/>
          <w:lang w:val="nl-NL"/>
        </w:rPr>
        <w:t xml:space="preserve">aan </w:t>
      </w:r>
      <w:r>
        <w:rPr>
          <w:rFonts w:ascii="Verdana" w:eastAsia="Verdana" w:hAnsi="Verdana"/>
          <w:color w:val="000000"/>
          <w:sz w:val="16"/>
          <w:lang w:val="nl-NL"/>
        </w:rPr>
        <w:t>zaken voor het geval de polis daarin niet voldoende voorziet.</w:t>
      </w:r>
    </w:p>
    <w:p w:rsidR="00CC03FA" w:rsidRPr="00141D45" w:rsidRDefault="00CC03FA">
      <w:pPr>
        <w:rPr>
          <w:lang w:val="nl-NL"/>
        </w:rPr>
        <w:sectPr w:rsidR="00CC03FA" w:rsidRPr="00141D45">
          <w:pgSz w:w="10181" w:h="14760"/>
          <w:pgMar w:top="400" w:right="267" w:bottom="237" w:left="3628" w:header="720" w:footer="720" w:gutter="0"/>
          <w:cols w:space="708"/>
        </w:sectPr>
      </w:pPr>
    </w:p>
    <w:p w:rsidR="00CC03FA" w:rsidRDefault="00CC03FA">
      <w:pPr>
        <w:spacing w:before="16" w:line="209" w:lineRule="exact"/>
        <w:ind w:left="216" w:right="72"/>
        <w:textAlignment w:val="baseline"/>
        <w:rPr>
          <w:rFonts w:ascii="Verdana" w:eastAsia="Verdana" w:hAnsi="Verdana"/>
          <w:color w:val="000000"/>
          <w:spacing w:val="4"/>
          <w:sz w:val="16"/>
          <w:lang w:val="nl-NL"/>
        </w:rPr>
      </w:pPr>
      <w:r w:rsidRPr="00CC03FA">
        <w:lastRenderedPageBreak/>
        <w:pict>
          <v:shape id="_x0000_s1075" type="#_x0000_t202" style="position:absolute;left:0;text-align:left;margin-left:169.5pt;margin-top:704.05pt;width:320.8pt;height:10.65pt;z-index:-251670016;mso-wrap-distance-left:0;mso-wrap-distance-right:0;mso-position-horizontal-relative:page;mso-position-vertical-relative:page" filled="f" stroked="f">
            <v:textbox inset="0,0,0,0">
              <w:txbxContent>
                <w:p w:rsidR="00CC03FA" w:rsidRDefault="00141D45">
                  <w:pPr>
                    <w:tabs>
                      <w:tab w:val="right" w:pos="6336"/>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30</w:t>
                  </w:r>
                </w:p>
              </w:txbxContent>
            </v:textbox>
            <w10:wrap type="square" anchorx="page" anchory="page"/>
          </v:shape>
        </w:pict>
      </w:r>
      <w:r w:rsidR="00141D45">
        <w:rPr>
          <w:rFonts w:ascii="Verdana" w:eastAsia="Verdana" w:hAnsi="Verdana"/>
          <w:color w:val="000000"/>
          <w:spacing w:val="4"/>
          <w:sz w:val="16"/>
          <w:lang w:val="nl-NL"/>
        </w:rPr>
        <w:t>Lid 1 is ontleend aan de Engelse Marine Insurance Act: 57.</w:t>
      </w:r>
    </w:p>
    <w:p w:rsidR="00CC03FA" w:rsidRDefault="00141D45">
      <w:pPr>
        <w:spacing w:before="18"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te vergoeden waarde is ingevolge artikel 7.17.2.13 bij gebouwen de herbouwwaarde, en bij andere zaken de vervangingswaarde, tenzij de overe</w:t>
      </w:r>
      <w:r>
        <w:rPr>
          <w:rFonts w:ascii="Verdana" w:eastAsia="Verdana" w:hAnsi="Verdana"/>
          <w:color w:val="000000"/>
          <w:sz w:val="16"/>
          <w:lang w:val="nl-NL"/>
        </w:rPr>
        <w:t>enkomst anders meebrengt. Lid 2 bevat het uitgangspunt van de volledige vergoeding.</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Lid 3 doelt voornamelijk op het geval dat de verzekerde zaak is gesloten of verloren en de verzekeraar de waarde heeft vergoed, doch de zaak daarna wordt opgespoord. Blijkens artikel 25 lid 1 wordt de verzekeraar alleen </w:t>
      </w:r>
      <w:proofErr w:type="spellStart"/>
      <w:r>
        <w:rPr>
          <w:rFonts w:ascii="Verdana" w:eastAsia="Verdana" w:hAnsi="Verdana"/>
          <w:color w:val="000000"/>
          <w:spacing w:val="3"/>
          <w:sz w:val="16"/>
          <w:lang w:val="nl-NL"/>
        </w:rPr>
        <w:t>gesubrogeerd</w:t>
      </w:r>
      <w:proofErr w:type="spellEnd"/>
      <w:r>
        <w:rPr>
          <w:rFonts w:ascii="Verdana" w:eastAsia="Verdana" w:hAnsi="Verdana"/>
          <w:color w:val="000000"/>
          <w:spacing w:val="3"/>
          <w:sz w:val="16"/>
          <w:lang w:val="nl-NL"/>
        </w:rPr>
        <w:t xml:space="preserve"> in vorderingen tot scha</w:t>
      </w:r>
      <w:r>
        <w:rPr>
          <w:rFonts w:ascii="Verdana" w:eastAsia="Verdana" w:hAnsi="Verdana"/>
          <w:color w:val="000000"/>
          <w:spacing w:val="3"/>
          <w:sz w:val="16"/>
          <w:lang w:val="nl-NL"/>
        </w:rPr>
        <w:t>devergoeding van de verze</w:t>
      </w:r>
      <w:r>
        <w:rPr>
          <w:rFonts w:ascii="Verdana" w:eastAsia="Verdana" w:hAnsi="Verdana"/>
          <w:color w:val="000000"/>
          <w:spacing w:val="3"/>
          <w:sz w:val="16"/>
          <w:lang w:val="nl-NL"/>
        </w:rPr>
        <w:softHyphen/>
        <w:t xml:space="preserve">kerde jegens derden. Hij wordt dus niet </w:t>
      </w:r>
      <w:proofErr w:type="spellStart"/>
      <w:r>
        <w:rPr>
          <w:rFonts w:ascii="Verdana" w:eastAsia="Verdana" w:hAnsi="Verdana"/>
          <w:color w:val="000000"/>
          <w:spacing w:val="3"/>
          <w:sz w:val="16"/>
          <w:lang w:val="nl-NL"/>
        </w:rPr>
        <w:t>gesubrogeerd</w:t>
      </w:r>
      <w:proofErr w:type="spellEnd"/>
      <w:r>
        <w:rPr>
          <w:rFonts w:ascii="Verdana" w:eastAsia="Verdana" w:hAnsi="Verdana"/>
          <w:color w:val="000000"/>
          <w:spacing w:val="3"/>
          <w:sz w:val="16"/>
          <w:lang w:val="nl-NL"/>
        </w:rPr>
        <w:t xml:space="preserve"> in een zakelijk recht. De uitkering ingevolge de verzekering laat derhalve de eigendom van de verzekerde intact. Aangenomen dat de verzekerde de zaak met succes kan </w:t>
      </w:r>
      <w:proofErr w:type="spellStart"/>
      <w:r>
        <w:rPr>
          <w:rFonts w:ascii="Verdana" w:eastAsia="Verdana" w:hAnsi="Verdana"/>
          <w:color w:val="000000"/>
          <w:spacing w:val="3"/>
          <w:sz w:val="16"/>
          <w:lang w:val="nl-NL"/>
        </w:rPr>
        <w:t>revindiceren</w:t>
      </w:r>
      <w:proofErr w:type="spellEnd"/>
      <w:r>
        <w:rPr>
          <w:rFonts w:ascii="Verdana" w:eastAsia="Verdana" w:hAnsi="Verdana"/>
          <w:color w:val="000000"/>
          <w:spacing w:val="3"/>
          <w:sz w:val="16"/>
          <w:lang w:val="nl-NL"/>
        </w:rPr>
        <w:t xml:space="preserve">, heeft hij per saldo veelal geen schade geleden. Hij zou dan ook de uitkering aan de verzekeraar moeten terugbetalen, Indien de zaak niet kort na haar verdwijning is opgespoord, zal de verzekerde meestal een andere zaak hebben aangeschaft, zodat hij aars </w:t>
      </w:r>
      <w:r>
        <w:rPr>
          <w:rFonts w:ascii="Verdana" w:eastAsia="Verdana" w:hAnsi="Verdana"/>
          <w:color w:val="000000"/>
          <w:spacing w:val="3"/>
          <w:sz w:val="16"/>
          <w:lang w:val="nl-NL"/>
        </w:rPr>
        <w:t xml:space="preserve">de oorspronkelijke zaak geen behoefte meer heeft. Men </w:t>
      </w:r>
      <w:proofErr w:type="spellStart"/>
      <w:r>
        <w:rPr>
          <w:rFonts w:ascii="Verdana" w:eastAsia="Verdana" w:hAnsi="Verdana"/>
          <w:color w:val="000000"/>
          <w:spacing w:val="3"/>
          <w:sz w:val="16"/>
          <w:lang w:val="nl-NL"/>
        </w:rPr>
        <w:t>denke</w:t>
      </w:r>
      <w:proofErr w:type="spellEnd"/>
      <w:r>
        <w:rPr>
          <w:rFonts w:ascii="Verdana" w:eastAsia="Verdana" w:hAnsi="Verdana"/>
          <w:color w:val="000000"/>
          <w:spacing w:val="3"/>
          <w:sz w:val="16"/>
          <w:lang w:val="nl-NL"/>
        </w:rPr>
        <w:t xml:space="preserve"> aan een gestolen voertuig. Dan behoort de verzekerde de uitkering te kunnen behouden, doch de zaak moet de verzekeraar in handen komen. Het ware ondoenlijk in de wet vast te leggen wanneer de ene,</w:t>
      </w:r>
      <w:r>
        <w:rPr>
          <w:rFonts w:ascii="Verdana" w:eastAsia="Verdana" w:hAnsi="Verdana"/>
          <w:color w:val="000000"/>
          <w:spacing w:val="3"/>
          <w:sz w:val="16"/>
          <w:lang w:val="nl-NL"/>
        </w:rPr>
        <w:t xml:space="preserve"> of de andere weg dient te worden bewandeld. Daarom heeft de verzekerde de keuze tussen twee verplichtingen. Hij kan de ontvangen vergoeding aan de verzekeraar teruggeven en de zaak behouden, of hij kan zijn zaak leveren volgens de artikelen 3.4.2.5 of 3.4</w:t>
      </w:r>
      <w:r>
        <w:rPr>
          <w:rFonts w:ascii="Verdana" w:eastAsia="Verdana" w:hAnsi="Verdana"/>
          <w:color w:val="000000"/>
          <w:spacing w:val="3"/>
          <w:sz w:val="16"/>
          <w:lang w:val="nl-NL"/>
        </w:rPr>
        <w:t>.2.7a.</w:t>
      </w:r>
    </w:p>
    <w:p w:rsidR="00CC03FA" w:rsidRDefault="00141D45">
      <w:pPr>
        <w:spacing w:before="16"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Lid 4 regelt de gedeeltelijke schade, zij het alleen in geval van verzekering tegen </w:t>
      </w:r>
      <w:proofErr w:type="spellStart"/>
      <w:r>
        <w:rPr>
          <w:rFonts w:ascii="Verdana" w:eastAsia="Verdana" w:hAnsi="Verdana"/>
          <w:color w:val="000000"/>
          <w:sz w:val="16"/>
          <w:lang w:val="nl-NL"/>
        </w:rPr>
        <w:t>vervangings-</w:t>
      </w:r>
      <w:proofErr w:type="spellEnd"/>
      <w:r>
        <w:rPr>
          <w:rFonts w:ascii="Verdana" w:eastAsia="Verdana" w:hAnsi="Verdana"/>
          <w:color w:val="000000"/>
          <w:sz w:val="16"/>
          <w:lang w:val="nl-NL"/>
        </w:rPr>
        <w:t>, herbouw- of nieuwwaarde (vgl. artikel 13).</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Het ontwerp geeft, in overeenstemming met de praktijk, de verzekeraar dan de keus: hetzij herstel, hetzij ve</w:t>
      </w:r>
      <w:r>
        <w:rPr>
          <w:rFonts w:ascii="Verdana" w:eastAsia="Verdana" w:hAnsi="Verdana"/>
          <w:color w:val="000000"/>
          <w:spacing w:val="3"/>
          <w:sz w:val="16"/>
          <w:lang w:val="nl-NL"/>
        </w:rPr>
        <w:t xml:space="preserve">rvanging. Daarbij zal de verzekeraar zich laten leiden door een afweging van de kosten in beide gevallen: komt het herstel duurder uit </w:t>
      </w:r>
      <w:r>
        <w:rPr>
          <w:rFonts w:ascii="Verdana" w:eastAsia="Verdana" w:hAnsi="Verdana"/>
          <w:b/>
          <w:i/>
          <w:color w:val="000000"/>
          <w:spacing w:val="3"/>
          <w:sz w:val="14"/>
          <w:lang w:val="nl-NL"/>
        </w:rPr>
        <w:t xml:space="preserve">dan </w:t>
      </w:r>
      <w:r>
        <w:rPr>
          <w:rFonts w:ascii="Verdana" w:eastAsia="Verdana" w:hAnsi="Verdana"/>
          <w:color w:val="000000"/>
          <w:spacing w:val="3"/>
          <w:sz w:val="16"/>
          <w:lang w:val="nl-NL"/>
        </w:rPr>
        <w:t xml:space="preserve">de vervanging, dan zal hij allicht de laatste kiezen. In de praktijk wordt de keuze gebaseerd op een </w:t>
      </w:r>
      <w:proofErr w:type="spellStart"/>
      <w:r>
        <w:rPr>
          <w:rFonts w:ascii="Verdana" w:eastAsia="Verdana" w:hAnsi="Verdana"/>
          <w:color w:val="000000"/>
          <w:spacing w:val="3"/>
          <w:sz w:val="16"/>
          <w:lang w:val="nl-NL"/>
        </w:rPr>
        <w:t>deskundigen-scha</w:t>
      </w:r>
      <w:r>
        <w:rPr>
          <w:rFonts w:ascii="Verdana" w:eastAsia="Verdana" w:hAnsi="Verdana"/>
          <w:color w:val="000000"/>
          <w:spacing w:val="3"/>
          <w:sz w:val="16"/>
          <w:lang w:val="nl-NL"/>
        </w:rPr>
        <w:t>tting</w:t>
      </w:r>
      <w:proofErr w:type="spellEnd"/>
      <w:r>
        <w:rPr>
          <w:rFonts w:ascii="Verdana" w:eastAsia="Verdana" w:hAnsi="Verdana"/>
          <w:color w:val="000000"/>
          <w:spacing w:val="3"/>
          <w:sz w:val="16"/>
          <w:lang w:val="nl-NL"/>
        </w:rPr>
        <w:t>.</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Kiest de verzekeraar voor herstel, dan herwint weliswaar de beschadigde zaak haar gebruikswaarde, doch daarmee is veelal nog niet alle vermo</w:t>
      </w:r>
      <w:r>
        <w:rPr>
          <w:rFonts w:ascii="Verdana" w:eastAsia="Verdana" w:hAnsi="Verdana"/>
          <w:color w:val="000000"/>
          <w:sz w:val="16"/>
          <w:lang w:val="nl-NL"/>
        </w:rPr>
        <w:softHyphen/>
        <w:t>gensschade ongedaan gemaakt, omdat haar verkoopwaarde ondanks het herstel heeft geleden. Vgl. het onderschei</w:t>
      </w:r>
      <w:r>
        <w:rPr>
          <w:rFonts w:ascii="Verdana" w:eastAsia="Verdana" w:hAnsi="Verdana"/>
          <w:color w:val="000000"/>
          <w:sz w:val="16"/>
          <w:lang w:val="nl-NL"/>
        </w:rPr>
        <w:t xml:space="preserve">d dat de Hoge Raad in het onteigeningsrecht maakt tussen de twee belangen van de eigenaar, het eerste gelegen in het feit dat hij eigenaar van de zaak is, het tweede in het gebruik dat hij ervan maakt; zie </w:t>
      </w:r>
      <w:proofErr w:type="spellStart"/>
      <w:r>
        <w:rPr>
          <w:rFonts w:ascii="Verdana" w:eastAsia="Verdana" w:hAnsi="Verdana"/>
          <w:color w:val="000000"/>
          <w:sz w:val="16"/>
          <w:lang w:val="nl-NL"/>
        </w:rPr>
        <w:t>Hamaker</w:t>
      </w:r>
      <w:proofErr w:type="spellEnd"/>
      <w:r>
        <w:rPr>
          <w:rFonts w:ascii="Verdana" w:eastAsia="Verdana" w:hAnsi="Verdana"/>
          <w:color w:val="000000"/>
          <w:sz w:val="16"/>
          <w:lang w:val="nl-NL"/>
        </w:rPr>
        <w:t xml:space="preserve">, Preadvies Ver. v. Bouwrecht, nr. 8, blz. </w:t>
      </w:r>
      <w:r>
        <w:rPr>
          <w:rFonts w:ascii="Verdana" w:eastAsia="Verdana" w:hAnsi="Verdana"/>
          <w:color w:val="000000"/>
          <w:sz w:val="16"/>
          <w:lang w:val="nl-NL"/>
        </w:rPr>
        <w:t>93-95.</w:t>
      </w:r>
    </w:p>
    <w:p w:rsidR="00CC03FA" w:rsidRDefault="00141D45">
      <w:pPr>
        <w:spacing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Kiest de verzekeraar voor vervanging, dan mag hij de waarde der restanten, inclusief de schrootwaarde, aftrekken, opdat de benadeelde niet wordt bevoordeeld. Anderzijds wordt een aftrek «nieuw voor oud» niet voorgeschreven: primair is verzekerd het </w:t>
      </w:r>
      <w:r>
        <w:rPr>
          <w:rFonts w:ascii="Verdana" w:eastAsia="Verdana" w:hAnsi="Verdana"/>
          <w:color w:val="000000"/>
          <w:sz w:val="16"/>
          <w:lang w:val="nl-NL"/>
        </w:rPr>
        <w:t>belang dat de verzekerde heeft bij voortzetting van het gebruik dat hij van de zaak maakte en de aftrek zou hem dwingen tot het bijpassen van eigen middelen om dat gebruik te continueren; vgl. ook hier de praktijk in het onteigeningsrecht.</w:t>
      </w:r>
    </w:p>
    <w:p w:rsidR="00CC03FA" w:rsidRDefault="00141D45">
      <w:pPr>
        <w:spacing w:line="209" w:lineRule="exact"/>
        <w:ind w:left="72"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Het ontwerp beva</w:t>
      </w:r>
      <w:r>
        <w:rPr>
          <w:rFonts w:ascii="Verdana" w:eastAsia="Verdana" w:hAnsi="Verdana"/>
          <w:color w:val="000000"/>
          <w:spacing w:val="4"/>
          <w:sz w:val="16"/>
          <w:lang w:val="nl-NL"/>
        </w:rPr>
        <w:t xml:space="preserve">t slechts een beperkte regeling, die trouwens van regelend recht is. Zo is achterwege gelaten de zogenaamde </w:t>
      </w:r>
      <w:proofErr w:type="spellStart"/>
      <w:r>
        <w:rPr>
          <w:rFonts w:ascii="Verdana" w:eastAsia="Verdana" w:hAnsi="Verdana"/>
          <w:color w:val="000000"/>
          <w:spacing w:val="4"/>
          <w:sz w:val="16"/>
          <w:lang w:val="nl-NL"/>
        </w:rPr>
        <w:t>rafactieme</w:t>
      </w:r>
      <w:r>
        <w:rPr>
          <w:rFonts w:ascii="Verdana" w:eastAsia="Verdana" w:hAnsi="Verdana"/>
          <w:color w:val="000000"/>
          <w:spacing w:val="4"/>
          <w:sz w:val="16"/>
          <w:lang w:val="nl-NL"/>
        </w:rPr>
        <w:softHyphen/>
        <w:t>thode</w:t>
      </w:r>
      <w:proofErr w:type="spellEnd"/>
      <w:r>
        <w:rPr>
          <w:rFonts w:ascii="Verdana" w:eastAsia="Verdana" w:hAnsi="Verdana"/>
          <w:color w:val="000000"/>
          <w:spacing w:val="4"/>
          <w:sz w:val="16"/>
          <w:lang w:val="nl-NL"/>
        </w:rPr>
        <w:t xml:space="preserve"> bij verzekering naar verkoopwaarde, die bij koopmansgoederen in de transportverzekering gebruikelijk is (zie voor het oude recht ar</w:t>
      </w:r>
      <w:r>
        <w:rPr>
          <w:rFonts w:ascii="Verdana" w:eastAsia="Verdana" w:hAnsi="Verdana"/>
          <w:color w:val="000000"/>
          <w:spacing w:val="4"/>
          <w:sz w:val="16"/>
          <w:lang w:val="nl-NL"/>
        </w:rPr>
        <w:t xml:space="preserve">tikel 709 </w:t>
      </w:r>
      <w:proofErr w:type="spellStart"/>
      <w:r>
        <w:rPr>
          <w:rFonts w:ascii="Verdana" w:eastAsia="Verdana" w:hAnsi="Verdana"/>
          <w:color w:val="000000"/>
          <w:spacing w:val="4"/>
          <w:sz w:val="16"/>
          <w:lang w:val="nl-NL"/>
        </w:rPr>
        <w:t>W.v.K</w:t>
      </w:r>
      <w:proofErr w:type="spellEnd"/>
      <w:r>
        <w:rPr>
          <w:rFonts w:ascii="Verdana" w:eastAsia="Verdana" w:hAnsi="Verdana"/>
          <w:color w:val="000000"/>
          <w:spacing w:val="4"/>
          <w:sz w:val="16"/>
          <w:lang w:val="nl-NL"/>
        </w:rPr>
        <w:t>.; volgens H.R. 6 oktober 1978, N.J. 1980, 534, Sen S 1979, 24 en H.R. 4 februari 1983, N.J. 1983, 626, Sen S 1983, 44). Nu in het ontwerp geen bijzonderheden voor de verschillende branches zijn opgenomen, kan ook deze wijze van schadebereke</w:t>
      </w:r>
      <w:r>
        <w:rPr>
          <w:rFonts w:ascii="Verdana" w:eastAsia="Verdana" w:hAnsi="Verdana"/>
          <w:color w:val="000000"/>
          <w:spacing w:val="4"/>
          <w:sz w:val="16"/>
          <w:lang w:val="nl-NL"/>
        </w:rPr>
        <w:t>ning het beste aan standaardvoorwaarden worden overgelaten.</w:t>
      </w:r>
    </w:p>
    <w:p w:rsidR="00CC03FA" w:rsidRDefault="00141D45">
      <w:pPr>
        <w:spacing w:before="2" w:line="207" w:lineRule="exact"/>
        <w:ind w:left="216" w:right="72"/>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5 legt de vanzelfsprekende gevolgen van te lage verzekering vast.</w:t>
      </w:r>
    </w:p>
    <w:p w:rsidR="00CC03FA" w:rsidRDefault="00141D45">
      <w:pPr>
        <w:spacing w:line="208" w:lineRule="exact"/>
        <w:ind w:left="72" w:right="360" w:firstLine="144"/>
        <w:textAlignment w:val="baseline"/>
        <w:rPr>
          <w:rFonts w:ascii="Verdana" w:eastAsia="Verdana" w:hAnsi="Verdana"/>
          <w:color w:val="000000"/>
          <w:sz w:val="16"/>
          <w:lang w:val="nl-NL"/>
        </w:rPr>
      </w:pPr>
      <w:r>
        <w:rPr>
          <w:rFonts w:ascii="Verdana" w:eastAsia="Verdana" w:hAnsi="Verdana"/>
          <w:color w:val="000000"/>
          <w:sz w:val="16"/>
          <w:lang w:val="nl-NL"/>
        </w:rPr>
        <w:t>Wanneer partijen de regel van lid 5 niet willen doen gelden, en de gevolgen van onderverzekering niet willen laten doorwerken, wordt overeengekomen dat alle schade en verlies tot een bepaald maximum</w:t>
      </w:r>
    </w:p>
    <w:p w:rsidR="00CC03FA" w:rsidRPr="00141D45" w:rsidRDefault="00CC03FA">
      <w:pPr>
        <w:rPr>
          <w:lang w:val="nl-NL"/>
        </w:rPr>
        <w:sectPr w:rsidR="00CC03FA" w:rsidRPr="00141D45">
          <w:pgSz w:w="10200" w:h="14683"/>
          <w:pgMar w:top="260" w:right="394" w:bottom="206" w:left="3390" w:header="720" w:footer="720" w:gutter="0"/>
          <w:cols w:space="708"/>
        </w:sectPr>
      </w:pPr>
    </w:p>
    <w:p w:rsidR="00CC03FA" w:rsidRDefault="00CC03FA">
      <w:pPr>
        <w:spacing w:before="14" w:line="209" w:lineRule="exact"/>
        <w:ind w:left="72" w:right="72"/>
        <w:jc w:val="both"/>
        <w:textAlignment w:val="baseline"/>
        <w:rPr>
          <w:rFonts w:ascii="Verdana" w:eastAsia="Verdana" w:hAnsi="Verdana"/>
          <w:color w:val="000000"/>
          <w:sz w:val="16"/>
          <w:lang w:val="nl-NL"/>
        </w:rPr>
      </w:pPr>
      <w:r w:rsidRPr="00CC03FA">
        <w:lastRenderedPageBreak/>
        <w:pict>
          <v:shape id="_x0000_s1074" type="#_x0000_t202" style="position:absolute;left:0;text-align:left;margin-left:174.55pt;margin-top:708.6pt;width:320.8pt;height:10.7pt;z-index:-251668992;mso-wrap-distance-left:0;mso-wrap-distance-right:0;mso-position-horizontal-relative:page;mso-position-vertical-relative:page" filled="f" stroked="f">
            <v:textbox inset="0,0,0,0">
              <w:txbxContent>
                <w:p w:rsidR="00CC03FA" w:rsidRDefault="00141D45">
                  <w:pPr>
                    <w:tabs>
                      <w:tab w:val="right" w:pos="6408"/>
                    </w:tabs>
                    <w:spacing w:after="4"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w:t>
                  </w:r>
                  <w:r>
                    <w:rPr>
                      <w:rFonts w:ascii="Verdana" w:eastAsia="Verdana" w:hAnsi="Verdana"/>
                      <w:color w:val="000000"/>
                      <w:sz w:val="16"/>
                      <w:lang w:val="nl-NL"/>
                    </w:rPr>
                    <w:t>, 19 529, nr. 3</w:t>
                  </w:r>
                  <w:r>
                    <w:rPr>
                      <w:rFonts w:ascii="Verdana" w:eastAsia="Verdana" w:hAnsi="Verdana"/>
                      <w:color w:val="000000"/>
                      <w:sz w:val="16"/>
                      <w:lang w:val="nl-NL"/>
                    </w:rPr>
                    <w:tab/>
                    <w:t>31</w:t>
                  </w:r>
                </w:p>
              </w:txbxContent>
            </v:textbox>
            <w10:wrap type="square" anchorx="page" anchory="page"/>
          </v:shape>
        </w:pict>
      </w:r>
      <w:r w:rsidR="00141D45">
        <w:rPr>
          <w:rFonts w:ascii="Verdana" w:eastAsia="Verdana" w:hAnsi="Verdana"/>
          <w:color w:val="000000"/>
          <w:sz w:val="16"/>
          <w:lang w:val="nl-NL"/>
        </w:rPr>
        <w:t xml:space="preserve">wordt vergoed. Men noemt dit premier </w:t>
      </w:r>
      <w:proofErr w:type="spellStart"/>
      <w:r w:rsidR="00141D45">
        <w:rPr>
          <w:rFonts w:ascii="Verdana" w:eastAsia="Verdana" w:hAnsi="Verdana"/>
          <w:color w:val="000000"/>
          <w:sz w:val="16"/>
          <w:lang w:val="nl-NL"/>
        </w:rPr>
        <w:t>risque</w:t>
      </w:r>
      <w:proofErr w:type="spellEnd"/>
      <w:r w:rsidR="00141D45">
        <w:rPr>
          <w:rFonts w:ascii="Verdana" w:eastAsia="Verdana" w:hAnsi="Verdana"/>
          <w:color w:val="000000"/>
          <w:sz w:val="16"/>
          <w:lang w:val="nl-NL"/>
        </w:rPr>
        <w:t xml:space="preserve"> verzekering. (Zo vergoeden de meeste verzekeringen van voertuigen tegen eigen schade ten hoogste de dagwaarde. Dit zijn dus premier </w:t>
      </w:r>
      <w:proofErr w:type="spellStart"/>
      <w:r w:rsidR="00141D45">
        <w:rPr>
          <w:rFonts w:ascii="Verdana" w:eastAsia="Verdana" w:hAnsi="Verdana"/>
          <w:color w:val="000000"/>
          <w:sz w:val="16"/>
          <w:lang w:val="nl-NL"/>
        </w:rPr>
        <w:t>risque</w:t>
      </w:r>
      <w:proofErr w:type="spellEnd"/>
      <w:r w:rsidR="00141D45">
        <w:rPr>
          <w:rFonts w:ascii="Verdana" w:eastAsia="Verdana" w:hAnsi="Verdana"/>
          <w:color w:val="000000"/>
          <w:sz w:val="16"/>
          <w:lang w:val="nl-NL"/>
        </w:rPr>
        <w:t xml:space="preserve"> verzekeringen, ook al wordt die term daarbij niet gebr</w:t>
      </w:r>
      <w:r w:rsidR="00141D45">
        <w:rPr>
          <w:rFonts w:ascii="Verdana" w:eastAsia="Verdana" w:hAnsi="Verdana"/>
          <w:color w:val="000000"/>
          <w:sz w:val="16"/>
          <w:lang w:val="nl-NL"/>
        </w:rPr>
        <w:t>uikt.)</w:t>
      </w:r>
    </w:p>
    <w:p w:rsidR="00CC03FA" w:rsidRDefault="00141D45">
      <w:pPr>
        <w:spacing w:before="9" w:line="209"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Bijzondere regels omtrent voortaxatie zijn hier niet opgenomen. Zulke taxatie heeft ten doel, voor partijen het uitgangspunt voor de schaderege</w:t>
      </w:r>
      <w:r>
        <w:rPr>
          <w:rFonts w:ascii="Verdana" w:eastAsia="Verdana" w:hAnsi="Verdana"/>
          <w:color w:val="000000"/>
          <w:spacing w:val="3"/>
          <w:sz w:val="16"/>
          <w:lang w:val="nl-NL"/>
        </w:rPr>
        <w:softHyphen/>
      </w:r>
      <w:r>
        <w:rPr>
          <w:rFonts w:ascii="Verdana" w:eastAsia="Verdana" w:hAnsi="Verdana"/>
          <w:color w:val="000000"/>
          <w:spacing w:val="3"/>
          <w:sz w:val="16"/>
          <w:lang w:val="nl-NL"/>
        </w:rPr>
        <w:t>ling te bieden; zie hieromtrent artikel 24 en de toelichting daarop. Is de verzekerde som gelijk aan het getaxeerde bedrag, dan zal er bij voorbeeld bij transportverzekering van onderverzekering geen sprake zijn, ook niet als de werkelijke waarde hoger is;</w:t>
      </w:r>
      <w:r>
        <w:rPr>
          <w:rFonts w:ascii="Verdana" w:eastAsia="Verdana" w:hAnsi="Verdana"/>
          <w:color w:val="000000"/>
          <w:spacing w:val="3"/>
          <w:sz w:val="16"/>
          <w:lang w:val="nl-NL"/>
        </w:rPr>
        <w:t xml:space="preserve"> dit brengt onder andere mee dat herstelkosten volledig worden vergoed. Artikel 6.2 van de Nederlandse Beurs Brandpolis bepaalt dat als waarde onmiddellijk voor het voorval het bedrag der voortaxatie zal worden aangehouden en dat bij de vaststelling van de</w:t>
      </w:r>
      <w:r>
        <w:rPr>
          <w:rFonts w:ascii="Verdana" w:eastAsia="Verdana" w:hAnsi="Verdana"/>
          <w:color w:val="000000"/>
          <w:spacing w:val="3"/>
          <w:sz w:val="16"/>
          <w:lang w:val="nl-NL"/>
        </w:rPr>
        <w:t xml:space="preserve"> waarde onmiddellijk na het voorval </w:t>
      </w:r>
      <w:r>
        <w:rPr>
          <w:rFonts w:ascii="Verdana" w:eastAsia="Verdana" w:hAnsi="Verdana"/>
          <w:i/>
          <w:color w:val="000000"/>
          <w:spacing w:val="3"/>
          <w:sz w:val="16"/>
          <w:lang w:val="nl-NL"/>
        </w:rPr>
        <w:t xml:space="preserve">waar mogelijk </w:t>
      </w:r>
      <w:r>
        <w:rPr>
          <w:rFonts w:ascii="Verdana" w:eastAsia="Verdana" w:hAnsi="Verdana"/>
          <w:color w:val="000000"/>
          <w:spacing w:val="3"/>
          <w:sz w:val="16"/>
          <w:lang w:val="nl-NL"/>
        </w:rPr>
        <w:t>met deze waarde rekening zal worden gehouden. Is de verzekerde som lager dan het getaxeerde bedrag, dan is er wel onderverzekering, en zal lid 5 toepassing vinden.</w:t>
      </w:r>
    </w:p>
    <w:p w:rsidR="00CC03FA" w:rsidRDefault="00141D45">
      <w:pPr>
        <w:spacing w:before="4" w:line="208"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Bij een verzekering die verscheidene zaken</w:t>
      </w:r>
      <w:r>
        <w:rPr>
          <w:rFonts w:ascii="Verdana" w:eastAsia="Verdana" w:hAnsi="Verdana"/>
          <w:color w:val="000000"/>
          <w:spacing w:val="2"/>
          <w:sz w:val="16"/>
          <w:lang w:val="nl-NL"/>
        </w:rPr>
        <w:t xml:space="preserve"> omvat, zoals een inboedel, zijn dikwijls afzonderlijke objecten getaxeerd. Daarbij kan het voorkomen, dat de totale verzekerde som wel hoog genoeg is, maar de afzonderlijke taxatie niet. Het kan ook zijn dat de verzekerde som, die mede niet-ge</w:t>
      </w:r>
      <w:r>
        <w:rPr>
          <w:rFonts w:ascii="Verdana" w:eastAsia="Verdana" w:hAnsi="Verdana"/>
          <w:color w:val="000000"/>
          <w:spacing w:val="2"/>
          <w:sz w:val="16"/>
          <w:lang w:val="nl-NL"/>
        </w:rPr>
        <w:softHyphen/>
        <w:t>taxeerde za</w:t>
      </w:r>
      <w:r>
        <w:rPr>
          <w:rFonts w:ascii="Verdana" w:eastAsia="Verdana" w:hAnsi="Verdana"/>
          <w:color w:val="000000"/>
          <w:spacing w:val="2"/>
          <w:sz w:val="16"/>
          <w:lang w:val="nl-NL"/>
        </w:rPr>
        <w:t>ken omvat, niet de totale waarde dekt. In dat geval drukt de te lage verzekering ook op alle voorwerpen, getaxeerd of niet, afzonderlijk.</w:t>
      </w:r>
    </w:p>
    <w:p w:rsidR="00CC03FA" w:rsidRDefault="00141D45">
      <w:pPr>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thans voorgestelde lid 1 was in het voorontwerp opgenomen als artikel 7.17.2.38 lid 1, dat deel uitmaakte van para</w:t>
      </w:r>
      <w:r>
        <w:rPr>
          <w:rFonts w:ascii="Verdana" w:eastAsia="Verdana" w:hAnsi="Verdana"/>
          <w:color w:val="000000"/>
          <w:sz w:val="16"/>
          <w:lang w:val="nl-NL"/>
        </w:rPr>
        <w:t>graaf 4, over transport</w:t>
      </w:r>
      <w:r>
        <w:rPr>
          <w:rFonts w:ascii="Verdana" w:eastAsia="Verdana" w:hAnsi="Verdana"/>
          <w:color w:val="000000"/>
          <w:sz w:val="16"/>
          <w:lang w:val="nl-NL"/>
        </w:rPr>
        <w:softHyphen/>
        <w:t>verzekering.</w:t>
      </w:r>
    </w:p>
    <w:p w:rsidR="00CC03FA" w:rsidRDefault="00141D45">
      <w:pPr>
        <w:spacing w:before="3" w:line="208"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Lid 2 van dat artikel bepaalde dat de verzekeraar, die de volle waarde heeft vergoed, overdracht van de eigendom van de zaak kan eisen. Dit was bedoeld als alternatief voor abandonnement en alleen bij transport</w:t>
      </w:r>
      <w:r>
        <w:rPr>
          <w:rFonts w:ascii="Verdana" w:eastAsia="Verdana" w:hAnsi="Verdana"/>
          <w:color w:val="000000"/>
          <w:sz w:val="16"/>
          <w:lang w:val="nl-NL"/>
        </w:rPr>
        <w:softHyphen/>
      </w:r>
      <w:r>
        <w:rPr>
          <w:rFonts w:ascii="Verdana" w:eastAsia="Verdana" w:hAnsi="Verdana"/>
          <w:color w:val="000000"/>
          <w:sz w:val="16"/>
          <w:lang w:val="nl-NL"/>
        </w:rPr>
        <w:t>verzekering bruikbaar; de gedachte is in lid 3 thans anders uitgewerkt. Het thans voorgestelde lid 4 is nieuw.</w:t>
      </w:r>
    </w:p>
    <w:p w:rsidR="00CC03FA" w:rsidRDefault="00141D45">
      <w:pPr>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De schaderegeling was opgenomen in artikel 7.17.2.21. Hierbij werd alleen aandacht geschonken aan verzekering naar vervangingswaarde. Uitgangspun</w:t>
      </w:r>
      <w:r>
        <w:rPr>
          <w:rFonts w:ascii="Verdana" w:eastAsia="Verdana" w:hAnsi="Verdana"/>
          <w:color w:val="000000"/>
          <w:sz w:val="16"/>
          <w:lang w:val="nl-NL"/>
        </w:rPr>
        <w:t xml:space="preserve">t was artikel 709 lid 3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De thans voorgestelde leden 3, 4 en 5 wijken daar sterk van af.</w:t>
      </w:r>
    </w:p>
    <w:p w:rsidR="00CC03FA" w:rsidRDefault="00141D45">
      <w:pPr>
        <w:spacing w:before="208" w:line="209"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7.17.2.22. </w:t>
      </w:r>
      <w:r>
        <w:rPr>
          <w:rFonts w:ascii="Verdana" w:eastAsia="Verdana" w:hAnsi="Verdana"/>
          <w:color w:val="000000"/>
          <w:sz w:val="16"/>
          <w:lang w:val="nl-NL"/>
        </w:rPr>
        <w:t xml:space="preserve">Dit artikel regelt de verplichtingen van de verzekeraar naast en eventueel boven de vergoeding van de verzekerde waarde. Voor zover het de in </w:t>
      </w:r>
      <w:r>
        <w:rPr>
          <w:rFonts w:ascii="Verdana" w:eastAsia="Verdana" w:hAnsi="Verdana"/>
          <w:color w:val="000000"/>
          <w:sz w:val="16"/>
          <w:lang w:val="nl-NL"/>
        </w:rPr>
        <w:t>artikel 18 genoemde kosten betreft, is dit reeds bij dat artikel toegelicht. De expertisekosten komen ook hij te lage verzekering geheel ten laste van de verzekeraar, omdat zij alleen met het oog op de verzekering plegen te worden gemaakt.</w:t>
      </w:r>
    </w:p>
    <w:p w:rsidR="00CC03FA" w:rsidRDefault="00141D45">
      <w:pPr>
        <w:spacing w:before="4" w:line="209"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Vergeleken met h</w:t>
      </w:r>
      <w:r>
        <w:rPr>
          <w:rFonts w:ascii="Verdana" w:eastAsia="Verdana" w:hAnsi="Verdana"/>
          <w:color w:val="000000"/>
          <w:sz w:val="16"/>
          <w:lang w:val="nl-NL"/>
        </w:rPr>
        <w:t>et voorontwerp is bij de formulering van lid 1 nauwer aangesloten bij artikel 6.1.9.2 lid 2 onder c. In lid 2 van het voorontwerp was nog bepaald dat ook wanneer de schade niet ten volle was verzekerd, de kosten tot vaststelling daarvan ten volle worden ve</w:t>
      </w:r>
      <w:r>
        <w:rPr>
          <w:rFonts w:ascii="Verdana" w:eastAsia="Verdana" w:hAnsi="Verdana"/>
          <w:color w:val="000000"/>
          <w:sz w:val="16"/>
          <w:lang w:val="nl-NL"/>
        </w:rPr>
        <w:t>rgoed. Die zin is overbodig, en is daarom geschrapt; lid 2 maakt immers ten aanzien van die kosten geen uitzondering op lid 1 en dat is voldoende.</w:t>
      </w:r>
    </w:p>
    <w:p w:rsidR="00CC03FA" w:rsidRDefault="00141D45">
      <w:pPr>
        <w:spacing w:before="206" w:line="209" w:lineRule="exact"/>
        <w:ind w:left="72" w:right="648"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7.17.2.23 </w:t>
      </w:r>
      <w:r>
        <w:rPr>
          <w:rFonts w:ascii="Verdana" w:eastAsia="Verdana" w:hAnsi="Verdana"/>
          <w:color w:val="000000"/>
          <w:sz w:val="16"/>
          <w:lang w:val="nl-NL"/>
        </w:rPr>
        <w:t>(vervallen). Dit artikel is in gewijzigde vorm als tweede lid van artikel 7.17.2.12 toegevo</w:t>
      </w:r>
      <w:r>
        <w:rPr>
          <w:rFonts w:ascii="Verdana" w:eastAsia="Verdana" w:hAnsi="Verdana"/>
          <w:color w:val="000000"/>
          <w:sz w:val="16"/>
          <w:lang w:val="nl-NL"/>
        </w:rPr>
        <w:t>egd.</w:t>
      </w:r>
    </w:p>
    <w:p w:rsidR="00CC03FA" w:rsidRDefault="00141D45">
      <w:pPr>
        <w:spacing w:before="210" w:line="209" w:lineRule="exact"/>
        <w:ind w:left="72" w:right="72"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7.17.2.24. </w:t>
      </w:r>
      <w:r>
        <w:rPr>
          <w:rFonts w:ascii="Verdana" w:eastAsia="Verdana" w:hAnsi="Verdana"/>
          <w:color w:val="000000"/>
          <w:spacing w:val="2"/>
          <w:sz w:val="16"/>
          <w:lang w:val="nl-NL"/>
        </w:rPr>
        <w:t>Artikel 24 lid 2 van het voorontwerp bevatte overeenkomstig de opzet van deze afdeling, als hoofdregel dat de verzekerde geen vergoeding zal ontvangen die zijn schade overtreft. Deze regel, die in de praktijk als uitvloeisel van de schaderegeling reeds lan</w:t>
      </w:r>
      <w:r>
        <w:rPr>
          <w:rFonts w:ascii="Verdana" w:eastAsia="Verdana" w:hAnsi="Verdana"/>
          <w:color w:val="000000"/>
          <w:spacing w:val="2"/>
          <w:sz w:val="16"/>
          <w:lang w:val="nl-NL"/>
        </w:rPr>
        <w:t xml:space="preserve">g werd toegepast, leverde moeilijkheden op indien een zaak naast een bepaalde vermogenswaarde een hogere gebruikswaarde had. Een duidelijk voorbeeld was dat van een oude pachthoeve, die door de eigenaar, </w:t>
      </w:r>
      <w:proofErr w:type="spellStart"/>
      <w:r>
        <w:rPr>
          <w:rFonts w:ascii="Verdana" w:eastAsia="Verdana" w:hAnsi="Verdana"/>
          <w:color w:val="000000"/>
          <w:spacing w:val="2"/>
          <w:sz w:val="16"/>
          <w:lang w:val="nl-NL"/>
        </w:rPr>
        <w:t>Maring</w:t>
      </w:r>
      <w:proofErr w:type="spellEnd"/>
      <w:r>
        <w:rPr>
          <w:rFonts w:ascii="Verdana" w:eastAsia="Verdana" w:hAnsi="Verdana"/>
          <w:color w:val="000000"/>
          <w:spacing w:val="2"/>
          <w:sz w:val="16"/>
          <w:lang w:val="nl-NL"/>
        </w:rPr>
        <w:t>, naar herbouwwaarde was verzekerd. Toen zij a</w:t>
      </w:r>
      <w:r>
        <w:rPr>
          <w:rFonts w:ascii="Verdana" w:eastAsia="Verdana" w:hAnsi="Verdana"/>
          <w:color w:val="000000"/>
          <w:spacing w:val="2"/>
          <w:sz w:val="16"/>
          <w:lang w:val="nl-NL"/>
        </w:rPr>
        <w:t>fbrandde,</w:t>
      </w:r>
    </w:p>
    <w:p w:rsidR="00CC03FA" w:rsidRPr="00141D45" w:rsidRDefault="00CC03FA">
      <w:pPr>
        <w:rPr>
          <w:lang w:val="nl-NL"/>
        </w:rPr>
        <w:sectPr w:rsidR="00CC03FA" w:rsidRPr="00141D45">
          <w:pgSz w:w="10142" w:h="14760"/>
          <w:pgMar w:top="360" w:right="235" w:bottom="264" w:left="3491" w:header="720" w:footer="720" w:gutter="0"/>
          <w:cols w:space="708"/>
        </w:sectPr>
      </w:pPr>
    </w:p>
    <w:p w:rsidR="00CC03FA" w:rsidRDefault="00141D45">
      <w:pPr>
        <w:spacing w:before="8" w:line="209" w:lineRule="exact"/>
        <w:ind w:left="72" w:right="72"/>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lastRenderedPageBreak/>
        <w:t>vorderde hij dienovereenkomstig vergoeding, maar de verzekeraars bleken slechts bereid, de veel lagere vermogenswaarde uit te keren. Bij zijn arrest van 3 maart 1972, N.J. 1972, 339, overwoog de Hoge Raad dat de schadeverzekerin</w:t>
      </w:r>
      <w:r>
        <w:rPr>
          <w:rFonts w:ascii="Verdana" w:eastAsia="Verdana" w:hAnsi="Verdana"/>
          <w:color w:val="000000"/>
          <w:spacing w:val="4"/>
          <w:sz w:val="16"/>
          <w:lang w:val="nl-NL"/>
        </w:rPr>
        <w:t xml:space="preserve">gsovereenkomst behoort te zijn gericht op vergoeding van de te lijden schade en dat zij niet de strekking mag hebben dat de verzekerde door de uitkering in een voordeliger positie geraakt. Omdat </w:t>
      </w:r>
      <w:proofErr w:type="spellStart"/>
      <w:r>
        <w:rPr>
          <w:rFonts w:ascii="Verdana" w:eastAsia="Verdana" w:hAnsi="Verdana"/>
          <w:color w:val="000000"/>
          <w:spacing w:val="4"/>
          <w:sz w:val="16"/>
          <w:lang w:val="nl-NL"/>
        </w:rPr>
        <w:t>Maring</w:t>
      </w:r>
      <w:proofErr w:type="spellEnd"/>
      <w:r>
        <w:rPr>
          <w:rFonts w:ascii="Verdana" w:eastAsia="Verdana" w:hAnsi="Verdana"/>
          <w:color w:val="000000"/>
          <w:spacing w:val="4"/>
          <w:sz w:val="16"/>
          <w:lang w:val="nl-NL"/>
        </w:rPr>
        <w:t xml:space="preserve"> het gebruik van de boerderij nodig had, geraakte hij d</w:t>
      </w:r>
      <w:r>
        <w:rPr>
          <w:rFonts w:ascii="Verdana" w:eastAsia="Verdana" w:hAnsi="Verdana"/>
          <w:color w:val="000000"/>
          <w:spacing w:val="4"/>
          <w:sz w:val="16"/>
          <w:lang w:val="nl-NL"/>
        </w:rPr>
        <w:t>oor, in plaats van een oude, een herbouwde boerderij te krijgen niet in een voordeliger positie, zodat zijn vordering terecht was toegewezen met terzijdestelling van artikel 289 K lid 3, dat dwingend een uitkering van meer dan driekwart van de herbouwkoste</w:t>
      </w:r>
      <w:r>
        <w:rPr>
          <w:rFonts w:ascii="Verdana" w:eastAsia="Verdana" w:hAnsi="Verdana"/>
          <w:color w:val="000000"/>
          <w:spacing w:val="4"/>
          <w:sz w:val="16"/>
          <w:lang w:val="nl-NL"/>
        </w:rPr>
        <w:t xml:space="preserve">n verbood. Bij zijn arrest van 17 februari 1978, N.J. 1978, 577, inzake het Landgoed </w:t>
      </w:r>
      <w:proofErr w:type="spellStart"/>
      <w:r>
        <w:rPr>
          <w:rFonts w:ascii="Verdana" w:eastAsia="Verdana" w:hAnsi="Verdana"/>
          <w:color w:val="000000"/>
          <w:spacing w:val="4"/>
          <w:sz w:val="16"/>
          <w:lang w:val="nl-NL"/>
        </w:rPr>
        <w:t>Kraaijbeek</w:t>
      </w:r>
      <w:proofErr w:type="spellEnd"/>
      <w:r>
        <w:rPr>
          <w:rFonts w:ascii="Verdana" w:eastAsia="Verdana" w:hAnsi="Verdana"/>
          <w:color w:val="000000"/>
          <w:spacing w:val="4"/>
          <w:sz w:val="16"/>
          <w:lang w:val="nl-NL"/>
        </w:rPr>
        <w:t>, hand</w:t>
      </w:r>
      <w:r>
        <w:rPr>
          <w:rFonts w:ascii="Verdana" w:eastAsia="Verdana" w:hAnsi="Verdana"/>
          <w:color w:val="000000"/>
          <w:spacing w:val="4"/>
          <w:sz w:val="16"/>
          <w:lang w:val="nl-NL"/>
        </w:rPr>
        <w:softHyphen/>
        <w:t xml:space="preserve">haafde de Hoge Raad dit standpunt, behoudens dat ditmaal van </w:t>
      </w:r>
      <w:r>
        <w:rPr>
          <w:rFonts w:ascii="Verdana" w:eastAsia="Verdana" w:hAnsi="Verdana"/>
          <w:i/>
          <w:color w:val="000000"/>
          <w:spacing w:val="4"/>
          <w:sz w:val="16"/>
          <w:lang w:val="nl-NL"/>
        </w:rPr>
        <w:t xml:space="preserve">duidelijk </w:t>
      </w:r>
      <w:r>
        <w:rPr>
          <w:rFonts w:ascii="Verdana" w:eastAsia="Verdana" w:hAnsi="Verdana"/>
          <w:color w:val="000000"/>
          <w:spacing w:val="4"/>
          <w:sz w:val="16"/>
          <w:lang w:val="nl-NL"/>
        </w:rPr>
        <w:t>voordeliger positie werd gesproken. Dit criterium is in de eerste zin van het thans</w:t>
      </w:r>
      <w:r>
        <w:rPr>
          <w:rFonts w:ascii="Verdana" w:eastAsia="Verdana" w:hAnsi="Verdana"/>
          <w:color w:val="000000"/>
          <w:spacing w:val="4"/>
          <w:sz w:val="16"/>
          <w:lang w:val="nl-NL"/>
        </w:rPr>
        <w:t xml:space="preserve"> voorgestelde artikel overgenomen. Uit het arrest van 1978 blijkt dat in geval van twijfel achteraf kan worden nagegaan hoe de verzekerde de schadevergoeding naar herbouwwaarde had willen besteden, om aan de hand daarvan te beslissen of hij door die uitker</w:t>
      </w:r>
      <w:r>
        <w:rPr>
          <w:rFonts w:ascii="Verdana" w:eastAsia="Verdana" w:hAnsi="Verdana"/>
          <w:color w:val="000000"/>
          <w:spacing w:val="4"/>
          <w:sz w:val="16"/>
          <w:lang w:val="nl-NL"/>
        </w:rPr>
        <w:t xml:space="preserve">ing in een duidelijk voordeliger positie zou zijn geraakt. In het daar berechte geval werd de uitkering niet aan herbouw besteed, maar wel aan andere maatregelen om degenen die in </w:t>
      </w:r>
      <w:proofErr w:type="spellStart"/>
      <w:r>
        <w:rPr>
          <w:rFonts w:ascii="Verdana" w:eastAsia="Verdana" w:hAnsi="Verdana"/>
          <w:color w:val="000000"/>
          <w:spacing w:val="4"/>
          <w:sz w:val="16"/>
          <w:lang w:val="nl-NL"/>
        </w:rPr>
        <w:t>Kraaijbeek</w:t>
      </w:r>
      <w:proofErr w:type="spellEnd"/>
      <w:r>
        <w:rPr>
          <w:rFonts w:ascii="Verdana" w:eastAsia="Verdana" w:hAnsi="Verdana"/>
          <w:color w:val="000000"/>
          <w:spacing w:val="4"/>
          <w:sz w:val="16"/>
          <w:lang w:val="nl-NL"/>
        </w:rPr>
        <w:t xml:space="preserve"> werden verzorgd, elders onder dak te brengen. Uit dit voorbeeld v</w:t>
      </w:r>
      <w:r>
        <w:rPr>
          <w:rFonts w:ascii="Verdana" w:eastAsia="Verdana" w:hAnsi="Verdana"/>
          <w:color w:val="000000"/>
          <w:spacing w:val="4"/>
          <w:sz w:val="16"/>
          <w:lang w:val="nl-NL"/>
        </w:rPr>
        <w:t>olgt dat een wettelijke eis van herbouw het doel voorbij zou schieten. Wel kunnen partijen dit in voorkomende gevallen overeenkomen, of bepalen dat bij gebreke van herbouw slechts op basis van vermogenswaarde zal worden afgerekend. Bij verzekering van nieu</w:t>
      </w:r>
      <w:r>
        <w:rPr>
          <w:rFonts w:ascii="Verdana" w:eastAsia="Verdana" w:hAnsi="Verdana"/>
          <w:color w:val="000000"/>
          <w:spacing w:val="4"/>
          <w:sz w:val="16"/>
          <w:lang w:val="nl-NL"/>
        </w:rPr>
        <w:t>wwaarde treft men wel een andere correctie aan, namelijk dat bij een vermogenswaarde van minder dan de helft slechts deze wordt vergoed.</w:t>
      </w:r>
    </w:p>
    <w:p w:rsidR="00CC03FA" w:rsidRDefault="00141D45">
      <w:pPr>
        <w:spacing w:before="1" w:line="208" w:lineRule="exact"/>
        <w:ind w:left="72" w:right="144" w:firstLine="144"/>
        <w:textAlignment w:val="baseline"/>
        <w:rPr>
          <w:rFonts w:ascii="Verdana" w:eastAsia="Verdana" w:hAnsi="Verdana"/>
          <w:color w:val="000000"/>
          <w:sz w:val="16"/>
          <w:lang w:val="nl-NL"/>
        </w:rPr>
      </w:pPr>
      <w:r>
        <w:rPr>
          <w:rFonts w:ascii="Verdana" w:eastAsia="Verdana" w:hAnsi="Verdana"/>
          <w:color w:val="000000"/>
          <w:sz w:val="16"/>
          <w:lang w:val="nl-NL"/>
        </w:rPr>
        <w:t>In het thans gekozen systeem behoeft de voortaxatie door partijen niet afzonderlijk te worden geregeld. Zij moet wijken</w:t>
      </w:r>
      <w:r>
        <w:rPr>
          <w:rFonts w:ascii="Verdana" w:eastAsia="Verdana" w:hAnsi="Verdana"/>
          <w:color w:val="000000"/>
          <w:sz w:val="16"/>
          <w:lang w:val="nl-NL"/>
        </w:rPr>
        <w:t xml:space="preserve"> voor de wettelijke regel. Het criterium van een duidelijk voordeliger positie komt bovendien op hetzelfde neer als bovenmatigheid van een taxatie, welke volgens artikel 274 lid 2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de verzekeraar grond gaf haar te bestrijden.</w:t>
      </w:r>
    </w:p>
    <w:p w:rsidR="00CC03FA" w:rsidRDefault="00141D45">
      <w:pPr>
        <w:spacing w:line="208"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Met de voortaxatie die rechtstreeks of indirect op het oordeel van een of meer deskundigen berust is het anders gesteld. De praktijk bleek hieraan behoefte te hebben voor kostbare voorwerpen of verzamelingen waarvan de waarde achteraf niet of nauwelijks ka</w:t>
      </w:r>
      <w:r>
        <w:rPr>
          <w:rFonts w:ascii="Verdana" w:eastAsia="Verdana" w:hAnsi="Verdana"/>
          <w:color w:val="000000"/>
          <w:spacing w:val="1"/>
          <w:sz w:val="16"/>
          <w:lang w:val="nl-NL"/>
        </w:rPr>
        <w:t xml:space="preserve">n worden vastgesteld en waarbij de verzekerde zodanig bedrag behoort te ontvangen, dat hij zonder al te veel moeite een gelijksoortige zaak kan verkrijgen. Ook in de transportverzekering komt voortaxatie van casco en lading voor. Deze geldt voor de gehele </w:t>
      </w:r>
      <w:r>
        <w:rPr>
          <w:rFonts w:ascii="Verdana" w:eastAsia="Verdana" w:hAnsi="Verdana"/>
          <w:color w:val="000000"/>
          <w:spacing w:val="1"/>
          <w:sz w:val="16"/>
          <w:lang w:val="nl-NL"/>
        </w:rPr>
        <w:t>duur van de reis, eventueel van de verzekeringsperiode. Schommelingen in de waarde, zelfs ten gevolge van niet door de verzeke</w:t>
      </w:r>
      <w:r>
        <w:rPr>
          <w:rFonts w:ascii="Verdana" w:eastAsia="Verdana" w:hAnsi="Verdana"/>
          <w:color w:val="000000"/>
          <w:spacing w:val="1"/>
          <w:sz w:val="16"/>
          <w:lang w:val="nl-NL"/>
        </w:rPr>
        <w:softHyphen/>
        <w:t xml:space="preserve">ring gedekte schade, hebben geen invloed op het effect van de voortaxatie: het getaxeerde bedrag blijft het uitgangspunt voor de </w:t>
      </w:r>
      <w:r>
        <w:rPr>
          <w:rFonts w:ascii="Verdana" w:eastAsia="Verdana" w:hAnsi="Verdana"/>
          <w:color w:val="000000"/>
          <w:spacing w:val="1"/>
          <w:sz w:val="16"/>
          <w:lang w:val="nl-NL"/>
        </w:rPr>
        <w:t xml:space="preserve">berekening van de door de verzekeraar uit te keren schadevergoeding; vgl. </w:t>
      </w:r>
      <w:proofErr w:type="spellStart"/>
      <w:r>
        <w:rPr>
          <w:rFonts w:ascii="Verdana" w:eastAsia="Verdana" w:hAnsi="Verdana"/>
          <w:color w:val="000000"/>
          <w:spacing w:val="1"/>
          <w:sz w:val="16"/>
          <w:lang w:val="nl-NL"/>
        </w:rPr>
        <w:t>Dorhout</w:t>
      </w:r>
      <w:proofErr w:type="spellEnd"/>
      <w:r>
        <w:rPr>
          <w:rFonts w:ascii="Verdana" w:eastAsia="Verdana" w:hAnsi="Verdana"/>
          <w:color w:val="000000"/>
          <w:spacing w:val="1"/>
          <w:sz w:val="16"/>
          <w:lang w:val="nl-NL"/>
        </w:rPr>
        <w:t xml:space="preserve"> </w:t>
      </w:r>
      <w:proofErr w:type="spellStart"/>
      <w:r>
        <w:rPr>
          <w:rFonts w:ascii="Verdana" w:eastAsia="Verdana" w:hAnsi="Verdana"/>
          <w:color w:val="000000"/>
          <w:spacing w:val="1"/>
          <w:sz w:val="16"/>
          <w:lang w:val="nl-NL"/>
        </w:rPr>
        <w:t>Mees-Wachter</w:t>
      </w:r>
      <w:proofErr w:type="spellEnd"/>
      <w:r>
        <w:rPr>
          <w:rFonts w:ascii="Verdana" w:eastAsia="Verdana" w:hAnsi="Verdana"/>
          <w:color w:val="000000"/>
          <w:spacing w:val="1"/>
          <w:sz w:val="16"/>
          <w:lang w:val="nl-NL"/>
        </w:rPr>
        <w:t>, Schadeverzekeringsrecht, nr. 216. Daarom doorbreekt een dergelijke taxatie de hoofdregel. Zij vormt een vaststelling(</w:t>
      </w:r>
      <w:proofErr w:type="spellStart"/>
      <w:r>
        <w:rPr>
          <w:rFonts w:ascii="Verdana" w:eastAsia="Verdana" w:hAnsi="Verdana"/>
          <w:color w:val="000000"/>
          <w:spacing w:val="1"/>
          <w:sz w:val="16"/>
          <w:lang w:val="nl-NL"/>
        </w:rPr>
        <w:t>sovereenkomst</w:t>
      </w:r>
      <w:proofErr w:type="spellEnd"/>
      <w:r>
        <w:rPr>
          <w:rFonts w:ascii="Verdana" w:eastAsia="Verdana" w:hAnsi="Verdana"/>
          <w:color w:val="000000"/>
          <w:spacing w:val="1"/>
          <w:sz w:val="16"/>
          <w:lang w:val="nl-NL"/>
        </w:rPr>
        <w:t>) volgens Boek 7, titel 15</w:t>
      </w:r>
      <w:r>
        <w:rPr>
          <w:rFonts w:ascii="Verdana" w:eastAsia="Verdana" w:hAnsi="Verdana"/>
          <w:color w:val="000000"/>
          <w:spacing w:val="1"/>
          <w:sz w:val="16"/>
          <w:vertAlign w:val="superscript"/>
          <w:lang w:val="nl-NL"/>
        </w:rPr>
        <w:t>7</w:t>
      </w:r>
      <w:r>
        <w:rPr>
          <w:rFonts w:ascii="Verdana" w:eastAsia="Verdana" w:hAnsi="Verdana"/>
          <w:color w:val="000000"/>
          <w:spacing w:val="1"/>
          <w:sz w:val="16"/>
          <w:lang w:val="nl-NL"/>
        </w:rPr>
        <w:t>. Een vaststellingsovereenkomst kan niet met een beroep op dwaling worden vernietigd; men zie de memorie van toelichting bij vorenbedoeld wetsontwerp, Algemeen onder 3. Er is geen reden om voor de onderhavige materie daarvan af te wijken.</w:t>
      </w:r>
    </w:p>
    <w:p w:rsidR="00CC03FA" w:rsidRDefault="00141D45">
      <w:pPr>
        <w:spacing w:before="1" w:line="207"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Voor de vernietig</w:t>
      </w:r>
      <w:r>
        <w:rPr>
          <w:rFonts w:ascii="Verdana" w:eastAsia="Verdana" w:hAnsi="Verdana"/>
          <w:color w:val="000000"/>
          <w:sz w:val="16"/>
          <w:lang w:val="nl-NL"/>
        </w:rPr>
        <w:t>baarheid van de taxatie zie men voorts artikel 7.15.5 van bovengenoemde ontwerp.</w:t>
      </w:r>
    </w:p>
    <w:p w:rsidR="00CC03FA" w:rsidRDefault="00141D45">
      <w:pPr>
        <w:spacing w:line="208" w:lineRule="exact"/>
        <w:ind w:left="72" w:right="144" w:firstLine="144"/>
        <w:textAlignment w:val="baseline"/>
        <w:rPr>
          <w:rFonts w:ascii="Verdana" w:eastAsia="Verdana" w:hAnsi="Verdana"/>
          <w:color w:val="000000"/>
          <w:sz w:val="16"/>
          <w:lang w:val="nl-NL"/>
        </w:rPr>
      </w:pPr>
      <w:r>
        <w:rPr>
          <w:rFonts w:ascii="Verdana" w:eastAsia="Verdana" w:hAnsi="Verdana"/>
          <w:color w:val="000000"/>
          <w:sz w:val="16"/>
          <w:lang w:val="nl-NL"/>
        </w:rPr>
        <w:t>Niet is vereist dat de deskundige niet in enige maatschappelijke betrekking tot een der partijen mag staan. Reeds bij artikel 7.17.2.15 van het voorontwerp is hiervan afgezien</w:t>
      </w:r>
      <w:r>
        <w:rPr>
          <w:rFonts w:ascii="Verdana" w:eastAsia="Verdana" w:hAnsi="Verdana"/>
          <w:color w:val="000000"/>
          <w:sz w:val="16"/>
          <w:lang w:val="nl-NL"/>
        </w:rPr>
        <w:t>, omdat, naar de toelichting daarop vermeldt, bij sommige gespecialiseerde takken van verzekering geen deskundigen bestaan die aan zulk een eis voldoen; daarbij werd in het bijzonder gewezen op onderlinge glasverzekering in de tuinbouw.</w:t>
      </w:r>
    </w:p>
    <w:p w:rsidR="00CC03FA" w:rsidRDefault="00CC03FA">
      <w:pPr>
        <w:spacing w:before="3" w:line="209" w:lineRule="exact"/>
        <w:ind w:left="216"/>
        <w:textAlignment w:val="baseline"/>
        <w:rPr>
          <w:rFonts w:ascii="Verdana" w:eastAsia="Verdana" w:hAnsi="Verdana"/>
          <w:color w:val="000000"/>
          <w:spacing w:val="3"/>
          <w:sz w:val="16"/>
          <w:lang w:val="nl-NL"/>
        </w:rPr>
      </w:pPr>
      <w:r w:rsidRPr="00CC03FA">
        <w:pict>
          <v:shape id="_x0000_s1073" type="#_x0000_t202" style="position:absolute;left:0;text-align:left;margin-left:0;margin-top:626.7pt;width:145.45pt;height:11.75pt;z-index:-251667968;mso-wrap-distance-left:0;mso-wrap-distance-right:0;mso-position-horizontal-relative:page;mso-position-vertical-relative:page" filled="f" stroked="f">
            <v:textbox inset="0,0,0,0">
              <w:txbxContent>
                <w:p w:rsidR="00CC03FA" w:rsidRDefault="00141D45">
                  <w:pPr>
                    <w:spacing w:before="75" w:line="149" w:lineRule="exact"/>
                    <w:ind w:left="72"/>
                    <w:textAlignment w:val="baseline"/>
                    <w:rPr>
                      <w:rFonts w:ascii="Verdana" w:eastAsia="Verdana" w:hAnsi="Verdana"/>
                      <w:color w:val="000000"/>
                      <w:spacing w:val="7"/>
                      <w:sz w:val="12"/>
                      <w:lang w:val="nl-NL"/>
                    </w:rPr>
                  </w:pPr>
                  <w:r>
                    <w:rPr>
                      <w:rFonts w:ascii="Verdana" w:eastAsia="Verdana" w:hAnsi="Verdana"/>
                      <w:color w:val="000000"/>
                      <w:spacing w:val="7"/>
                      <w:sz w:val="12"/>
                      <w:lang w:val="nl-NL"/>
                    </w:rPr>
                    <w:t>Wetsontwerp 17 7</w:t>
                  </w:r>
                  <w:r>
                    <w:rPr>
                      <w:rFonts w:ascii="Verdana" w:eastAsia="Verdana" w:hAnsi="Verdana"/>
                      <w:color w:val="000000"/>
                      <w:spacing w:val="7"/>
                      <w:sz w:val="12"/>
                      <w:lang w:val="nl-NL"/>
                    </w:rPr>
                    <w:t>79</w:t>
                  </w:r>
                </w:p>
              </w:txbxContent>
            </v:textbox>
            <w10:wrap type="square" anchorx="page" anchory="page"/>
          </v:shape>
        </w:pict>
      </w:r>
      <w:r w:rsidRPr="00CC03FA">
        <w:pict>
          <v:line id="_x0000_s1072" style="position:absolute;left:0;text-align:left;z-index:251693568;mso-position-horizontal-relative:page;mso-position-vertical-relative:page" from="0,627.1pt" to="145.5pt,627.1pt" strokeweight=".7pt">
            <w10:wrap anchorx="page" anchory="page"/>
          </v:line>
        </w:pict>
      </w:r>
      <w:r w:rsidR="00141D45">
        <w:rPr>
          <w:rFonts w:ascii="Verdana" w:eastAsia="Verdana" w:hAnsi="Verdana"/>
          <w:color w:val="000000"/>
          <w:spacing w:val="3"/>
          <w:sz w:val="16"/>
          <w:lang w:val="nl-NL"/>
        </w:rPr>
        <w:t>Van dit artikel kan niet worden afgeweken: artikel 7.17.2.25a lid 1,</w:t>
      </w:r>
    </w:p>
    <w:p w:rsidR="00CC03FA" w:rsidRDefault="00141D45">
      <w:pPr>
        <w:tabs>
          <w:tab w:val="right" w:pos="6336"/>
        </w:tabs>
        <w:spacing w:before="1240" w:line="209"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19135-1986, 19 529, nr. 3</w:t>
      </w:r>
      <w:r>
        <w:rPr>
          <w:rFonts w:ascii="Verdana" w:eastAsia="Verdana" w:hAnsi="Verdana"/>
          <w:color w:val="000000"/>
          <w:sz w:val="16"/>
          <w:lang w:val="nl-NL"/>
        </w:rPr>
        <w:tab/>
        <w:t>32</w:t>
      </w:r>
    </w:p>
    <w:p w:rsidR="00CC03FA" w:rsidRPr="00141D45" w:rsidRDefault="00CC03FA">
      <w:pPr>
        <w:rPr>
          <w:lang w:val="nl-NL"/>
        </w:rPr>
        <w:sectPr w:rsidR="00CC03FA" w:rsidRPr="00141D45">
          <w:pgSz w:w="9922" w:h="14501"/>
          <w:pgMar w:top="260" w:right="404" w:bottom="90" w:left="3102" w:header="720" w:footer="720" w:gutter="0"/>
          <w:cols w:space="708"/>
        </w:sectPr>
      </w:pPr>
    </w:p>
    <w:p w:rsidR="00CC03FA" w:rsidRDefault="00CC03FA">
      <w:pPr>
        <w:spacing w:before="14" w:line="209" w:lineRule="exact"/>
        <w:ind w:left="72" w:right="72" w:firstLine="144"/>
        <w:textAlignment w:val="baseline"/>
        <w:rPr>
          <w:rFonts w:ascii="Verdana" w:eastAsia="Verdana" w:hAnsi="Verdana"/>
          <w:color w:val="000000"/>
          <w:sz w:val="16"/>
          <w:lang w:val="nl-NL"/>
        </w:rPr>
      </w:pPr>
      <w:r w:rsidRPr="00CC03FA">
        <w:lastRenderedPageBreak/>
        <w:pict>
          <v:shape id="_x0000_s1071" type="#_x0000_t202" style="position:absolute;left:0;text-align:left;margin-left:165.9pt;margin-top:702.65pt;width:320.8pt;height:10.65pt;z-index:-251666944;mso-wrap-distance-left:0;mso-wrap-distance-right:0;mso-position-horizontal-relative:page;mso-position-vertical-relative:page" filled="f" stroked="f">
            <v:textbox inset="0,0,0,0">
              <w:txbxContent>
                <w:p w:rsidR="00CC03FA" w:rsidRDefault="00141D45">
                  <w:pPr>
                    <w:tabs>
                      <w:tab w:val="right" w:pos="6336"/>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33</w:t>
                  </w:r>
                </w:p>
              </w:txbxContent>
            </v:textbox>
            <w10:wrap type="square" anchorx="page" anchory="page"/>
          </v:shape>
        </w:pict>
      </w:r>
      <w:r w:rsidR="00141D45">
        <w:rPr>
          <w:rFonts w:ascii="Verdana" w:eastAsia="Verdana" w:hAnsi="Verdana"/>
          <w:color w:val="000000"/>
          <w:sz w:val="16"/>
          <w:lang w:val="nl-NL"/>
        </w:rPr>
        <w:t xml:space="preserve">Vergeleken met het voorontwerp is het daar voorgestelde lid 1 vervallen. Aan dat lid bestaat naast het bepaalde in artikel 7.17.2.2 geen behoefte: wie als verzekerde de door hem geleden schade mag vorderen volgt uit de overeenkomst. Men zie de toelichting </w:t>
      </w:r>
      <w:r w:rsidR="00141D45">
        <w:rPr>
          <w:rFonts w:ascii="Verdana" w:eastAsia="Verdana" w:hAnsi="Verdana"/>
          <w:color w:val="000000"/>
          <w:sz w:val="16"/>
          <w:lang w:val="nl-NL"/>
        </w:rPr>
        <w:t>bij dat artikel.</w:t>
      </w:r>
    </w:p>
    <w:p w:rsidR="00CC03FA" w:rsidRDefault="00141D45">
      <w:pPr>
        <w:spacing w:before="5" w:line="209"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Het thans voorgestelde artikel bevat een ander criterium dan lid 2 van het voorontwerp. Dit bepaalde als hoofdregel dat de vergoeding de schade niet mag overtreffen. Hierbij was een voorbehoud ten aanzien van voortaxaties gemaakt. Dit was </w:t>
      </w:r>
      <w:r>
        <w:rPr>
          <w:rFonts w:ascii="Verdana" w:eastAsia="Verdana" w:hAnsi="Verdana"/>
          <w:color w:val="000000"/>
          <w:sz w:val="16"/>
          <w:lang w:val="nl-NL"/>
        </w:rPr>
        <w:t xml:space="preserve">mogelijk, omdat de artikelen 7.17.2.14 </w:t>
      </w:r>
      <w:proofErr w:type="spellStart"/>
      <w:r>
        <w:rPr>
          <w:rFonts w:ascii="Verdana" w:eastAsia="Verdana" w:hAnsi="Verdana"/>
          <w:color w:val="000000"/>
          <w:sz w:val="16"/>
          <w:lang w:val="nl-NL"/>
        </w:rPr>
        <w:t>e.v</w:t>
      </w:r>
      <w:proofErr w:type="spellEnd"/>
      <w:r>
        <w:rPr>
          <w:rFonts w:ascii="Verdana" w:eastAsia="Verdana" w:hAnsi="Verdana"/>
          <w:color w:val="000000"/>
          <w:sz w:val="16"/>
          <w:lang w:val="nl-NL"/>
        </w:rPr>
        <w:t xml:space="preserve"> de aantastbaarheid van voortaxaties regelden. Nu die bepalingen als gevolg van een andere hoofdregel zijn vervallen, was er geen plaats meer voor een algemene uitzondering voor voortaxaties: zie verder hierboven.</w:t>
      </w:r>
    </w:p>
    <w:p w:rsidR="00CC03FA" w:rsidRDefault="00141D45">
      <w:pPr>
        <w:spacing w:before="5"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stof van de leden 3 en 4 van artikel 7,17.2.24 van het voorontwerp wordt thans geregeld in het afzonderlijke artikel 7.17.2.24a.</w:t>
      </w:r>
    </w:p>
    <w:p w:rsidR="00CC03FA" w:rsidRDefault="00141D45">
      <w:pPr>
        <w:spacing w:line="208" w:lineRule="exact"/>
        <w:ind w:left="72" w:right="504" w:firstLine="144"/>
        <w:textAlignment w:val="baseline"/>
        <w:rPr>
          <w:rFonts w:ascii="Verdana" w:eastAsia="Verdana" w:hAnsi="Verdana"/>
          <w:color w:val="000000"/>
          <w:sz w:val="16"/>
          <w:lang w:val="nl-NL"/>
        </w:rPr>
      </w:pPr>
      <w:r>
        <w:rPr>
          <w:rFonts w:ascii="Verdana" w:eastAsia="Verdana" w:hAnsi="Verdana"/>
          <w:color w:val="000000"/>
          <w:sz w:val="16"/>
          <w:lang w:val="nl-NL"/>
        </w:rPr>
        <w:t>Lid 5 dat dwingend recht voorschreef, is in artikel 7.17.2.25a lid 1 opgegaan.</w:t>
      </w:r>
    </w:p>
    <w:p w:rsidR="00CC03FA" w:rsidRDefault="00141D45">
      <w:pPr>
        <w:spacing w:before="209" w:line="209" w:lineRule="exact"/>
        <w:ind w:left="72" w:right="72"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 17.2.24a. </w:t>
      </w:r>
      <w:r>
        <w:rPr>
          <w:rFonts w:ascii="Verdana" w:eastAsia="Verdana" w:hAnsi="Verdana"/>
          <w:color w:val="000000"/>
          <w:spacing w:val="3"/>
          <w:sz w:val="16"/>
          <w:lang w:val="nl-NL"/>
        </w:rPr>
        <w:t>De eerste twee leden van</w:t>
      </w:r>
      <w:r>
        <w:rPr>
          <w:rFonts w:ascii="Verdana" w:eastAsia="Verdana" w:hAnsi="Verdana"/>
          <w:color w:val="000000"/>
          <w:spacing w:val="3"/>
          <w:sz w:val="16"/>
          <w:lang w:val="nl-NL"/>
        </w:rPr>
        <w:t xml:space="preserve"> dit artikel hebben betrekking op meervoudige verzekering. Daarvan is alleen sprake bij afzonderlijk gesloten verzekeringen. De thans voorgestelde regeling, die ook wel in het buitenland geldt, belet dat een aangesproken verzekeraar zich achter anderen ver</w:t>
      </w:r>
      <w:r>
        <w:rPr>
          <w:rFonts w:ascii="Verdana" w:eastAsia="Verdana" w:hAnsi="Verdana"/>
          <w:color w:val="000000"/>
          <w:spacing w:val="3"/>
          <w:sz w:val="16"/>
          <w:lang w:val="nl-NL"/>
        </w:rPr>
        <w:t>schuilt. Wel moet de verzekerde die anderen noemen, opdat de verzekeraar verhaal op hen kan uitoefenen. Zolang de verzekerde hieraan niet heeft voldaan, kan de verzekeraar niet in verzuim zijn.</w:t>
      </w:r>
    </w:p>
    <w:p w:rsidR="00CC03FA" w:rsidRDefault="00141D45">
      <w:pPr>
        <w:spacing w:before="5" w:line="208" w:lineRule="exact"/>
        <w:ind w:left="72" w:right="360" w:firstLine="144"/>
        <w:textAlignment w:val="baseline"/>
        <w:rPr>
          <w:rFonts w:ascii="Verdana" w:eastAsia="Verdana" w:hAnsi="Verdana"/>
          <w:color w:val="000000"/>
          <w:sz w:val="16"/>
          <w:lang w:val="nl-NL"/>
        </w:rPr>
      </w:pPr>
      <w:r>
        <w:rPr>
          <w:rFonts w:ascii="Verdana" w:eastAsia="Verdana" w:hAnsi="Verdana"/>
          <w:color w:val="000000"/>
          <w:sz w:val="16"/>
          <w:lang w:val="nl-NL"/>
        </w:rPr>
        <w:t>De regeling kan door een daartoe strekkende bepaling in alle d</w:t>
      </w:r>
      <w:r>
        <w:rPr>
          <w:rFonts w:ascii="Verdana" w:eastAsia="Verdana" w:hAnsi="Verdana"/>
          <w:color w:val="000000"/>
          <w:sz w:val="16"/>
          <w:lang w:val="nl-NL"/>
        </w:rPr>
        <w:t>aarbij betrokken verzekeringen terzijde worden gesteld.</w:t>
      </w:r>
    </w:p>
    <w:p w:rsidR="00CC03FA" w:rsidRDefault="00141D45">
      <w:pPr>
        <w:spacing w:line="208"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Het eerste lid verwijst naar artikel 24: de verzekeringen kunnen elkaar wel aanvullen, doch de totale vergoeding wordt door de normen van het indemniteitsbeginsel begrensd.</w:t>
      </w:r>
    </w:p>
    <w:p w:rsidR="00CC03FA" w:rsidRDefault="00141D45">
      <w:pPr>
        <w:spacing w:before="6"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De uitkeringsplichten van d</w:t>
      </w:r>
      <w:r>
        <w:rPr>
          <w:rFonts w:ascii="Verdana" w:eastAsia="Verdana" w:hAnsi="Verdana"/>
          <w:color w:val="000000"/>
          <w:sz w:val="16"/>
          <w:lang w:val="nl-NL"/>
        </w:rPr>
        <w:t xml:space="preserve">e afzonderlijke verzekeraars vormen geen hoofdelijke verbintenissen, aangezien aan geen der in artikel 6.1.2.1 lid 2 opgenomen vereisten is voldaan en artikel 6.1.9.8 toepassing mist. Evenmin wordt de verzekeraar die heeft betaald, </w:t>
      </w:r>
      <w:proofErr w:type="spellStart"/>
      <w:r>
        <w:rPr>
          <w:rFonts w:ascii="Verdana" w:eastAsia="Verdana" w:hAnsi="Verdana"/>
          <w:color w:val="000000"/>
          <w:sz w:val="16"/>
          <w:lang w:val="nl-NL"/>
        </w:rPr>
        <w:t>gesubrogeerd</w:t>
      </w:r>
      <w:proofErr w:type="spellEnd"/>
      <w:r>
        <w:rPr>
          <w:rFonts w:ascii="Verdana" w:eastAsia="Verdana" w:hAnsi="Verdana"/>
          <w:color w:val="000000"/>
          <w:sz w:val="16"/>
          <w:lang w:val="nl-NL"/>
        </w:rPr>
        <w:t xml:space="preserve"> in de recht</w:t>
      </w:r>
      <w:r>
        <w:rPr>
          <w:rFonts w:ascii="Verdana" w:eastAsia="Verdana" w:hAnsi="Verdana"/>
          <w:color w:val="000000"/>
          <w:sz w:val="16"/>
          <w:lang w:val="nl-NL"/>
        </w:rPr>
        <w:t>en van de verzekerde. Daarom regelt lid 2 het onderling verhaal afzonderlijk. Maatstaf zijn daarbij niet, zoals in het voorontwerp, de verzekerde sommen, maar de bedragen waarvoor een ieder kan warden aangesproken; vgl. § 80 van de Engelse Marine Insurance</w:t>
      </w:r>
      <w:r>
        <w:rPr>
          <w:rFonts w:ascii="Verdana" w:eastAsia="Verdana" w:hAnsi="Verdana"/>
          <w:color w:val="000000"/>
          <w:sz w:val="16"/>
          <w:lang w:val="nl-NL"/>
        </w:rPr>
        <w:t xml:space="preserve"> Act 1906. Kunnen derhalve twee verzekeraars worden aangesproken, de eerste tot een bedrag van f 50 000, de tweede tot een bedrag van f 30000, en beloopt de schade f 60000, dan hebben deze beide verzekeraars onderling te dragen </w:t>
      </w:r>
      <w:r>
        <w:rPr>
          <w:rFonts w:ascii="Verdana" w:eastAsia="Verdana" w:hAnsi="Verdana"/>
          <w:color w:val="000000"/>
          <w:sz w:val="16"/>
          <w:vertAlign w:val="superscript"/>
          <w:lang w:val="nl-NL"/>
        </w:rPr>
        <w:t>5</w:t>
      </w:r>
      <w:r>
        <w:rPr>
          <w:rFonts w:ascii="Verdana" w:eastAsia="Verdana" w:hAnsi="Verdana"/>
          <w:color w:val="000000"/>
          <w:sz w:val="13"/>
          <w:lang w:val="nl-NL"/>
        </w:rPr>
        <w:t xml:space="preserve">18 </w:t>
      </w:r>
      <w:r>
        <w:rPr>
          <w:rFonts w:ascii="Verdana" w:eastAsia="Verdana" w:hAnsi="Verdana"/>
          <w:color w:val="000000"/>
          <w:sz w:val="16"/>
          <w:lang w:val="nl-NL"/>
        </w:rPr>
        <w:t xml:space="preserve">en </w:t>
      </w:r>
      <w:r>
        <w:rPr>
          <w:rFonts w:ascii="Verdana" w:eastAsia="Verdana" w:hAnsi="Verdana"/>
          <w:color w:val="000000"/>
          <w:sz w:val="16"/>
          <w:vertAlign w:val="superscript"/>
          <w:lang w:val="nl-NL"/>
        </w:rPr>
        <w:t>3</w:t>
      </w:r>
      <w:r>
        <w:rPr>
          <w:rFonts w:ascii="Verdana" w:eastAsia="Verdana" w:hAnsi="Verdana"/>
          <w:color w:val="000000"/>
          <w:sz w:val="16"/>
          <w:lang w:val="nl-NL"/>
        </w:rPr>
        <w:t xml:space="preserve">/E van f 60 000. De </w:t>
      </w:r>
      <w:r>
        <w:rPr>
          <w:rFonts w:ascii="Verdana" w:eastAsia="Verdana" w:hAnsi="Verdana"/>
          <w:color w:val="000000"/>
          <w:sz w:val="16"/>
          <w:lang w:val="nl-NL"/>
        </w:rPr>
        <w:t xml:space="preserve">tweede zin van lid 2 geeft een regel die overeenkomt met hetgeen artikel 6.2.2.9b voor subrogatie bepaalt. Komt de verzekerde zijn in deze zin neergelegde verbintenis niet na, dan </w:t>
      </w:r>
      <w:r>
        <w:rPr>
          <w:rFonts w:ascii="Verdana" w:eastAsia="Verdana" w:hAnsi="Verdana"/>
          <w:i/>
          <w:color w:val="000000"/>
          <w:sz w:val="16"/>
          <w:lang w:val="nl-NL"/>
        </w:rPr>
        <w:t xml:space="preserve">zal </w:t>
      </w:r>
      <w:r>
        <w:rPr>
          <w:rFonts w:ascii="Verdana" w:eastAsia="Verdana" w:hAnsi="Verdana"/>
          <w:color w:val="000000"/>
          <w:sz w:val="16"/>
          <w:lang w:val="nl-NL"/>
        </w:rPr>
        <w:t>hij volgens de hoofdregel van artikel 6.1.8.1 schadevergoeding verschuldigd zijn, tenzij de tekortkoming hem niet kan worden toegerekend.</w:t>
      </w:r>
    </w:p>
    <w:p w:rsidR="00CC03FA" w:rsidRDefault="00141D45">
      <w:pPr>
        <w:spacing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Lid 3 slaat op verzekeringen waarbij meer dan een verzekeraar is toegetreden. Het stemt met een vast gebruik overeen. Indien een dergelijke verzekering samenloopt met een of meer andere geldt zij voorde toepassing van de voorafgaande leden als één verzeker</w:t>
      </w:r>
      <w:r>
        <w:rPr>
          <w:rFonts w:ascii="Verdana" w:eastAsia="Verdana" w:hAnsi="Verdana"/>
          <w:color w:val="000000"/>
          <w:sz w:val="16"/>
          <w:lang w:val="nl-NL"/>
        </w:rPr>
        <w:t>ing</w:t>
      </w:r>
    </w:p>
    <w:p w:rsidR="00CC03FA" w:rsidRDefault="00141D45">
      <w:pPr>
        <w:spacing w:line="209"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1, eerste zin, van het voorgestelde artikel komt overeen met artikel 7.17.2.24 lid 3, eerste zin, van het voorontwerp. Lid 1, tweede zin, verschilt van artikel 7.17.2.24 lid 3, tweede zin, van het voorontwerp vooral daarin dat in de thans opgenomen</w:t>
      </w:r>
      <w:r>
        <w:rPr>
          <w:rFonts w:ascii="Verdana" w:eastAsia="Verdana" w:hAnsi="Verdana"/>
          <w:color w:val="000000"/>
          <w:spacing w:val="3"/>
          <w:sz w:val="16"/>
          <w:lang w:val="nl-NL"/>
        </w:rPr>
        <w:t xml:space="preserve"> regel een duidelijke sanctie is opgenomen. Lid 2, eerste zin, geeft een andere maatstaf dan artikel 7.17.2.24 van het voorontwerp. Lid 3 komt overeen met artikel 7,17.2.24 lid 4 van het voorontwerp, terwijl het laatste lid van artikel 7.17 2.24 van het vo</w:t>
      </w:r>
      <w:r>
        <w:rPr>
          <w:rFonts w:ascii="Verdana" w:eastAsia="Verdana" w:hAnsi="Verdana"/>
          <w:color w:val="000000"/>
          <w:spacing w:val="3"/>
          <w:sz w:val="16"/>
          <w:lang w:val="nl-NL"/>
        </w:rPr>
        <w:t>orontwerp is vervallen.</w:t>
      </w:r>
    </w:p>
    <w:p w:rsidR="00CC03FA" w:rsidRDefault="00141D45">
      <w:pPr>
        <w:spacing w:before="206" w:line="209"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7.17.2.25. </w:t>
      </w:r>
      <w:r>
        <w:rPr>
          <w:rFonts w:ascii="Verdana" w:eastAsia="Verdana" w:hAnsi="Verdana"/>
          <w:color w:val="000000"/>
          <w:sz w:val="16"/>
          <w:lang w:val="nl-NL"/>
        </w:rPr>
        <w:t xml:space="preserve">Dit artikel bevat in lid 1 hetzelfde beginsel als artikel 284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Hoewel door sommigen afschaffing van het gehele artikel is</w:t>
      </w:r>
    </w:p>
    <w:p w:rsidR="00CC03FA" w:rsidRPr="00141D45" w:rsidRDefault="00CC03FA">
      <w:pPr>
        <w:rPr>
          <w:lang w:val="nl-NL"/>
        </w:rPr>
        <w:sectPr w:rsidR="00CC03FA" w:rsidRPr="00141D45">
          <w:pgSz w:w="9984" w:h="14520"/>
          <w:pgMar w:top="240" w:right="250" w:bottom="203" w:left="3318" w:header="720" w:footer="720" w:gutter="0"/>
          <w:cols w:space="708"/>
        </w:sectPr>
      </w:pPr>
    </w:p>
    <w:p w:rsidR="00CC03FA" w:rsidRDefault="00CC03FA">
      <w:pPr>
        <w:spacing w:before="17" w:line="208" w:lineRule="exact"/>
        <w:ind w:right="432"/>
        <w:textAlignment w:val="baseline"/>
        <w:rPr>
          <w:rFonts w:ascii="Verdana" w:eastAsia="Verdana" w:hAnsi="Verdana"/>
          <w:color w:val="000000"/>
          <w:sz w:val="16"/>
          <w:lang w:val="nl-NL"/>
        </w:rPr>
      </w:pPr>
      <w:r w:rsidRPr="00CC03FA">
        <w:lastRenderedPageBreak/>
        <w:pict>
          <v:shape id="_x0000_s1070" type="#_x0000_t202" style="position:absolute;margin-left:169pt;margin-top:704.3pt;width:320.8pt;height:10.65pt;z-index:-251665920;mso-wrap-distance-left:0;mso-wrap-distance-right:0;mso-position-horizontal-relative:page;mso-position-vertical-relative:page" filled="f" stroked="f">
            <v:textbox inset="0,0,0,0">
              <w:txbxContent>
                <w:p w:rsidR="00CC03FA" w:rsidRDefault="00141D45">
                  <w:pPr>
                    <w:tabs>
                      <w:tab w:val="right" w:pos="6336"/>
                    </w:tabs>
                    <w:spacing w:line="198"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34</w:t>
                  </w:r>
                </w:p>
              </w:txbxContent>
            </v:textbox>
            <w10:wrap type="square" anchorx="page" anchory="page"/>
          </v:shape>
        </w:pict>
      </w:r>
      <w:r w:rsidR="00141D45">
        <w:rPr>
          <w:rFonts w:ascii="Verdana" w:eastAsia="Verdana" w:hAnsi="Verdana"/>
          <w:color w:val="000000"/>
          <w:sz w:val="16"/>
          <w:lang w:val="nl-NL"/>
        </w:rPr>
        <w:t xml:space="preserve">bepleit, </w:t>
      </w:r>
      <w:r w:rsidR="00141D45">
        <w:rPr>
          <w:rFonts w:ascii="Verdana" w:eastAsia="Verdana" w:hAnsi="Verdana"/>
          <w:color w:val="000000"/>
          <w:sz w:val="16"/>
          <w:lang w:val="nl-NL"/>
        </w:rPr>
        <w:t>verdient handhaving de voorkeur. Van het recht van subrogatie kan afstand worden gedaan, doch als de wet het niet kent, kan het niet worden bedongen.</w:t>
      </w:r>
    </w:p>
    <w:p w:rsidR="00CC03FA" w:rsidRDefault="00141D45">
      <w:pPr>
        <w:spacing w:before="6" w:line="208" w:lineRule="exact"/>
        <w:ind w:right="360" w:firstLine="216"/>
        <w:textAlignment w:val="baseline"/>
        <w:rPr>
          <w:rFonts w:ascii="Verdana" w:eastAsia="Verdana" w:hAnsi="Verdana"/>
          <w:color w:val="000000"/>
          <w:sz w:val="16"/>
          <w:lang w:val="nl-NL"/>
        </w:rPr>
      </w:pPr>
      <w:r>
        <w:rPr>
          <w:rFonts w:ascii="Verdana" w:eastAsia="Verdana" w:hAnsi="Verdana"/>
          <w:color w:val="000000"/>
          <w:sz w:val="16"/>
          <w:lang w:val="nl-NL"/>
        </w:rPr>
        <w:t>Om te voorkomen dat de derde de verschuldigdheid van de door de verzekeraar gedane uitkering zou betwisten</w:t>
      </w:r>
      <w:r>
        <w:rPr>
          <w:rFonts w:ascii="Verdana" w:eastAsia="Verdana" w:hAnsi="Verdana"/>
          <w:color w:val="000000"/>
          <w:sz w:val="16"/>
          <w:lang w:val="nl-NL"/>
        </w:rPr>
        <w:t xml:space="preserve"> - een betwisting waarbij hij geen redelijk belang heeft doch die de verzekeraar van coulance zou kunnen afhouden - zijn de woorden «al dan niet verplicht» in het artikel opgenomen; vgl. Ten Kate, N.J.B. 1948, blz. 597.</w:t>
      </w:r>
    </w:p>
    <w:p w:rsidR="00CC03FA" w:rsidRDefault="00141D45">
      <w:pPr>
        <w:spacing w:line="208" w:lineRule="exact"/>
        <w:ind w:right="144"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subrogatie van lid 1 omvat niet d</w:t>
      </w:r>
      <w:r>
        <w:rPr>
          <w:rFonts w:ascii="Verdana" w:eastAsia="Verdana" w:hAnsi="Verdana"/>
          <w:color w:val="000000"/>
          <w:spacing w:val="3"/>
          <w:sz w:val="16"/>
          <w:lang w:val="nl-NL"/>
        </w:rPr>
        <w:t xml:space="preserve">e vordering tot opeising van een zaak, als bedoeld in artikel 5.1.4. Het lid staat uiteraard niet in de weg aan een regeling opgenomen in de verzekeringsovereenkomst, waarbij de verzekerde bij diefstal slechts recht op uitkering heeft tegen overdracht van </w:t>
      </w:r>
      <w:r>
        <w:rPr>
          <w:rFonts w:ascii="Verdana" w:eastAsia="Verdana" w:hAnsi="Verdana"/>
          <w:color w:val="000000"/>
          <w:spacing w:val="3"/>
          <w:sz w:val="16"/>
          <w:lang w:val="nl-NL"/>
        </w:rPr>
        <w:t>de zaak; de wijze van levering daartoe wordt onder het nieuwe recht voorgeschreven in artikel 3.4.2.7a.</w:t>
      </w:r>
    </w:p>
    <w:p w:rsidR="00CC03FA" w:rsidRDefault="00141D45">
      <w:pPr>
        <w:spacing w:before="9" w:line="208" w:lineRule="exact"/>
        <w:ind w:right="144"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Artikel 284 </w:t>
      </w:r>
      <w:proofErr w:type="spellStart"/>
      <w:r>
        <w:rPr>
          <w:rFonts w:ascii="Verdana" w:eastAsia="Verdana" w:hAnsi="Verdana"/>
          <w:color w:val="000000"/>
          <w:sz w:val="16"/>
          <w:lang w:val="nl-NL"/>
        </w:rPr>
        <w:t>W.v.K</w:t>
      </w:r>
      <w:proofErr w:type="spellEnd"/>
      <w:r>
        <w:rPr>
          <w:rFonts w:ascii="Verdana" w:eastAsia="Verdana" w:hAnsi="Verdana"/>
          <w:color w:val="000000"/>
          <w:sz w:val="16"/>
          <w:lang w:val="nl-NL"/>
        </w:rPr>
        <w:t xml:space="preserve">. gaat ervan uit dat de schade die de verzekerde lijdt geheel door de verzekeraar wordt vergoed. Dit is niet steeds het geval. Men </w:t>
      </w:r>
      <w:proofErr w:type="spellStart"/>
      <w:r>
        <w:rPr>
          <w:rFonts w:ascii="Verdana" w:eastAsia="Verdana" w:hAnsi="Verdana"/>
          <w:color w:val="000000"/>
          <w:sz w:val="16"/>
          <w:lang w:val="nl-NL"/>
        </w:rPr>
        <w:t>denk</w:t>
      </w:r>
      <w:r>
        <w:rPr>
          <w:rFonts w:ascii="Verdana" w:eastAsia="Verdana" w:hAnsi="Verdana"/>
          <w:color w:val="000000"/>
          <w:sz w:val="16"/>
          <w:lang w:val="nl-NL"/>
        </w:rPr>
        <w:t>e</w:t>
      </w:r>
      <w:proofErr w:type="spellEnd"/>
      <w:r>
        <w:rPr>
          <w:rFonts w:ascii="Verdana" w:eastAsia="Verdana" w:hAnsi="Verdana"/>
          <w:color w:val="000000"/>
          <w:sz w:val="16"/>
          <w:lang w:val="nl-NL"/>
        </w:rPr>
        <w:t xml:space="preserve"> aan te lage verzekering en ongedekte schade, zoals stilligschade of eigen risico. Dan hebben zowel de verzekeraar als de verzekerde een vordering op de schuldige. Indien deze insolvent is, of indien zijn aanspra</w:t>
      </w:r>
      <w:r>
        <w:rPr>
          <w:rFonts w:ascii="Verdana" w:eastAsia="Verdana" w:hAnsi="Verdana"/>
          <w:color w:val="000000"/>
          <w:sz w:val="16"/>
          <w:lang w:val="nl-NL"/>
        </w:rPr>
        <w:softHyphen/>
        <w:t xml:space="preserve">kelijkheid beperkt is krachtens de wet of </w:t>
      </w:r>
      <w:r>
        <w:rPr>
          <w:rFonts w:ascii="Verdana" w:eastAsia="Verdana" w:hAnsi="Verdana"/>
          <w:color w:val="000000"/>
          <w:sz w:val="16"/>
          <w:lang w:val="nl-NL"/>
        </w:rPr>
        <w:t>door toepassing van artikel 6.1.9.12a, bestaat een rangordeprobleem dat in lid 2 ten gunste van de verzekerde wordt opgelost.</w:t>
      </w:r>
    </w:p>
    <w:p w:rsidR="00CC03FA" w:rsidRDefault="00141D45">
      <w:pPr>
        <w:spacing w:before="7" w:line="208" w:lineRule="exact"/>
        <w:ind w:right="144"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Er zijn gevallen waarin uitsluiting van subrogatie zozeer voor de hand ligt, dat deze in de wet behoort te warden vastgelegd. Dit </w:t>
      </w:r>
      <w:r>
        <w:rPr>
          <w:rFonts w:ascii="Verdana" w:eastAsia="Verdana" w:hAnsi="Verdana"/>
          <w:color w:val="000000"/>
          <w:spacing w:val="3"/>
          <w:sz w:val="16"/>
          <w:lang w:val="nl-NL"/>
        </w:rPr>
        <w:t xml:space="preserve">is reeds geschied in artikel 36 lid 3 van de Franse wet van 13 juli 1930 (thans artikel L 121-12 van Decreet no. 76-666 van 16 juli 1976). Een hiermee goed vergelijkbare regeling wordt in lid 3 voorgesteld. Het neutrale woord «krijgt» in de aanhef van het </w:t>
      </w:r>
      <w:r>
        <w:rPr>
          <w:rFonts w:ascii="Verdana" w:eastAsia="Verdana" w:hAnsi="Verdana"/>
          <w:color w:val="000000"/>
          <w:spacing w:val="3"/>
          <w:sz w:val="16"/>
          <w:lang w:val="nl-NL"/>
        </w:rPr>
        <w:t>lid sluit niet alleen uit de overgang ingevolge lid 1, maar ook die krachtens cessie.</w:t>
      </w:r>
    </w:p>
    <w:p w:rsidR="00CC03FA" w:rsidRDefault="00141D45">
      <w:pPr>
        <w:spacing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eerste zin strekt ertoe de subrogatie in beginsel uit te sluiten ten aanzien van een aantal categorieën van aansprakelijke personen. Het betreft hier personen van wie mag worden aangenomen dat de verzekering mede in hun belang is gesloten, voor zover zi</w:t>
      </w:r>
      <w:r>
        <w:rPr>
          <w:rFonts w:ascii="Verdana" w:eastAsia="Verdana" w:hAnsi="Verdana"/>
          <w:color w:val="000000"/>
          <w:spacing w:val="3"/>
          <w:sz w:val="16"/>
          <w:lang w:val="nl-NL"/>
        </w:rPr>
        <w:t>j al niet uitdrukkelijk zijn meeverzekerd. Hun relatie met de verzekeringnemer is van duurzame aard, voortvloeiend uit het familierecht, een arbeidsverhouding of een woonsitu</w:t>
      </w:r>
      <w:r>
        <w:rPr>
          <w:rFonts w:ascii="Verdana" w:eastAsia="Verdana" w:hAnsi="Verdana"/>
          <w:color w:val="000000"/>
          <w:spacing w:val="3"/>
          <w:sz w:val="16"/>
          <w:lang w:val="nl-NL"/>
        </w:rPr>
        <w:softHyphen/>
        <w:t>atie. Het uitoefenen van verhaal zou deze relatie kunnen verstoren en de verzeker</w:t>
      </w:r>
      <w:r>
        <w:rPr>
          <w:rFonts w:ascii="Verdana" w:eastAsia="Verdana" w:hAnsi="Verdana"/>
          <w:color w:val="000000"/>
          <w:spacing w:val="3"/>
          <w:sz w:val="16"/>
          <w:lang w:val="nl-NL"/>
        </w:rPr>
        <w:t xml:space="preserve">ingnemer, bij echtgenoten ook economisch, kunnen treffen. Een dergelijk gevolg verdraagt zich niet met het doel waartoe de nemer de verzekering sloot. Gelet op de strekking van de regeling wordt ook rekening gehouden met huisgenoten. Dit begrip zal moeten </w:t>
      </w:r>
      <w:r>
        <w:rPr>
          <w:rFonts w:ascii="Verdana" w:eastAsia="Verdana" w:hAnsi="Verdana"/>
          <w:color w:val="000000"/>
          <w:spacing w:val="3"/>
          <w:sz w:val="16"/>
          <w:lang w:val="nl-NL"/>
        </w:rPr>
        <w:t>worden uitgelegd aan de hand van de hier weergegeven strekking en in de lijn van de andere uitgesloten categorieën. Er onder vallen niet personen die ieder zelfstandig een kamer in een huis huren en verder geen relatie met elkaar hebben, wel personen die e</w:t>
      </w:r>
      <w:r>
        <w:rPr>
          <w:rFonts w:ascii="Verdana" w:eastAsia="Verdana" w:hAnsi="Verdana"/>
          <w:color w:val="000000"/>
          <w:spacing w:val="3"/>
          <w:sz w:val="16"/>
          <w:lang w:val="nl-NL"/>
        </w:rPr>
        <w:t>en gemeenschappelijke huishouding voeren die niet slechts door economische motieven in bepaald, bij voorbeeld samenwonende broers of zusters of niet met elkaar gehuwde levensgezellen.</w:t>
      </w:r>
    </w:p>
    <w:p w:rsidR="00CC03FA" w:rsidRDefault="00141D45">
      <w:pPr>
        <w:spacing w:before="22" w:line="208" w:lineRule="exact"/>
        <w:ind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De tweede zin heft de uitsluiting weer op indien hun aansprakelijkheid uit bijzondere omstandigheden voortvloeit. Het criterium hiervoor is een vergelijking met de positie van de verzekerde zelf: zou deze op grond van wet of overeenkomst zijn recht op uitk</w:t>
      </w:r>
      <w:r>
        <w:rPr>
          <w:rFonts w:ascii="Verdana" w:eastAsia="Verdana" w:hAnsi="Verdana"/>
          <w:color w:val="000000"/>
          <w:spacing w:val="4"/>
          <w:sz w:val="16"/>
          <w:lang w:val="nl-NL"/>
        </w:rPr>
        <w:t>ering door zo'n omstandigheid geheel of ten dele hebben verspeeld, dan is in zoverre ook de subrogatie niet uitgesloten. Een sprekend voorbeeld vormt artikel 7.17.2.9: veroor</w:t>
      </w:r>
      <w:r>
        <w:rPr>
          <w:rFonts w:ascii="Verdana" w:eastAsia="Verdana" w:hAnsi="Verdana"/>
          <w:color w:val="000000"/>
          <w:spacing w:val="4"/>
          <w:sz w:val="16"/>
          <w:lang w:val="nl-NL"/>
        </w:rPr>
        <w:softHyphen/>
        <w:t>zaakt een der in de eerste zin genoemde personen de schade door opzet of grove sc</w:t>
      </w:r>
      <w:r>
        <w:rPr>
          <w:rFonts w:ascii="Verdana" w:eastAsia="Verdana" w:hAnsi="Verdana"/>
          <w:color w:val="000000"/>
          <w:spacing w:val="4"/>
          <w:sz w:val="16"/>
          <w:lang w:val="nl-NL"/>
        </w:rPr>
        <w:t>huld, dan is op hem ook subrogatie toegelaten. De niet-nakoming van artikel 7.17.2.18 tast niet het recht op de verzekeringsuitkering zelf aan, maar doet voor de verzekeraar wel een tegenvordering van de verzekeraar op de verzekerde ontstaan. indien een so</w:t>
      </w:r>
      <w:r>
        <w:rPr>
          <w:rFonts w:ascii="Verdana" w:eastAsia="Verdana" w:hAnsi="Verdana"/>
          <w:color w:val="000000"/>
          <w:spacing w:val="4"/>
          <w:sz w:val="16"/>
          <w:lang w:val="nl-NL"/>
        </w:rPr>
        <w:t>ortgelijk tekortschie</w:t>
      </w:r>
      <w:r>
        <w:rPr>
          <w:rFonts w:ascii="Verdana" w:eastAsia="Verdana" w:hAnsi="Verdana"/>
          <w:color w:val="000000"/>
          <w:spacing w:val="4"/>
          <w:sz w:val="16"/>
          <w:lang w:val="nl-NL"/>
        </w:rPr>
        <w:softHyphen/>
        <w:t>ten van bij voorbeeld een medeverzekerde tegenover de benadeelde verzekerde aansprakelijk maakt, gaat diens vordering krachtens de tweede zin wel door subrogatie op de verzekeraar over: de term «afbreuk doen» is ruim genoeg om ook een</w:t>
      </w:r>
      <w:r>
        <w:rPr>
          <w:rFonts w:ascii="Verdana" w:eastAsia="Verdana" w:hAnsi="Verdana"/>
          <w:color w:val="000000"/>
          <w:spacing w:val="4"/>
          <w:sz w:val="16"/>
          <w:lang w:val="nl-NL"/>
        </w:rPr>
        <w:t xml:space="preserve"> tegenvordering te omvatten.</w:t>
      </w:r>
    </w:p>
    <w:p w:rsidR="00CC03FA" w:rsidRPr="00141D45" w:rsidRDefault="00CC03FA">
      <w:pPr>
        <w:rPr>
          <w:lang w:val="nl-NL"/>
        </w:rPr>
        <w:sectPr w:rsidR="00CC03FA" w:rsidRPr="00141D45">
          <w:pgSz w:w="10123" w:h="14602"/>
          <w:pgMar w:top="300" w:right="327" w:bottom="228" w:left="3380" w:header="720" w:footer="720" w:gutter="0"/>
          <w:cols w:space="708"/>
        </w:sectPr>
      </w:pPr>
    </w:p>
    <w:p w:rsidR="00CC03FA" w:rsidRDefault="00CC03FA">
      <w:pPr>
        <w:spacing w:line="208" w:lineRule="exact"/>
        <w:ind w:left="72" w:right="72" w:firstLine="144"/>
        <w:textAlignment w:val="baseline"/>
        <w:rPr>
          <w:rFonts w:ascii="Verdana" w:eastAsia="Verdana" w:hAnsi="Verdana"/>
          <w:color w:val="000000"/>
          <w:spacing w:val="3"/>
          <w:sz w:val="16"/>
          <w:lang w:val="nl-NL"/>
        </w:rPr>
      </w:pPr>
      <w:r w:rsidRPr="00CC03FA">
        <w:lastRenderedPageBreak/>
        <w:pict>
          <v:shape id="_x0000_s1069" type="#_x0000_t202" style="position:absolute;left:0;text-align:left;margin-left:175pt;margin-top:699.6pt;width:320.8pt;height:10.55pt;z-index:-251664896;mso-wrap-distance-left:0;mso-wrap-distance-right:0;mso-position-horizontal-relative:page;mso-position-vertical-relative:page" filled="f" stroked="f">
            <v:textbox inset="0,0,0,0">
              <w:txbxContent>
                <w:p w:rsidR="00CC03FA" w:rsidRDefault="00141D45">
                  <w:pPr>
                    <w:tabs>
                      <w:tab w:val="right" w:pos="6336"/>
                    </w:tabs>
                    <w:spacing w:line="206"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35</w:t>
                  </w:r>
                </w:p>
              </w:txbxContent>
            </v:textbox>
            <w10:wrap type="square" anchorx="page" anchory="page"/>
          </v:shape>
        </w:pict>
      </w:r>
      <w:r w:rsidR="00141D45">
        <w:rPr>
          <w:rFonts w:ascii="Verdana" w:eastAsia="Verdana" w:hAnsi="Verdana"/>
          <w:color w:val="000000"/>
          <w:spacing w:val="3"/>
          <w:sz w:val="16"/>
          <w:lang w:val="nl-NL"/>
        </w:rPr>
        <w:t>De leden 2 en 3 van het onderhavige artikel kwamen in het voorontwerp niet voor. Lid 2 uit het voorontwerp is niet overgenomen. Dit lid bleek minder ju</w:t>
      </w:r>
      <w:r w:rsidR="00141D45">
        <w:rPr>
          <w:rFonts w:ascii="Verdana" w:eastAsia="Verdana" w:hAnsi="Verdana"/>
          <w:color w:val="000000"/>
          <w:spacing w:val="3"/>
          <w:sz w:val="16"/>
          <w:lang w:val="nl-NL"/>
        </w:rPr>
        <w:t xml:space="preserve">ist; vgl. Van der </w:t>
      </w:r>
      <w:proofErr w:type="spellStart"/>
      <w:r w:rsidR="00141D45">
        <w:rPr>
          <w:rFonts w:ascii="Verdana" w:eastAsia="Verdana" w:hAnsi="Verdana"/>
          <w:color w:val="000000"/>
          <w:spacing w:val="3"/>
          <w:sz w:val="16"/>
          <w:lang w:val="nl-NL"/>
        </w:rPr>
        <w:t>Feltz</w:t>
      </w:r>
      <w:proofErr w:type="spellEnd"/>
      <w:r w:rsidR="00141D45">
        <w:rPr>
          <w:rFonts w:ascii="Verdana" w:eastAsia="Verdana" w:hAnsi="Verdana"/>
          <w:color w:val="000000"/>
          <w:spacing w:val="3"/>
          <w:sz w:val="16"/>
          <w:lang w:val="nl-NL"/>
        </w:rPr>
        <w:t xml:space="preserve">, Beschouwingen, blz. 291-294, en </w:t>
      </w:r>
      <w:proofErr w:type="spellStart"/>
      <w:r w:rsidR="00141D45">
        <w:rPr>
          <w:rFonts w:ascii="Verdana" w:eastAsia="Verdana" w:hAnsi="Verdana"/>
          <w:color w:val="000000"/>
          <w:spacing w:val="3"/>
          <w:sz w:val="16"/>
          <w:lang w:val="nl-NL"/>
        </w:rPr>
        <w:t>Mijnssen</w:t>
      </w:r>
      <w:proofErr w:type="spellEnd"/>
      <w:r w:rsidR="00141D45">
        <w:rPr>
          <w:rFonts w:ascii="Verdana" w:eastAsia="Verdana" w:hAnsi="Verdana"/>
          <w:color w:val="000000"/>
          <w:spacing w:val="3"/>
          <w:sz w:val="16"/>
          <w:lang w:val="nl-NL"/>
        </w:rPr>
        <w:t>, N.J.B. 1974, blz. 415.</w:t>
      </w:r>
    </w:p>
    <w:p w:rsidR="00CC03FA" w:rsidRDefault="00141D45">
      <w:pPr>
        <w:spacing w:before="217" w:line="209" w:lineRule="exact"/>
        <w:ind w:left="216" w:right="72"/>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 17.2.25a. </w:t>
      </w:r>
      <w:r>
        <w:rPr>
          <w:rFonts w:ascii="Verdana" w:eastAsia="Verdana" w:hAnsi="Verdana"/>
          <w:color w:val="000000"/>
          <w:spacing w:val="3"/>
          <w:sz w:val="16"/>
          <w:lang w:val="nl-NL"/>
        </w:rPr>
        <w:t>Dit artikel is in Algemeen, onder 4, toegelicht.</w:t>
      </w:r>
    </w:p>
    <w:p w:rsidR="00CC03FA" w:rsidRDefault="00141D45">
      <w:pPr>
        <w:spacing w:before="204" w:line="209" w:lineRule="exact"/>
        <w:ind w:left="72" w:right="72"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Artikelen 7.17.2.26-41 </w:t>
      </w:r>
      <w:r>
        <w:rPr>
          <w:rFonts w:ascii="Verdana" w:eastAsia="Verdana" w:hAnsi="Verdana"/>
          <w:color w:val="000000"/>
          <w:spacing w:val="2"/>
          <w:sz w:val="16"/>
          <w:lang w:val="nl-NL"/>
        </w:rPr>
        <w:t xml:space="preserve">(vervallen). Deze artikelen vormden in het voorontwerp de inhoud van afzonderlijke paragrafen, betreffende </w:t>
      </w:r>
      <w:proofErr w:type="spellStart"/>
      <w:r>
        <w:rPr>
          <w:rFonts w:ascii="Verdana" w:eastAsia="Verdana" w:hAnsi="Verdana"/>
          <w:color w:val="000000"/>
          <w:spacing w:val="2"/>
          <w:sz w:val="16"/>
          <w:lang w:val="nl-NL"/>
        </w:rPr>
        <w:t>brand-</w:t>
      </w:r>
      <w:proofErr w:type="spellEnd"/>
      <w:r>
        <w:rPr>
          <w:rFonts w:ascii="Verdana" w:eastAsia="Verdana" w:hAnsi="Verdana"/>
          <w:color w:val="000000"/>
          <w:spacing w:val="2"/>
          <w:sz w:val="16"/>
          <w:lang w:val="nl-NL"/>
        </w:rPr>
        <w:t xml:space="preserve">, </w:t>
      </w:r>
      <w:proofErr w:type="spellStart"/>
      <w:r>
        <w:rPr>
          <w:rFonts w:ascii="Verdana" w:eastAsia="Verdana" w:hAnsi="Verdana"/>
          <w:color w:val="000000"/>
          <w:spacing w:val="2"/>
          <w:sz w:val="16"/>
          <w:lang w:val="nl-NL"/>
        </w:rPr>
        <w:t>aansprakelijkheids</w:t>
      </w:r>
      <w:proofErr w:type="spellEnd"/>
      <w:r>
        <w:rPr>
          <w:rFonts w:ascii="Verdana" w:eastAsia="Verdana" w:hAnsi="Verdana"/>
          <w:color w:val="000000"/>
          <w:spacing w:val="2"/>
          <w:sz w:val="16"/>
          <w:lang w:val="nl-NL"/>
        </w:rPr>
        <w:t>- en transportverzekering. In de Inleidende opmerkingen onder 3 is uiteengezet waarom deze paragrafen niet zijn overgenomen</w:t>
      </w:r>
      <w:r>
        <w:rPr>
          <w:rFonts w:ascii="Verdana" w:eastAsia="Verdana" w:hAnsi="Verdana"/>
          <w:color w:val="000000"/>
          <w:spacing w:val="2"/>
          <w:sz w:val="16"/>
          <w:lang w:val="nl-NL"/>
        </w:rPr>
        <w:t>. Twee bepalingen zijn in het onderhavige ontwerp ondergebracht, te weten artikel 7.17.2.28 in artikel 7.17.2.9b, en artikel 7.17.2.38 lid 1 in artikel 7.17.2.21 lid 1.</w:t>
      </w:r>
    </w:p>
    <w:p w:rsidR="00CC03FA" w:rsidRDefault="00141D45">
      <w:pPr>
        <w:spacing w:before="426" w:line="201" w:lineRule="exact"/>
        <w:ind w:left="72" w:right="72"/>
        <w:textAlignment w:val="baseline"/>
        <w:rPr>
          <w:rFonts w:ascii="Verdana" w:eastAsia="Verdana" w:hAnsi="Verdana"/>
          <w:b/>
          <w:color w:val="000000"/>
          <w:spacing w:val="7"/>
          <w:sz w:val="16"/>
          <w:lang w:val="nl-NL"/>
        </w:rPr>
      </w:pPr>
      <w:r>
        <w:rPr>
          <w:rFonts w:ascii="Verdana" w:eastAsia="Verdana" w:hAnsi="Verdana"/>
          <w:b/>
          <w:color w:val="000000"/>
          <w:spacing w:val="7"/>
          <w:sz w:val="16"/>
          <w:lang w:val="nl-NL"/>
        </w:rPr>
        <w:t>AFDELING 3</w:t>
      </w:r>
    </w:p>
    <w:p w:rsidR="00CC03FA" w:rsidRDefault="00141D45">
      <w:pPr>
        <w:spacing w:before="222" w:line="201" w:lineRule="exact"/>
        <w:ind w:left="72" w:right="72"/>
        <w:textAlignment w:val="baseline"/>
        <w:rPr>
          <w:rFonts w:ascii="Verdana" w:eastAsia="Verdana" w:hAnsi="Verdana"/>
          <w:b/>
          <w:color w:val="000000"/>
          <w:spacing w:val="6"/>
          <w:sz w:val="16"/>
          <w:lang w:val="nl-NL"/>
        </w:rPr>
      </w:pPr>
      <w:r>
        <w:rPr>
          <w:rFonts w:ascii="Verdana" w:eastAsia="Verdana" w:hAnsi="Verdana"/>
          <w:b/>
          <w:color w:val="000000"/>
          <w:spacing w:val="6"/>
          <w:sz w:val="16"/>
          <w:lang w:val="nl-NL"/>
        </w:rPr>
        <w:t>Sommenverzekering</w:t>
      </w:r>
    </w:p>
    <w:p w:rsidR="00CC03FA" w:rsidRDefault="00141D45">
      <w:pPr>
        <w:spacing w:before="214" w:line="206" w:lineRule="exact"/>
        <w:ind w:left="72" w:right="72"/>
        <w:textAlignment w:val="baseline"/>
        <w:rPr>
          <w:rFonts w:ascii="Verdana" w:eastAsia="Verdana" w:hAnsi="Verdana"/>
          <w:b/>
          <w:color w:val="000000"/>
          <w:spacing w:val="8"/>
          <w:sz w:val="16"/>
          <w:lang w:val="nl-NL"/>
        </w:rPr>
      </w:pPr>
      <w:r>
        <w:rPr>
          <w:rFonts w:ascii="Verdana" w:eastAsia="Verdana" w:hAnsi="Verdana"/>
          <w:b/>
          <w:color w:val="000000"/>
          <w:spacing w:val="8"/>
          <w:sz w:val="16"/>
          <w:lang w:val="nl-NL"/>
        </w:rPr>
        <w:t xml:space="preserve">§1. </w:t>
      </w:r>
      <w:r>
        <w:rPr>
          <w:rFonts w:ascii="Verdana" w:eastAsia="Verdana" w:hAnsi="Verdana"/>
          <w:i/>
          <w:color w:val="000000"/>
          <w:spacing w:val="8"/>
          <w:sz w:val="16"/>
          <w:lang w:val="nl-NL"/>
        </w:rPr>
        <w:t>Algemene bepalingen</w:t>
      </w:r>
    </w:p>
    <w:p w:rsidR="00CC03FA" w:rsidRDefault="00141D45">
      <w:pPr>
        <w:spacing w:before="208" w:line="209" w:lineRule="exact"/>
        <w:ind w:left="72" w:right="72" w:firstLine="144"/>
        <w:jc w:val="both"/>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7.17.3.1. </w:t>
      </w:r>
      <w:r>
        <w:rPr>
          <w:rFonts w:ascii="Verdana" w:eastAsia="Verdana" w:hAnsi="Verdana"/>
          <w:color w:val="000000"/>
          <w:sz w:val="16"/>
          <w:lang w:val="nl-NL"/>
        </w:rPr>
        <w:t>De eerste zin van dit artikel is reeds bij artikel 7.17.1.1 toegelicht.</w:t>
      </w:r>
    </w:p>
    <w:p w:rsidR="00CC03FA" w:rsidRDefault="00141D45">
      <w:pPr>
        <w:spacing w:before="1" w:line="209"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tweede zin houdt rekening met het feit dat zich in de praktijk sommenverzekeringen hebben ontwikkeld - en kunnen ontwikkelen - die niet als persoonsverzekering kunnen worden aangeme</w:t>
      </w:r>
      <w:r>
        <w:rPr>
          <w:rFonts w:ascii="Verdana" w:eastAsia="Verdana" w:hAnsi="Verdana"/>
          <w:color w:val="000000"/>
          <w:spacing w:val="3"/>
          <w:sz w:val="16"/>
          <w:lang w:val="nl-NL"/>
        </w:rPr>
        <w:t xml:space="preserve">rkt, maar waartegen geen bezwaar bestaat. Deze zijn, voor zover aangewezen bij algemene maatregel van bestuur, geldig. Hierbij is bijvoorbeeld gedacht aan de regenverzekering, de verzekering die tot uitkering leidt bij voortijdig afbreken van vakantie, en </w:t>
      </w:r>
      <w:r>
        <w:rPr>
          <w:rFonts w:ascii="Verdana" w:eastAsia="Verdana" w:hAnsi="Verdana"/>
          <w:color w:val="000000"/>
          <w:spacing w:val="3"/>
          <w:sz w:val="16"/>
          <w:lang w:val="nl-NL"/>
        </w:rPr>
        <w:t xml:space="preserve">aan het in ziektekostenverzekeringen wel opgenomen beding dat de verzekerde een klein, vast bedrag toekent voor elke dag dat hij in een ziekenhuis is opgenomen, en wel om hem in staat te stellen de bezoekers iets te presenteren. De aanwijzing bij algemene </w:t>
      </w:r>
      <w:r>
        <w:rPr>
          <w:rFonts w:ascii="Verdana" w:eastAsia="Verdana" w:hAnsi="Verdana"/>
          <w:color w:val="000000"/>
          <w:spacing w:val="3"/>
          <w:sz w:val="16"/>
          <w:lang w:val="nl-NL"/>
        </w:rPr>
        <w:t>maatregel van bestuur kan beperkingen inhouden ten aanzien van de hoogte van de verzekerde som.</w:t>
      </w:r>
    </w:p>
    <w:p w:rsidR="00CC03FA" w:rsidRDefault="00141D45">
      <w:pPr>
        <w:spacing w:before="6" w:line="209" w:lineRule="exact"/>
        <w:ind w:left="72" w:right="72" w:firstLine="144"/>
        <w:jc w:val="both"/>
        <w:textAlignment w:val="baseline"/>
        <w:rPr>
          <w:rFonts w:ascii="Verdana" w:eastAsia="Verdana" w:hAnsi="Verdana"/>
          <w:color w:val="000000"/>
          <w:sz w:val="16"/>
          <w:lang w:val="nl-NL"/>
        </w:rPr>
      </w:pPr>
      <w:r>
        <w:rPr>
          <w:rFonts w:ascii="Verdana" w:eastAsia="Verdana" w:hAnsi="Verdana"/>
          <w:color w:val="000000"/>
          <w:sz w:val="16"/>
          <w:lang w:val="nl-NL"/>
        </w:rPr>
        <w:t>In de tekst van het voorontwerp ontbraken de woorden: en in hoeverre; deze zijn ter verduidelijking toegevoegd. Voorts is de tweede zin aangepast, in verband me</w:t>
      </w:r>
      <w:r>
        <w:rPr>
          <w:rFonts w:ascii="Verdana" w:eastAsia="Verdana" w:hAnsi="Verdana"/>
          <w:color w:val="000000"/>
          <w:sz w:val="16"/>
          <w:lang w:val="nl-NL"/>
        </w:rPr>
        <w:t>t artikel 7.17.1.1 lid 2, dat in het voorontwerp ontbrak, en is het slot van de tweede zin toegevoegd.</w:t>
      </w:r>
    </w:p>
    <w:p w:rsidR="00CC03FA" w:rsidRDefault="00141D45">
      <w:pPr>
        <w:spacing w:before="218" w:line="207" w:lineRule="exact"/>
        <w:ind w:left="72" w:right="216"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7.17.3.2. </w:t>
      </w:r>
      <w:r>
        <w:rPr>
          <w:rFonts w:ascii="Verdana" w:eastAsia="Verdana" w:hAnsi="Verdana"/>
          <w:color w:val="000000"/>
          <w:sz w:val="16"/>
          <w:lang w:val="nl-NL"/>
        </w:rPr>
        <w:t>De omschrijving van de verzekerde en van de begun</w:t>
      </w:r>
      <w:r>
        <w:rPr>
          <w:rFonts w:ascii="Verdana" w:eastAsia="Verdana" w:hAnsi="Verdana"/>
          <w:color w:val="000000"/>
          <w:sz w:val="16"/>
          <w:lang w:val="nl-NL"/>
        </w:rPr>
        <w:softHyphen/>
        <w:t>stigde is hierboven onder Algemeen, sub 5, toegelicht. Bij andere dan persoonsverzeke</w:t>
      </w:r>
      <w:r>
        <w:rPr>
          <w:rFonts w:ascii="Verdana" w:eastAsia="Verdana" w:hAnsi="Verdana"/>
          <w:color w:val="000000"/>
          <w:sz w:val="16"/>
          <w:lang w:val="nl-NL"/>
        </w:rPr>
        <w:t>ring is er geen verzekerde in de zin van deze afdeling,</w:t>
      </w:r>
    </w:p>
    <w:p w:rsidR="00CC03FA" w:rsidRDefault="00141D45">
      <w:pPr>
        <w:spacing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Onder uitkering zijn naast de bedongen betalingen alle andere bedragen begrepen die de verzekeraar krachtens de onderhavige afdeling aan de begunstigde moet voldoen; men zie de toelichting op de in de</w:t>
      </w:r>
      <w:r>
        <w:rPr>
          <w:rFonts w:ascii="Verdana" w:eastAsia="Verdana" w:hAnsi="Verdana"/>
          <w:color w:val="000000"/>
          <w:sz w:val="16"/>
          <w:lang w:val="nl-NL"/>
        </w:rPr>
        <w:t xml:space="preserve"> tekst genoemde artikelen 13 lid 2, 15 lid 2, 16 en 17.</w:t>
      </w:r>
    </w:p>
    <w:p w:rsidR="00CC03FA" w:rsidRDefault="00141D45">
      <w:pPr>
        <w:spacing w:before="2" w:line="209" w:lineRule="exact"/>
        <w:ind w:left="216" w:right="72"/>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Hierdoor konden vele bepalingen in deze afdeling eenvoudiger luiden.</w:t>
      </w:r>
    </w:p>
    <w:p w:rsidR="00CC03FA" w:rsidRDefault="00141D45">
      <w:pPr>
        <w:spacing w:before="213" w:line="209" w:lineRule="exact"/>
        <w:ind w:left="72" w:right="216"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7.17.3.3. </w:t>
      </w:r>
      <w:r>
        <w:rPr>
          <w:rFonts w:ascii="Verdana" w:eastAsia="Verdana" w:hAnsi="Verdana"/>
          <w:color w:val="000000"/>
          <w:sz w:val="16"/>
          <w:lang w:val="nl-NL"/>
        </w:rPr>
        <w:t>(vervallen). In het voorontwerp gaf dit artikel aan, welke artikelen niet van toepassing zijn bij een bepaalde so</w:t>
      </w:r>
      <w:r>
        <w:rPr>
          <w:rFonts w:ascii="Verdana" w:eastAsia="Verdana" w:hAnsi="Verdana"/>
          <w:color w:val="000000"/>
          <w:sz w:val="16"/>
          <w:lang w:val="nl-NL"/>
        </w:rPr>
        <w:t>ort levensver</w:t>
      </w:r>
      <w:r>
        <w:rPr>
          <w:rFonts w:ascii="Verdana" w:eastAsia="Verdana" w:hAnsi="Verdana"/>
          <w:color w:val="000000"/>
          <w:sz w:val="16"/>
          <w:lang w:val="nl-NL"/>
        </w:rPr>
        <w:softHyphen/>
        <w:t>zekeringen, te weten de zogenaamde volksverzekeringen. Aangezien al die bepalingen de levensverzekering betreffen is het artikel ook zelf als artikel 7.17.3.9a in §2 ondergebracht.</w:t>
      </w:r>
    </w:p>
    <w:p w:rsidR="00CC03FA" w:rsidRDefault="00141D45">
      <w:pPr>
        <w:spacing w:before="203" w:line="209" w:lineRule="exact"/>
        <w:ind w:left="72" w:right="72" w:firstLine="144"/>
        <w:textAlignment w:val="baseline"/>
        <w:rPr>
          <w:rFonts w:ascii="Verdana" w:eastAsia="Verdana" w:hAnsi="Verdana"/>
          <w:i/>
          <w:color w:val="000000"/>
          <w:spacing w:val="5"/>
          <w:sz w:val="16"/>
          <w:lang w:val="nl-NL"/>
        </w:rPr>
      </w:pPr>
      <w:r>
        <w:rPr>
          <w:rFonts w:ascii="Verdana" w:eastAsia="Verdana" w:hAnsi="Verdana"/>
          <w:i/>
          <w:color w:val="000000"/>
          <w:spacing w:val="5"/>
          <w:sz w:val="16"/>
          <w:lang w:val="nl-NL"/>
        </w:rPr>
        <w:t xml:space="preserve">Artikelen 7.17.3.4-6a. Inleidende opmerkingen. </w:t>
      </w:r>
      <w:r>
        <w:rPr>
          <w:rFonts w:ascii="Verdana" w:eastAsia="Verdana" w:hAnsi="Verdana"/>
          <w:color w:val="000000"/>
          <w:spacing w:val="5"/>
          <w:sz w:val="16"/>
          <w:lang w:val="nl-NL"/>
        </w:rPr>
        <w:t xml:space="preserve">Volgens de huidige wet (artikel 302 </w:t>
      </w:r>
      <w:proofErr w:type="spellStart"/>
      <w:r>
        <w:rPr>
          <w:rFonts w:ascii="Verdana" w:eastAsia="Verdana" w:hAnsi="Verdana"/>
          <w:color w:val="000000"/>
          <w:spacing w:val="5"/>
          <w:sz w:val="16"/>
          <w:lang w:val="nl-NL"/>
        </w:rPr>
        <w:t>W.v.K</w:t>
      </w:r>
      <w:proofErr w:type="spellEnd"/>
      <w:r>
        <w:rPr>
          <w:rFonts w:ascii="Verdana" w:eastAsia="Verdana" w:hAnsi="Verdana"/>
          <w:color w:val="000000"/>
          <w:spacing w:val="5"/>
          <w:sz w:val="16"/>
          <w:lang w:val="nl-NL"/>
        </w:rPr>
        <w:t xml:space="preserve">.) kan levensverzekering ten behoeve van een derde worden gesloten. De geldende praktijk kent deze figuur echter ook bij andere vormen van </w:t>
      </w:r>
      <w:proofErr w:type="spellStart"/>
      <w:r>
        <w:rPr>
          <w:rFonts w:ascii="Verdana" w:eastAsia="Verdana" w:hAnsi="Verdana"/>
          <w:color w:val="000000"/>
          <w:spacing w:val="5"/>
          <w:sz w:val="16"/>
          <w:lang w:val="nl-NL"/>
        </w:rPr>
        <w:t>sornmenverzekering</w:t>
      </w:r>
      <w:proofErr w:type="spellEnd"/>
      <w:r>
        <w:rPr>
          <w:rFonts w:ascii="Verdana" w:eastAsia="Verdana" w:hAnsi="Verdana"/>
          <w:color w:val="000000"/>
          <w:spacing w:val="5"/>
          <w:sz w:val="16"/>
          <w:lang w:val="nl-NL"/>
        </w:rPr>
        <w:t>. Daarom is de regeling van de begunstiging in §1 van deze</w:t>
      </w:r>
      <w:r>
        <w:rPr>
          <w:rFonts w:ascii="Verdana" w:eastAsia="Verdana" w:hAnsi="Verdana"/>
          <w:color w:val="000000"/>
          <w:spacing w:val="5"/>
          <w:sz w:val="16"/>
          <w:lang w:val="nl-NL"/>
        </w:rPr>
        <w:t xml:space="preserve"> afdeling opgenomen.</w:t>
      </w:r>
    </w:p>
    <w:p w:rsidR="00CC03FA" w:rsidRPr="00141D45" w:rsidRDefault="00CC03FA">
      <w:pPr>
        <w:rPr>
          <w:lang w:val="nl-NL"/>
        </w:rPr>
        <w:sectPr w:rsidR="00CC03FA" w:rsidRPr="00141D45">
          <w:pgSz w:w="10181" w:h="14640"/>
          <w:pgMar w:top="200" w:right="265" w:bottom="252" w:left="3500" w:header="720" w:footer="720" w:gutter="0"/>
          <w:cols w:space="708"/>
        </w:sectPr>
      </w:pPr>
    </w:p>
    <w:p w:rsidR="00CC03FA" w:rsidRDefault="00CC03FA">
      <w:pPr>
        <w:spacing w:before="273" w:line="207" w:lineRule="exact"/>
        <w:ind w:left="72" w:right="72" w:firstLine="216"/>
        <w:textAlignment w:val="baseline"/>
        <w:rPr>
          <w:rFonts w:ascii="Verdana" w:eastAsia="Verdana" w:hAnsi="Verdana"/>
          <w:color w:val="000000"/>
          <w:sz w:val="16"/>
          <w:lang w:val="nl-NL"/>
        </w:rPr>
      </w:pPr>
      <w:r w:rsidRPr="00CC03FA">
        <w:lastRenderedPageBreak/>
        <w:pict>
          <v:shape id="_x0000_s1068" type="#_x0000_t202" style="position:absolute;left:0;text-align:left;margin-left:4.3pt;margin-top:13.3pt;width:145.7pt;height:634.55pt;z-index:-251663872;mso-wrap-distance-left:0;mso-wrap-distance-right:0;mso-position-horizontal-relative:page;mso-position-vertical-relative:page" filled="f" stroked="f">
            <v:textbox inset="0,0,0,0">
              <w:txbxContent>
                <w:p w:rsidR="00CC03FA" w:rsidRDefault="00141D45">
                  <w:pPr>
                    <w:numPr>
                      <w:ilvl w:val="0"/>
                      <w:numId w:val="8"/>
                    </w:numPr>
                    <w:spacing w:after="477"/>
                    <w:ind w:left="0" w:right="360"/>
                    <w:textAlignment w:val="baseline"/>
                    <w:rPr>
                      <w:rFonts w:ascii="Verdana" w:eastAsia="Verdana" w:hAnsi="Verdana"/>
                      <w:color w:val="000000"/>
                      <w:sz w:val="12"/>
                      <w:lang w:val="nl-NL"/>
                    </w:rPr>
                  </w:pPr>
                  <w:r>
                    <w:rPr>
                      <w:rFonts w:ascii="Verdana" w:eastAsia="Verdana" w:hAnsi="Verdana"/>
                      <w:color w:val="000000"/>
                      <w:sz w:val="12"/>
                      <w:lang w:val="nl-NL"/>
                    </w:rPr>
                    <w:t xml:space="preserve">Ontwerp tot vaststelling van titel 7 3 (Schenking), </w:t>
                  </w:r>
                  <w:proofErr w:type="spellStart"/>
                  <w:r>
                    <w:rPr>
                      <w:rFonts w:ascii="Verdana" w:eastAsia="Verdana" w:hAnsi="Verdana"/>
                      <w:color w:val="000000"/>
                      <w:sz w:val="12"/>
                      <w:lang w:val="nl-NL"/>
                    </w:rPr>
                    <w:t>vv</w:t>
                  </w:r>
                  <w:proofErr w:type="spellEnd"/>
                  <w:r>
                    <w:rPr>
                      <w:rFonts w:ascii="Verdana" w:eastAsia="Verdana" w:hAnsi="Verdana"/>
                      <w:color w:val="000000"/>
                      <w:sz w:val="12"/>
                      <w:lang w:val="nl-NL"/>
                    </w:rPr>
                    <w:t xml:space="preserve"> o. 17 213.</w:t>
                  </w:r>
                </w:p>
                <w:p w:rsidR="00CC03FA" w:rsidRDefault="00141D45">
                  <w:pPr>
                    <w:numPr>
                      <w:ilvl w:val="0"/>
                      <w:numId w:val="9"/>
                    </w:numPr>
                    <w:spacing w:before="11107" w:line="391" w:lineRule="exact"/>
                    <w:ind w:left="0"/>
                    <w:textAlignment w:val="baseline"/>
                    <w:rPr>
                      <w:rFonts w:ascii="Verdana" w:eastAsia="Verdana" w:hAnsi="Verdana"/>
                      <w:color w:val="000000"/>
                      <w:sz w:val="12"/>
                      <w:lang w:val="nl-NL"/>
                    </w:rPr>
                  </w:pPr>
                  <w:r>
                    <w:rPr>
                      <w:rFonts w:ascii="Verdana" w:eastAsia="Verdana" w:hAnsi="Verdana"/>
                      <w:color w:val="000000"/>
                      <w:sz w:val="12"/>
                      <w:lang w:val="nl-NL"/>
                    </w:rPr>
                    <w:t>Ontwerp tot invoering van de Boeken 3 6 nieuw B W . derde gedeelte!Boek 4). w o. 17 141</w:t>
                  </w:r>
                </w:p>
              </w:txbxContent>
            </v:textbox>
            <w10:wrap type="square" anchorx="page" anchory="page"/>
          </v:shape>
        </w:pict>
      </w:r>
      <w:r w:rsidR="00141D45">
        <w:rPr>
          <w:rFonts w:ascii="Verdana" w:eastAsia="Verdana" w:hAnsi="Verdana"/>
          <w:color w:val="000000"/>
          <w:sz w:val="16"/>
          <w:lang w:val="nl-NL"/>
        </w:rPr>
        <w:t>Wanneer de verzekeringnemer een derde als begunstigde aanwij</w:t>
      </w:r>
      <w:r w:rsidR="00141D45">
        <w:rPr>
          <w:rFonts w:ascii="Verdana" w:eastAsia="Verdana" w:hAnsi="Verdana"/>
          <w:color w:val="000000"/>
          <w:sz w:val="16"/>
          <w:lang w:val="nl-NL"/>
        </w:rPr>
        <w:t xml:space="preserve">st, komt een </w:t>
      </w:r>
      <w:proofErr w:type="spellStart"/>
      <w:r w:rsidR="00141D45">
        <w:rPr>
          <w:rFonts w:ascii="Verdana" w:eastAsia="Verdana" w:hAnsi="Verdana"/>
          <w:color w:val="000000"/>
          <w:sz w:val="16"/>
          <w:lang w:val="nl-NL"/>
        </w:rPr>
        <w:t>derdenbeding</w:t>
      </w:r>
      <w:proofErr w:type="spellEnd"/>
      <w:r w:rsidR="00141D45">
        <w:rPr>
          <w:rFonts w:ascii="Verdana" w:eastAsia="Verdana" w:hAnsi="Verdana"/>
          <w:color w:val="000000"/>
          <w:sz w:val="16"/>
          <w:lang w:val="nl-NL"/>
        </w:rPr>
        <w:t xml:space="preserve"> tot stand. De begunstiging bij sommenverzekering verlangt echter een uitwerking die op belangrijke punten afwijkt van het in de artikelen 6.5.3.5 e.v. (goeddeels bij wijze van regelend recht) bepaalde.</w:t>
      </w:r>
    </w:p>
    <w:p w:rsidR="00CC03FA" w:rsidRDefault="00141D45">
      <w:pPr>
        <w:spacing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De nemer kan in het algemeen</w:t>
      </w:r>
      <w:r>
        <w:rPr>
          <w:rFonts w:ascii="Verdana" w:eastAsia="Verdana" w:hAnsi="Verdana"/>
          <w:color w:val="000000"/>
          <w:spacing w:val="4"/>
          <w:sz w:val="16"/>
          <w:lang w:val="nl-NL"/>
        </w:rPr>
        <w:t xml:space="preserve"> over de aanwijzing beschikken: hij kan haar wijzigen of herroepen, al dan niet onder aanwijzing van een andere begunstigde. Het hangt dus geheel van de wil van de verzekeringnemer af of de aangewezen begunstigde te zijner tijd tot de uitkering gerechtigd </w:t>
      </w:r>
      <w:r>
        <w:rPr>
          <w:rFonts w:ascii="Verdana" w:eastAsia="Verdana" w:hAnsi="Verdana"/>
          <w:color w:val="000000"/>
          <w:spacing w:val="4"/>
          <w:sz w:val="16"/>
          <w:lang w:val="nl-NL"/>
        </w:rPr>
        <w:t>zal worden. Daarom wordt algemeen aangenomen dat de aanwijzing van een derde als begunstigde geen recht op uitkering geeft, doch slechts een kans op het ontvangen van een uitkering schept: H.R. 22 januari 1904, W. 8024 en 10 maart 1922, N.J. 1922, blz. 439</w:t>
      </w:r>
      <w:r>
        <w:rPr>
          <w:rFonts w:ascii="Verdana" w:eastAsia="Verdana" w:hAnsi="Verdana"/>
          <w:color w:val="000000"/>
          <w:spacing w:val="4"/>
          <w:sz w:val="16"/>
          <w:lang w:val="nl-NL"/>
        </w:rPr>
        <w:t>.</w:t>
      </w:r>
    </w:p>
    <w:p w:rsidR="00CC03FA" w:rsidRDefault="00141D45">
      <w:pPr>
        <w:spacing w:before="4"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Ingevolge artikel 6.5.3.5 lid 1 verkrijgt de derde, ten behoeve van wie een </w:t>
      </w:r>
      <w:proofErr w:type="spellStart"/>
      <w:r>
        <w:rPr>
          <w:rFonts w:ascii="Verdana" w:eastAsia="Verdana" w:hAnsi="Verdana"/>
          <w:color w:val="000000"/>
          <w:sz w:val="16"/>
          <w:lang w:val="nl-NL"/>
        </w:rPr>
        <w:t>derdenbeding</w:t>
      </w:r>
      <w:proofErr w:type="spellEnd"/>
      <w:r>
        <w:rPr>
          <w:rFonts w:ascii="Verdana" w:eastAsia="Verdana" w:hAnsi="Verdana"/>
          <w:color w:val="000000"/>
          <w:sz w:val="16"/>
          <w:lang w:val="nl-NL"/>
        </w:rPr>
        <w:t xml:space="preserve"> is gemaakt, eerst een recht op de ten behoeve van hem bedongen prestatie, indien hij dit beding aanvaardt. Aan deze regel die overeenstemt met het geldende recht (H.R.</w:t>
      </w:r>
      <w:r>
        <w:rPr>
          <w:rFonts w:ascii="Verdana" w:eastAsia="Verdana" w:hAnsi="Verdana"/>
          <w:color w:val="000000"/>
          <w:sz w:val="16"/>
          <w:lang w:val="nl-NL"/>
        </w:rPr>
        <w:t xml:space="preserve"> 13 februari 1924. N.J. 1924, blz. 711), wordt in de onderhavige afdeling vastgehouden: artikel 7.17.3.6a lid 1.</w:t>
      </w:r>
    </w:p>
    <w:p w:rsidR="00CC03FA" w:rsidRDefault="00141D45">
      <w:pPr>
        <w:spacing w:before="11" w:line="209"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Indien een derde als begunstigde is aangewezen, heeft de </w:t>
      </w:r>
      <w:proofErr w:type="spellStart"/>
      <w:r>
        <w:rPr>
          <w:rFonts w:ascii="Verdana" w:eastAsia="Verdana" w:hAnsi="Verdana"/>
          <w:color w:val="000000"/>
          <w:spacing w:val="2"/>
          <w:sz w:val="16"/>
          <w:lang w:val="nl-NL"/>
        </w:rPr>
        <w:t>verzekering</w:t>
      </w:r>
      <w:r>
        <w:rPr>
          <w:rFonts w:ascii="Verdana" w:eastAsia="Verdana" w:hAnsi="Verdana"/>
          <w:color w:val="000000"/>
          <w:spacing w:val="2"/>
          <w:sz w:val="16"/>
          <w:lang w:val="nl-NL"/>
        </w:rPr>
        <w:softHyphen/>
        <w:t>nerner</w:t>
      </w:r>
      <w:proofErr w:type="spellEnd"/>
      <w:r>
        <w:rPr>
          <w:rFonts w:ascii="Verdana" w:eastAsia="Verdana" w:hAnsi="Verdana"/>
          <w:color w:val="000000"/>
          <w:spacing w:val="2"/>
          <w:sz w:val="16"/>
          <w:lang w:val="nl-NL"/>
        </w:rPr>
        <w:t xml:space="preserve"> geen recht op de voor de derde bestemde uitkering. De verzekerde so</w:t>
      </w:r>
      <w:r>
        <w:rPr>
          <w:rFonts w:ascii="Verdana" w:eastAsia="Verdana" w:hAnsi="Verdana"/>
          <w:color w:val="000000"/>
          <w:spacing w:val="2"/>
          <w:sz w:val="16"/>
          <w:lang w:val="nl-NL"/>
        </w:rPr>
        <w:t xml:space="preserve">m wordt als eigen recht verkregen en dus niet uit het vermogen van de verzekeringnemer. Zo voor het huidige recht H.R. 27 maart 1953, N.J. 1953, 575. Ook aan dit uitgangspunt wordt in het onderhavige ontwerp vastgehouden. Dit heeft in beginsel belangrijke </w:t>
      </w:r>
      <w:r>
        <w:rPr>
          <w:rFonts w:ascii="Verdana" w:eastAsia="Verdana" w:hAnsi="Verdana"/>
          <w:color w:val="000000"/>
          <w:spacing w:val="2"/>
          <w:sz w:val="16"/>
          <w:lang w:val="nl-NL"/>
        </w:rPr>
        <w:t xml:space="preserve">gevolgen voor het erfrecht, het </w:t>
      </w:r>
      <w:proofErr w:type="spellStart"/>
      <w:r>
        <w:rPr>
          <w:rFonts w:ascii="Verdana" w:eastAsia="Verdana" w:hAnsi="Verdana"/>
          <w:color w:val="000000"/>
          <w:spacing w:val="2"/>
          <w:sz w:val="16"/>
          <w:lang w:val="nl-NL"/>
        </w:rPr>
        <w:t>huwelijksgoederenrecht</w:t>
      </w:r>
      <w:proofErr w:type="spellEnd"/>
      <w:r>
        <w:rPr>
          <w:rFonts w:ascii="Verdana" w:eastAsia="Verdana" w:hAnsi="Verdana"/>
          <w:color w:val="000000"/>
          <w:spacing w:val="2"/>
          <w:sz w:val="16"/>
          <w:lang w:val="nl-NL"/>
        </w:rPr>
        <w:t xml:space="preserve"> en de positie van de </w:t>
      </w:r>
      <w:proofErr w:type="spellStart"/>
      <w:r>
        <w:rPr>
          <w:rFonts w:ascii="Verdana" w:eastAsia="Verdana" w:hAnsi="Verdana"/>
          <w:color w:val="000000"/>
          <w:spacing w:val="2"/>
          <w:sz w:val="16"/>
          <w:lang w:val="nl-NL"/>
        </w:rPr>
        <w:t>shhuldeisers</w:t>
      </w:r>
      <w:proofErr w:type="spellEnd"/>
      <w:r>
        <w:rPr>
          <w:rFonts w:ascii="Verdana" w:eastAsia="Verdana" w:hAnsi="Verdana"/>
          <w:color w:val="000000"/>
          <w:spacing w:val="2"/>
          <w:sz w:val="16"/>
          <w:lang w:val="nl-NL"/>
        </w:rPr>
        <w:t xml:space="preserve"> van de nemer. In verschillende wetsartikelen komen deze gevolgen tot uiting. Men zie in het onderhavige ontwerp de artikelen 7.17.3.21-23b. Daarnaast zij gewezen op ar</w:t>
      </w:r>
      <w:r>
        <w:rPr>
          <w:rFonts w:ascii="Verdana" w:eastAsia="Verdana" w:hAnsi="Verdana"/>
          <w:color w:val="000000"/>
          <w:spacing w:val="2"/>
          <w:sz w:val="16"/>
          <w:lang w:val="nl-NL"/>
        </w:rPr>
        <w:t>tikel 7.3.12c</w:t>
      </w:r>
      <w:r>
        <w:rPr>
          <w:rFonts w:ascii="Verdana" w:eastAsia="Verdana" w:hAnsi="Verdana"/>
          <w:color w:val="000000"/>
          <w:spacing w:val="2"/>
          <w:sz w:val="16"/>
          <w:vertAlign w:val="superscript"/>
          <w:lang w:val="nl-NL"/>
        </w:rPr>
        <w:t>5</w:t>
      </w:r>
      <w:r>
        <w:rPr>
          <w:rFonts w:ascii="Verdana" w:eastAsia="Verdana" w:hAnsi="Verdana"/>
          <w:color w:val="000000"/>
          <w:spacing w:val="2"/>
          <w:sz w:val="16"/>
          <w:lang w:val="nl-NL"/>
        </w:rPr>
        <w:t>, en in het bijzonder voor het erfrecht de artikelen 4.2A.1.1 lid 2, 4.2A.2.8, 4.3.3.13 en 14 en 4.4.2.4</w:t>
      </w:r>
      <w:r>
        <w:rPr>
          <w:rFonts w:ascii="Verdana" w:eastAsia="Verdana" w:hAnsi="Verdana"/>
          <w:color w:val="000000"/>
          <w:spacing w:val="2"/>
          <w:sz w:val="16"/>
          <w:vertAlign w:val="superscript"/>
          <w:lang w:val="nl-NL"/>
        </w:rPr>
        <w:t>9</w:t>
      </w:r>
      <w:r>
        <w:rPr>
          <w:rFonts w:ascii="Verdana" w:eastAsia="Verdana" w:hAnsi="Verdana"/>
          <w:color w:val="000000"/>
          <w:spacing w:val="2"/>
          <w:sz w:val="16"/>
          <w:lang w:val="nl-NL"/>
        </w:rPr>
        <w:t>.</w:t>
      </w:r>
    </w:p>
    <w:p w:rsidR="00CC03FA" w:rsidRDefault="00141D45">
      <w:pPr>
        <w:spacing w:before="3"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Indien de nemer zichzelf als begunstigde heeft aangewezen is er wel sprake van een hem toekomend recht. Weliswaar kan hij ook dan te al</w:t>
      </w:r>
      <w:r>
        <w:rPr>
          <w:rFonts w:ascii="Verdana" w:eastAsia="Verdana" w:hAnsi="Verdana"/>
          <w:color w:val="000000"/>
          <w:sz w:val="16"/>
          <w:lang w:val="nl-NL"/>
        </w:rPr>
        <w:t>len tijde in plaats van zichzelf een derde als begunstigde aanwijzen, maar dit heeft niet tot gevolg dat er geen sprake zou zijn van een recht, want hij heeft het zelf in de hand. Met de aanwijzing door de nemer van zichzelf als begunstigde stelt artikel 7</w:t>
      </w:r>
      <w:r>
        <w:rPr>
          <w:rFonts w:ascii="Verdana" w:eastAsia="Verdana" w:hAnsi="Verdana"/>
          <w:color w:val="000000"/>
          <w:sz w:val="16"/>
          <w:lang w:val="nl-NL"/>
        </w:rPr>
        <w:t xml:space="preserve">.17.3.4.a lid 7 het ontbreken van iedere aanwijzing gelijk. Dan spreekt men van een </w:t>
      </w:r>
      <w:proofErr w:type="spellStart"/>
      <w:r>
        <w:rPr>
          <w:rFonts w:ascii="Verdana" w:eastAsia="Verdana" w:hAnsi="Verdana"/>
          <w:color w:val="000000"/>
          <w:sz w:val="16"/>
          <w:lang w:val="nl-NL"/>
        </w:rPr>
        <w:t>blanco-polis</w:t>
      </w:r>
      <w:proofErr w:type="spellEnd"/>
      <w:r>
        <w:rPr>
          <w:rFonts w:ascii="Verdana" w:eastAsia="Verdana" w:hAnsi="Verdana"/>
          <w:color w:val="000000"/>
          <w:sz w:val="16"/>
          <w:lang w:val="nl-NL"/>
        </w:rPr>
        <w:t>.</w:t>
      </w:r>
    </w:p>
    <w:p w:rsidR="00CC03FA" w:rsidRDefault="00141D45">
      <w:pPr>
        <w:spacing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Is de aanwijzing van een begunstigde onherroepelijk, dan kan de nemer de aanwijzing niet herroepen of wijzigen. In die omstandigheden is de verzekeringnemer bovendien ook overigens belemmerd in zijn mogelijkheid buiten de begunstigde om zijn uit de overeen</w:t>
      </w:r>
      <w:r>
        <w:rPr>
          <w:rFonts w:ascii="Verdana" w:eastAsia="Verdana" w:hAnsi="Verdana"/>
          <w:color w:val="000000"/>
          <w:spacing w:val="4"/>
          <w:sz w:val="16"/>
          <w:lang w:val="nl-NL"/>
        </w:rPr>
        <w:t>komst voortvloeiende rechten uit te oefenen, of daarover te beschikken: artikel 7.17.3.5 lid 2. Deze bepaling brengt echter niet mee, dat de derde, wiens aanwijzing onherroepelijk is geworden, een recht op uitkering heeft verkregen. Dit is alleen het geval</w:t>
      </w:r>
      <w:r>
        <w:rPr>
          <w:rFonts w:ascii="Verdana" w:eastAsia="Verdana" w:hAnsi="Verdana"/>
          <w:color w:val="000000"/>
          <w:spacing w:val="4"/>
          <w:sz w:val="16"/>
          <w:lang w:val="nl-NL"/>
        </w:rPr>
        <w:t xml:space="preserve"> indien hij de aanwijzing uitdrukkelijk heeft aanvaard: artikel 7.17.3.6a lid 1, Ook dan is hij er niet steeds zeker van de uitkering, voor zover de aanwijzing daarop betrekking heeft, ten volle te genieten. Bijzondere omstandigheden kunnen anders meebreng</w:t>
      </w:r>
      <w:r>
        <w:rPr>
          <w:rFonts w:ascii="Verdana" w:eastAsia="Verdana" w:hAnsi="Verdana"/>
          <w:color w:val="000000"/>
          <w:spacing w:val="4"/>
          <w:sz w:val="16"/>
          <w:lang w:val="nl-NL"/>
        </w:rPr>
        <w:t xml:space="preserve">en: niet-nakoming van de mededelingsplicht (artikelen 7.17.1.6 en 7.17 1.17), wanbetaling (artikel 7.17.1.10 </w:t>
      </w:r>
      <w:proofErr w:type="spellStart"/>
      <w:r>
        <w:rPr>
          <w:rFonts w:ascii="Verdana" w:eastAsia="Verdana" w:hAnsi="Verdana"/>
          <w:color w:val="000000"/>
          <w:spacing w:val="4"/>
          <w:sz w:val="16"/>
          <w:lang w:val="nl-NL"/>
        </w:rPr>
        <w:t>jo</w:t>
      </w:r>
      <w:proofErr w:type="spellEnd"/>
      <w:r>
        <w:rPr>
          <w:rFonts w:ascii="Verdana" w:eastAsia="Verdana" w:hAnsi="Verdana"/>
          <w:color w:val="000000"/>
          <w:spacing w:val="4"/>
          <w:sz w:val="16"/>
          <w:lang w:val="nl-NL"/>
        </w:rPr>
        <w:t xml:space="preserve"> 7.17.3.15). het optreden van een van het risico uitgesloten doodsoorzaak (artikel 7.17.3.16) of onwaardigheid (artikel 7.17.3.8). Deze mogelijkh</w:t>
      </w:r>
      <w:r>
        <w:rPr>
          <w:rFonts w:ascii="Verdana" w:eastAsia="Verdana" w:hAnsi="Verdana"/>
          <w:color w:val="000000"/>
          <w:spacing w:val="4"/>
          <w:sz w:val="16"/>
          <w:lang w:val="nl-NL"/>
        </w:rPr>
        <w:t>eden doen geen afbreuk aan het bestaan van een recht; zij betekenen slechts dat dit recht aan voorwaarden is onder</w:t>
      </w:r>
      <w:r>
        <w:rPr>
          <w:rFonts w:ascii="Verdana" w:eastAsia="Verdana" w:hAnsi="Verdana"/>
          <w:color w:val="000000"/>
          <w:spacing w:val="4"/>
          <w:sz w:val="16"/>
          <w:lang w:val="nl-NL"/>
        </w:rPr>
        <w:softHyphen/>
        <w:t>worpen. Dit geldt ook voor het recht van de verzekeringnemer op een uitkering.</w:t>
      </w:r>
    </w:p>
    <w:p w:rsidR="00CC03FA" w:rsidRDefault="00141D45">
      <w:pPr>
        <w:spacing w:line="208" w:lineRule="exact"/>
        <w:ind w:left="72"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Ten opzichte van het voorontwerp is de thans in de artikelen 4</w:t>
      </w:r>
      <w:r>
        <w:rPr>
          <w:rFonts w:ascii="Verdana" w:eastAsia="Verdana" w:hAnsi="Verdana"/>
          <w:color w:val="000000"/>
          <w:spacing w:val="2"/>
          <w:sz w:val="16"/>
          <w:lang w:val="nl-NL"/>
        </w:rPr>
        <w:t xml:space="preserve"> tot en met 6a voorgestelde regeling op een aantal punten gewijzigd en uitgebreid. Deze wijzigingen en uitbreidingen zullen hieronder ter sprake komen. Bovendien is de stof over de verschillende artikelen strakker verdeeld. Artikel 4 regelt de aanwijzing v</w:t>
      </w:r>
      <w:r>
        <w:rPr>
          <w:rFonts w:ascii="Verdana" w:eastAsia="Verdana" w:hAnsi="Verdana"/>
          <w:color w:val="000000"/>
          <w:spacing w:val="2"/>
          <w:sz w:val="16"/>
          <w:lang w:val="nl-NL"/>
        </w:rPr>
        <w:t>an begunstigden en wat daarmee samen</w:t>
      </w:r>
      <w:r>
        <w:rPr>
          <w:rFonts w:ascii="Verdana" w:eastAsia="Verdana" w:hAnsi="Verdana"/>
          <w:color w:val="000000"/>
          <w:spacing w:val="2"/>
          <w:sz w:val="16"/>
          <w:lang w:val="nl-NL"/>
        </w:rPr>
        <w:softHyphen/>
        <w:t>hangt, artikel 4a bovenal de betekenis van sommige kwalitatieve aanwij</w:t>
      </w:r>
      <w:r>
        <w:rPr>
          <w:rFonts w:ascii="Verdana" w:eastAsia="Verdana" w:hAnsi="Verdana"/>
          <w:color w:val="000000"/>
          <w:spacing w:val="2"/>
          <w:sz w:val="16"/>
          <w:lang w:val="nl-NL"/>
        </w:rPr>
        <w:softHyphen/>
        <w:t>zingen, artikel 5 bepaalt wanneer een aanwijzing van een derde als</w:t>
      </w:r>
    </w:p>
    <w:p w:rsidR="00CC03FA" w:rsidRDefault="00141D45">
      <w:pPr>
        <w:tabs>
          <w:tab w:val="right" w:pos="6336"/>
        </w:tabs>
        <w:spacing w:before="1039"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36</w:t>
      </w:r>
    </w:p>
    <w:p w:rsidR="00CC03FA" w:rsidRPr="00141D45" w:rsidRDefault="00CC03FA">
      <w:pPr>
        <w:rPr>
          <w:lang w:val="nl-NL"/>
        </w:rPr>
        <w:sectPr w:rsidR="00CC03FA" w:rsidRPr="00141D45">
          <w:pgSz w:w="10142" w:h="14544"/>
          <w:pgMar w:top="0" w:right="418" w:bottom="112" w:left="3308" w:header="720" w:footer="720" w:gutter="0"/>
          <w:cols w:space="708"/>
        </w:sectPr>
      </w:pPr>
    </w:p>
    <w:p w:rsidR="00CC03FA" w:rsidRDefault="00141D45">
      <w:pPr>
        <w:spacing w:after="202" w:line="207" w:lineRule="exact"/>
        <w:textAlignment w:val="baseline"/>
        <w:rPr>
          <w:rFonts w:ascii="Verdana" w:eastAsia="Verdana" w:hAnsi="Verdana"/>
          <w:color w:val="000000"/>
          <w:sz w:val="16"/>
          <w:lang w:val="nl-NL"/>
        </w:rPr>
      </w:pPr>
      <w:r>
        <w:rPr>
          <w:rFonts w:ascii="Verdana" w:eastAsia="Verdana" w:hAnsi="Verdana"/>
          <w:color w:val="000000"/>
          <w:sz w:val="16"/>
          <w:lang w:val="nl-NL"/>
        </w:rPr>
        <w:lastRenderedPageBreak/>
        <w:t>begunsti</w:t>
      </w:r>
      <w:r>
        <w:rPr>
          <w:rFonts w:ascii="Verdana" w:eastAsia="Verdana" w:hAnsi="Verdana"/>
          <w:color w:val="000000"/>
          <w:sz w:val="16"/>
          <w:lang w:val="nl-NL"/>
        </w:rPr>
        <w:t xml:space="preserve">gde onherroepelijk wordt, en het belangrijkste rechtsgevolg daarvan, artikel </w:t>
      </w:r>
      <w:proofErr w:type="spellStart"/>
      <w:r>
        <w:rPr>
          <w:rFonts w:ascii="Verdana" w:eastAsia="Verdana" w:hAnsi="Verdana"/>
          <w:color w:val="000000"/>
          <w:sz w:val="16"/>
          <w:lang w:val="nl-NL"/>
        </w:rPr>
        <w:t>fia</w:t>
      </w:r>
      <w:proofErr w:type="spellEnd"/>
      <w:r>
        <w:rPr>
          <w:rFonts w:ascii="Verdana" w:eastAsia="Verdana" w:hAnsi="Verdana"/>
          <w:color w:val="000000"/>
          <w:sz w:val="16"/>
          <w:lang w:val="nl-NL"/>
        </w:rPr>
        <w:t xml:space="preserve"> regelt hoe een aanwijzing van een begunstigde wordt aanvaard of afgewezen.</w:t>
      </w:r>
    </w:p>
    <w:p w:rsidR="00CC03FA" w:rsidRPr="00141D45" w:rsidRDefault="00CC03FA">
      <w:pPr>
        <w:rPr>
          <w:lang w:val="nl-NL"/>
        </w:rPr>
        <w:sectPr w:rsidR="00CC03FA" w:rsidRPr="00141D45">
          <w:pgSz w:w="10224" w:h="14563"/>
          <w:pgMar w:top="240" w:right="436" w:bottom="236" w:left="3648" w:header="720" w:footer="720" w:gutter="0"/>
          <w:cols w:space="708"/>
        </w:sectPr>
      </w:pPr>
    </w:p>
    <w:p w:rsidR="00CC03FA" w:rsidRDefault="00CC03FA">
      <w:pPr>
        <w:spacing w:before="3" w:line="208" w:lineRule="exact"/>
        <w:ind w:left="72" w:right="72" w:firstLine="144"/>
        <w:textAlignment w:val="baseline"/>
        <w:rPr>
          <w:rFonts w:ascii="Verdana" w:eastAsia="Verdana" w:hAnsi="Verdana"/>
          <w:i/>
          <w:color w:val="000000"/>
          <w:spacing w:val="3"/>
          <w:sz w:val="16"/>
          <w:lang w:val="nl-NL"/>
        </w:rPr>
      </w:pPr>
      <w:r w:rsidRPr="00CC03FA">
        <w:lastRenderedPageBreak/>
        <w:pict>
          <v:shape id="_x0000_s1067" type="#_x0000_t202" style="position:absolute;left:0;text-align:left;margin-left:19.7pt;margin-top:701.55pt;width:480.2pt;height:10.45pt;z-index:-251662848;mso-wrap-distance-left:0;mso-wrap-distance-right:0;mso-position-horizontal-relative:page;mso-position-vertical-relative:page" filled="f" stroked="f">
            <v:textbox inset="0,0,0,0">
              <w:txbxContent>
                <w:p w:rsidR="00CC03FA" w:rsidRDefault="00141D45">
                  <w:pPr>
                    <w:tabs>
                      <w:tab w:val="right" w:pos="9504"/>
                    </w:tabs>
                    <w:spacing w:line="196"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37</w:t>
                  </w:r>
                </w:p>
              </w:txbxContent>
            </v:textbox>
            <w10:wrap type="square" anchorx="page" anchory="page"/>
          </v:shape>
        </w:pict>
      </w:r>
      <w:r w:rsidR="00141D45">
        <w:rPr>
          <w:rFonts w:ascii="Verdana" w:eastAsia="Verdana" w:hAnsi="Verdana"/>
          <w:i/>
          <w:color w:val="000000"/>
          <w:spacing w:val="3"/>
          <w:sz w:val="16"/>
          <w:lang w:val="nl-NL"/>
        </w:rPr>
        <w:t xml:space="preserve">Artikel 7. 17.3.4. </w:t>
      </w:r>
      <w:r w:rsidR="00141D45">
        <w:rPr>
          <w:rFonts w:ascii="Verdana" w:eastAsia="Verdana" w:hAnsi="Verdana"/>
          <w:color w:val="000000"/>
          <w:spacing w:val="3"/>
          <w:sz w:val="16"/>
          <w:lang w:val="nl-NL"/>
        </w:rPr>
        <w:t xml:space="preserve">Lid 1 is hierboven reeds goeddeels toegelicht. De aanwijzing van meer dan één begunstigde kan gelijktijdig of in volgorde zijn. In geval van gelijktijdigheid geldt de aanwijzing voor gelijke delen, tenzij uit de aanwijzing anders voortvloeit; vgl. artikel </w:t>
      </w:r>
      <w:r w:rsidR="00141D45">
        <w:rPr>
          <w:rFonts w:ascii="Verdana" w:eastAsia="Verdana" w:hAnsi="Verdana"/>
          <w:color w:val="000000"/>
          <w:spacing w:val="3"/>
          <w:sz w:val="16"/>
          <w:lang w:val="nl-NL"/>
        </w:rPr>
        <w:t>6.1.3.1. De meeste polissen bevatten, voor het geval dat een aangewezen persoon niet meer in leven is, een aanwijzing van een opvolgende (subsidiaire) begunstigde. Denkbaar is ook een voorwaardelijke aanwijzing, bij voorbeeld onder de voorwaarde dat de als</w:t>
      </w:r>
      <w:r w:rsidR="00141D45">
        <w:rPr>
          <w:rFonts w:ascii="Verdana" w:eastAsia="Verdana" w:hAnsi="Verdana"/>
          <w:color w:val="000000"/>
          <w:spacing w:val="3"/>
          <w:sz w:val="16"/>
          <w:lang w:val="nl-NL"/>
        </w:rPr>
        <w:t xml:space="preserve"> begunstigde aangewezen weduwe niet zal zijn hertrouwd. Blijkens lid 1, onder a, kan de nemer zijn aanwijzing </w:t>
      </w:r>
      <w:proofErr w:type="spellStart"/>
      <w:r w:rsidR="00141D45">
        <w:rPr>
          <w:rFonts w:ascii="Verdana" w:eastAsia="Verdana" w:hAnsi="Verdana"/>
          <w:color w:val="000000"/>
          <w:spacing w:val="3"/>
          <w:sz w:val="16"/>
          <w:lang w:val="nl-NL"/>
        </w:rPr>
        <w:t>zel</w:t>
      </w:r>
      <w:proofErr w:type="spellEnd"/>
      <w:r w:rsidR="00141D45">
        <w:rPr>
          <w:rFonts w:ascii="Verdana" w:eastAsia="Verdana" w:hAnsi="Verdana"/>
          <w:color w:val="000000"/>
          <w:spacing w:val="3"/>
          <w:sz w:val="16"/>
          <w:lang w:val="nl-NL"/>
        </w:rPr>
        <w:t xml:space="preserve"> formuleren dat de begunstigde (na aanvaarding) slechts een beperkt recht op de uitkering krijgt, dat wil zeggen dat hij vruchtgebruiker of pan</w:t>
      </w:r>
      <w:r w:rsidR="00141D45">
        <w:rPr>
          <w:rFonts w:ascii="Verdana" w:eastAsia="Verdana" w:hAnsi="Verdana"/>
          <w:color w:val="000000"/>
          <w:spacing w:val="3"/>
          <w:sz w:val="16"/>
          <w:lang w:val="nl-NL"/>
        </w:rPr>
        <w:t>dhouder wordt, al naar gelang de aanwijzing - ongeacht aan wie de uitkering als hoofdgerechtigde toekomt. De vruchtgebruiker is tot inning van de uitkering bevoegd volgens artikel 3.8.8, en de pandhouder volgens artikel 3.9.2,7.</w:t>
      </w:r>
    </w:p>
    <w:p w:rsidR="00CC03FA" w:rsidRDefault="00141D45">
      <w:pPr>
        <w:spacing w:line="208"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Lid 1, onder b, stelt buite</w:t>
      </w:r>
      <w:r>
        <w:rPr>
          <w:rFonts w:ascii="Verdana" w:eastAsia="Verdana" w:hAnsi="Verdana"/>
          <w:color w:val="000000"/>
          <w:sz w:val="16"/>
          <w:lang w:val="nl-NL"/>
        </w:rPr>
        <w:t>n twijfel dat de verzekeringnemer bevoegd is het recht op uitkering onder bewind te stellen. Het onder c bepaalde spreekt vanzelf: men zie echter artikel 7.17.3.5 lid 2.</w:t>
      </w:r>
    </w:p>
    <w:p w:rsidR="00CC03FA" w:rsidRDefault="00141D45">
      <w:pPr>
        <w:spacing w:before="10" w:line="209" w:lineRule="exact"/>
        <w:ind w:left="72" w:right="72" w:firstLine="144"/>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Ingevolge lid 1, aanhef, komen beschikkingen onder a tot en met c bedoeld tot stand do</w:t>
      </w:r>
      <w:r>
        <w:rPr>
          <w:rFonts w:ascii="Verdana" w:eastAsia="Verdana" w:hAnsi="Verdana"/>
          <w:color w:val="000000"/>
          <w:spacing w:val="1"/>
          <w:sz w:val="16"/>
          <w:lang w:val="nl-NL"/>
        </w:rPr>
        <w:t xml:space="preserve">or een schriftelijke mededeling (inclusief een </w:t>
      </w:r>
      <w:proofErr w:type="spellStart"/>
      <w:r>
        <w:rPr>
          <w:rFonts w:ascii="Verdana" w:eastAsia="Verdana" w:hAnsi="Verdana"/>
          <w:color w:val="000000"/>
          <w:spacing w:val="1"/>
          <w:sz w:val="16"/>
          <w:lang w:val="nl-NL"/>
        </w:rPr>
        <w:t>exploit</w:t>
      </w:r>
      <w:proofErr w:type="spellEnd"/>
      <w:r>
        <w:rPr>
          <w:rFonts w:ascii="Verdana" w:eastAsia="Verdana" w:hAnsi="Verdana"/>
          <w:color w:val="000000"/>
          <w:spacing w:val="1"/>
          <w:sz w:val="16"/>
          <w:lang w:val="nl-NL"/>
        </w:rPr>
        <w:t>: artikel 3.2.4 lid 2) aan de verzekeraar. Dit is een constitutief vereiste. Een aanwijzing in een testament heeft op zichzelf geen gevolg, omdat een testament geen gerichte wilsverklaring is, en dus ge</w:t>
      </w:r>
      <w:r>
        <w:rPr>
          <w:rFonts w:ascii="Verdana" w:eastAsia="Verdana" w:hAnsi="Verdana"/>
          <w:color w:val="000000"/>
          <w:spacing w:val="1"/>
          <w:sz w:val="16"/>
          <w:lang w:val="nl-NL"/>
        </w:rPr>
        <w:t xml:space="preserve">en mededeling aan de verzekeraar. Aan het constitutief vereiste is wel voldaan indien de verzekeringnemer aan de verzekeraar schriftelijk doet weten, dat de begunstigde iemand is, die hij daartoe bij testament </w:t>
      </w:r>
      <w:r>
        <w:rPr>
          <w:rFonts w:ascii="Verdana" w:eastAsia="Verdana" w:hAnsi="Verdana"/>
          <w:i/>
          <w:color w:val="000000"/>
          <w:spacing w:val="1"/>
          <w:sz w:val="16"/>
          <w:lang w:val="nl-NL"/>
        </w:rPr>
        <w:t xml:space="preserve">als </w:t>
      </w:r>
      <w:r>
        <w:rPr>
          <w:rFonts w:ascii="Verdana" w:eastAsia="Verdana" w:hAnsi="Verdana"/>
          <w:color w:val="000000"/>
          <w:spacing w:val="1"/>
          <w:sz w:val="16"/>
          <w:lang w:val="nl-NL"/>
        </w:rPr>
        <w:t xml:space="preserve">begunstigde zal hebben aangewezen. Indien </w:t>
      </w:r>
      <w:r>
        <w:rPr>
          <w:rFonts w:ascii="Verdana" w:eastAsia="Verdana" w:hAnsi="Verdana"/>
          <w:color w:val="000000"/>
          <w:spacing w:val="1"/>
          <w:sz w:val="16"/>
          <w:lang w:val="nl-NL"/>
        </w:rPr>
        <w:t>daarentegen bij uiterste wil is bepaald dat het vruchtgebruik van de langstlevende echtgenoot een uitkering krachtens sommenverzekering, waarop de erfgenamen van de begunstigde als zodanig recht hebben, niet zal omvatten, behoeft dit niet aan de verzekeraa</w:t>
      </w:r>
      <w:r>
        <w:rPr>
          <w:rFonts w:ascii="Verdana" w:eastAsia="Verdana" w:hAnsi="Verdana"/>
          <w:color w:val="000000"/>
          <w:spacing w:val="1"/>
          <w:sz w:val="16"/>
          <w:lang w:val="nl-NL"/>
        </w:rPr>
        <w:t>r te worden bericht: zie artikel 4.2A.1.1 lid 2</w:t>
      </w:r>
      <w:r>
        <w:rPr>
          <w:rFonts w:ascii="Verdana" w:eastAsia="Verdana" w:hAnsi="Verdana"/>
          <w:color w:val="000000"/>
          <w:spacing w:val="1"/>
          <w:sz w:val="16"/>
          <w:vertAlign w:val="superscript"/>
          <w:lang w:val="nl-NL"/>
        </w:rPr>
        <w:t>1</w:t>
      </w:r>
      <w:r>
        <w:rPr>
          <w:rFonts w:ascii="Verdana" w:eastAsia="Verdana" w:hAnsi="Verdana"/>
          <w:color w:val="000000"/>
          <w:spacing w:val="1"/>
          <w:sz w:val="16"/>
          <w:lang w:val="nl-NL"/>
        </w:rPr>
        <w:t>°</w:t>
      </w:r>
    </w:p>
    <w:p w:rsidR="00CC03FA" w:rsidRDefault="00141D45">
      <w:pPr>
        <w:spacing w:before="16" w:line="208" w:lineRule="exact"/>
        <w:ind w:left="72"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Artikel Sa legt vast dat lid 1 van het onderhavige artikel dwingend recht vormt, voor zover het betreft de wijze van totstandkoming van de aanwijzing van de begunstigde, en de wijziging of herroeping daarvan. Hiermee wordt afstand genomen van het in vele o</w:t>
      </w:r>
      <w:r>
        <w:rPr>
          <w:rFonts w:ascii="Verdana" w:eastAsia="Verdana" w:hAnsi="Verdana"/>
          <w:color w:val="000000"/>
          <w:spacing w:val="2"/>
          <w:sz w:val="16"/>
          <w:lang w:val="nl-NL"/>
        </w:rPr>
        <w:t xml:space="preserve">vereenkomsten opgenomen beding inhoudend dat deze beschikkingen slechts van kracht zijn na aantekening daarvan op de polis. In de literatuur (vgl. onder meer </w:t>
      </w:r>
      <w:proofErr w:type="spellStart"/>
      <w:r>
        <w:rPr>
          <w:rFonts w:ascii="Verdana" w:eastAsia="Verdana" w:hAnsi="Verdana"/>
          <w:color w:val="000000"/>
          <w:spacing w:val="2"/>
          <w:sz w:val="16"/>
          <w:lang w:val="nl-NL"/>
        </w:rPr>
        <w:t>Clausing</w:t>
      </w:r>
      <w:proofErr w:type="spellEnd"/>
      <w:r>
        <w:rPr>
          <w:rFonts w:ascii="Verdana" w:eastAsia="Verdana" w:hAnsi="Verdana"/>
          <w:color w:val="000000"/>
          <w:spacing w:val="2"/>
          <w:sz w:val="16"/>
          <w:lang w:val="nl-NL"/>
        </w:rPr>
        <w:t xml:space="preserve">, Levensverzekering, blz. 27-28, en Van der </w:t>
      </w:r>
      <w:proofErr w:type="spellStart"/>
      <w:r>
        <w:rPr>
          <w:rFonts w:ascii="Verdana" w:eastAsia="Verdana" w:hAnsi="Verdana"/>
          <w:color w:val="000000"/>
          <w:spacing w:val="2"/>
          <w:sz w:val="16"/>
          <w:lang w:val="nl-NL"/>
        </w:rPr>
        <w:t>Feltz</w:t>
      </w:r>
      <w:proofErr w:type="spellEnd"/>
      <w:r>
        <w:rPr>
          <w:rFonts w:ascii="Verdana" w:eastAsia="Verdana" w:hAnsi="Verdana"/>
          <w:color w:val="000000"/>
          <w:spacing w:val="2"/>
          <w:sz w:val="16"/>
          <w:lang w:val="nl-NL"/>
        </w:rPr>
        <w:t>, Beschouwingen, blz. 426), is terecht be</w:t>
      </w:r>
      <w:r>
        <w:rPr>
          <w:rFonts w:ascii="Verdana" w:eastAsia="Verdana" w:hAnsi="Verdana"/>
          <w:color w:val="000000"/>
          <w:spacing w:val="2"/>
          <w:sz w:val="16"/>
          <w:lang w:val="nl-NL"/>
        </w:rPr>
        <w:t>toogd dat zulk een bepaling de verzekeraar een bescherming geeft ten aanzien van de beoordeling aan wie hij moet uitkeren, die verder gaat dan nodig is. Lid 1, dat voor zulke beschikkingen een schriftelijke verklaring aan de verzekeraar verlangt, beschermt</w:t>
      </w:r>
      <w:r>
        <w:rPr>
          <w:rFonts w:ascii="Verdana" w:eastAsia="Verdana" w:hAnsi="Verdana"/>
          <w:color w:val="000000"/>
          <w:spacing w:val="2"/>
          <w:sz w:val="16"/>
          <w:lang w:val="nl-NL"/>
        </w:rPr>
        <w:t xml:space="preserve"> in combinatie met artikel 6.1.6.7c de verzekeraar in dit opzicht voldoende.</w:t>
      </w:r>
    </w:p>
    <w:p w:rsidR="00CC03FA" w:rsidRDefault="00141D45">
      <w:pPr>
        <w:spacing w:line="208"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Artikel 6.5.3.5 lid 1 veronderstelt dat de inhoud van het </w:t>
      </w:r>
      <w:proofErr w:type="spellStart"/>
      <w:r>
        <w:rPr>
          <w:rFonts w:ascii="Verdana" w:eastAsia="Verdana" w:hAnsi="Verdana"/>
          <w:color w:val="000000"/>
          <w:spacing w:val="3"/>
          <w:sz w:val="16"/>
          <w:lang w:val="nl-NL"/>
        </w:rPr>
        <w:t>derdenbeding</w:t>
      </w:r>
      <w:proofErr w:type="spellEnd"/>
      <w:r>
        <w:rPr>
          <w:rFonts w:ascii="Verdana" w:eastAsia="Verdana" w:hAnsi="Verdana"/>
          <w:color w:val="000000"/>
          <w:spacing w:val="3"/>
          <w:sz w:val="16"/>
          <w:lang w:val="nl-NL"/>
        </w:rPr>
        <w:t xml:space="preserve"> in gemeen overleg wordt bepaald door de partijen die de overeenkomst aangaan. Voor sommenverzekering is in h</w:t>
      </w:r>
      <w:r>
        <w:rPr>
          <w:rFonts w:ascii="Verdana" w:eastAsia="Verdana" w:hAnsi="Verdana"/>
          <w:color w:val="000000"/>
          <w:spacing w:val="3"/>
          <w:sz w:val="16"/>
          <w:lang w:val="nl-NL"/>
        </w:rPr>
        <w:t xml:space="preserve">et eerste lid van het onderhavige artikel een afwijkend uitgangspunt neergelegd. De nemer is vrij in de keuze van </w:t>
      </w:r>
      <w:r>
        <w:rPr>
          <w:rFonts w:ascii="Verdana" w:eastAsia="Verdana" w:hAnsi="Verdana"/>
          <w:i/>
          <w:color w:val="000000"/>
          <w:spacing w:val="3"/>
          <w:sz w:val="16"/>
          <w:lang w:val="nl-NL"/>
        </w:rPr>
        <w:t xml:space="preserve">een </w:t>
      </w:r>
      <w:r>
        <w:rPr>
          <w:rFonts w:ascii="Verdana" w:eastAsia="Verdana" w:hAnsi="Verdana"/>
          <w:color w:val="000000"/>
          <w:spacing w:val="3"/>
          <w:sz w:val="16"/>
          <w:lang w:val="nl-NL"/>
        </w:rPr>
        <w:t xml:space="preserve">begunstigde en de verzekeraar heeft de aanwijzing te respecteren. Blijkens lid 2 kan hij echter een aanwijzing als daar </w:t>
      </w:r>
      <w:proofErr w:type="spellStart"/>
      <w:r>
        <w:rPr>
          <w:rFonts w:ascii="Verdana" w:eastAsia="Verdana" w:hAnsi="Verdana"/>
          <w:color w:val="000000"/>
          <w:spacing w:val="3"/>
          <w:sz w:val="16"/>
          <w:lang w:val="nl-NL"/>
        </w:rPr>
        <w:t>omschre</w:t>
      </w:r>
      <w:proofErr w:type="spellEnd"/>
      <w:r>
        <w:rPr>
          <w:rFonts w:ascii="Verdana" w:eastAsia="Verdana" w:hAnsi="Verdana"/>
          <w:color w:val="000000"/>
          <w:spacing w:val="3"/>
          <w:sz w:val="16"/>
          <w:lang w:val="nl-NL"/>
        </w:rPr>
        <w:t>• ven, afwi</w:t>
      </w:r>
      <w:r>
        <w:rPr>
          <w:rFonts w:ascii="Verdana" w:eastAsia="Verdana" w:hAnsi="Verdana"/>
          <w:color w:val="000000"/>
          <w:spacing w:val="3"/>
          <w:sz w:val="16"/>
          <w:lang w:val="nl-NL"/>
        </w:rPr>
        <w:t xml:space="preserve">jzen. Men </w:t>
      </w:r>
      <w:proofErr w:type="spellStart"/>
      <w:r>
        <w:rPr>
          <w:rFonts w:ascii="Verdana" w:eastAsia="Verdana" w:hAnsi="Verdana"/>
          <w:color w:val="000000"/>
          <w:spacing w:val="3"/>
          <w:sz w:val="16"/>
          <w:lang w:val="nl-NL"/>
        </w:rPr>
        <w:t>denke</w:t>
      </w:r>
      <w:proofErr w:type="spellEnd"/>
      <w:r>
        <w:rPr>
          <w:rFonts w:ascii="Verdana" w:eastAsia="Verdana" w:hAnsi="Verdana"/>
          <w:color w:val="000000"/>
          <w:spacing w:val="3"/>
          <w:sz w:val="16"/>
          <w:lang w:val="nl-NL"/>
        </w:rPr>
        <w:t xml:space="preserve"> bij voorbeeld aan een aanwijzing die zal leiden tot een recht op periodieke uitkeringen zolang de begunstigde niet met een ander is gehuwd of samenleeft. De afwijzing geschiedt schriftelijk</w:t>
      </w:r>
      <w:r>
        <w:rPr>
          <w:rFonts w:ascii="Verdana" w:eastAsia="Verdana" w:hAnsi="Verdana"/>
          <w:color w:val="000000"/>
          <w:spacing w:val="3"/>
          <w:sz w:val="16"/>
          <w:vertAlign w:val="superscript"/>
          <w:lang w:val="nl-NL"/>
        </w:rPr>
        <w:t>.</w:t>
      </w:r>
      <w:r>
        <w:rPr>
          <w:rFonts w:ascii="Verdana" w:eastAsia="Verdana" w:hAnsi="Verdana"/>
          <w:color w:val="000000"/>
          <w:spacing w:val="3"/>
          <w:sz w:val="16"/>
          <w:lang w:val="nl-NL"/>
        </w:rPr>
        <w:t xml:space="preserve"> artikel 7.17.1.9. De gestelde termijn voorkomt ee</w:t>
      </w:r>
      <w:r>
        <w:rPr>
          <w:rFonts w:ascii="Verdana" w:eastAsia="Verdana" w:hAnsi="Verdana"/>
          <w:color w:val="000000"/>
          <w:spacing w:val="3"/>
          <w:sz w:val="16"/>
          <w:lang w:val="nl-NL"/>
        </w:rPr>
        <w:t>n te lange periode van onzekerheid.</w:t>
      </w:r>
    </w:p>
    <w:p w:rsidR="00CC03FA" w:rsidRDefault="00CC03FA">
      <w:pPr>
        <w:spacing w:line="209" w:lineRule="exact"/>
        <w:ind w:left="72" w:right="288" w:firstLine="144"/>
        <w:textAlignment w:val="baseline"/>
        <w:rPr>
          <w:rFonts w:ascii="Verdana" w:eastAsia="Verdana" w:hAnsi="Verdana"/>
          <w:color w:val="000000"/>
          <w:sz w:val="16"/>
          <w:lang w:val="nl-NL"/>
        </w:rPr>
      </w:pPr>
      <w:r w:rsidRPr="00CC03FA">
        <w:pict>
          <v:shape id="_x0000_s1066" type="#_x0000_t202" style="position:absolute;left:0;text-align:left;margin-left:19.7pt;margin-top:625.3pt;width:150.2pt;height:45.25pt;z-index:-251661824;mso-wrap-distance-left:0;mso-wrap-distance-right:0;mso-position-horizontal-relative:page;mso-position-vertical-relative:page" filled="f" stroked="f">
            <v:textbox inset="0,0,0,0">
              <w:txbxContent>
                <w:p w:rsidR="00CC03FA" w:rsidRDefault="00141D45">
                  <w:pPr>
                    <w:spacing w:before="76" w:line="165" w:lineRule="exact"/>
                    <w:ind w:right="144" w:firstLine="144"/>
                    <w:textAlignment w:val="baseline"/>
                    <w:rPr>
                      <w:rFonts w:ascii="Verdana" w:eastAsia="Verdana" w:hAnsi="Verdana"/>
                      <w:color w:val="000000"/>
                      <w:spacing w:val="6"/>
                      <w:sz w:val="12"/>
                      <w:lang w:val="nl-NL"/>
                    </w:rPr>
                  </w:pPr>
                  <w:r>
                    <w:rPr>
                      <w:rFonts w:ascii="Verdana" w:eastAsia="Verdana" w:hAnsi="Verdana"/>
                      <w:color w:val="000000"/>
                      <w:spacing w:val="6"/>
                      <w:sz w:val="12"/>
                      <w:lang w:val="nl-NL"/>
                    </w:rPr>
                    <w:t xml:space="preserve">Ontwerp Invoeringswet Boeken 3-6 nieuw B W. (derde gedeelte) </w:t>
                  </w:r>
                  <w:proofErr w:type="spellStart"/>
                  <w:r>
                    <w:rPr>
                      <w:rFonts w:ascii="Verdana" w:eastAsia="Verdana" w:hAnsi="Verdana"/>
                      <w:color w:val="000000"/>
                      <w:spacing w:val="6"/>
                      <w:sz w:val="12"/>
                      <w:lang w:val="nl-NL"/>
                    </w:rPr>
                    <w:t>Iwijziging</w:t>
                  </w:r>
                  <w:proofErr w:type="spellEnd"/>
                  <w:r>
                    <w:rPr>
                      <w:rFonts w:ascii="Verdana" w:eastAsia="Verdana" w:hAnsi="Verdana"/>
                      <w:color w:val="000000"/>
                      <w:spacing w:val="6"/>
                      <w:sz w:val="12"/>
                      <w:lang w:val="nl-NL"/>
                    </w:rPr>
                    <w:t xml:space="preserve"> van Boek 4) (w.o. 17 141).</w:t>
                  </w:r>
                </w:p>
                <w:p w:rsidR="00CC03FA" w:rsidRDefault="00141D45">
                  <w:pPr>
                    <w:spacing w:line="164" w:lineRule="exact"/>
                    <w:ind w:left="144" w:right="864"/>
                    <w:textAlignment w:val="baseline"/>
                    <w:rPr>
                      <w:rFonts w:ascii="Verdana" w:eastAsia="Verdana" w:hAnsi="Verdana"/>
                      <w:color w:val="000000"/>
                      <w:sz w:val="12"/>
                      <w:lang w:val="nl-NL"/>
                    </w:rPr>
                  </w:pPr>
                  <w:proofErr w:type="spellStart"/>
                  <w:r>
                    <w:rPr>
                      <w:rFonts w:ascii="Verdana" w:eastAsia="Verdana" w:hAnsi="Verdana"/>
                      <w:color w:val="000000"/>
                      <w:sz w:val="12"/>
                      <w:lang w:val="nl-NL"/>
                    </w:rPr>
                    <w:t>W.o</w:t>
                  </w:r>
                  <w:proofErr w:type="spellEnd"/>
                  <w:r>
                    <w:rPr>
                      <w:rFonts w:ascii="Verdana" w:eastAsia="Verdana" w:hAnsi="Verdana"/>
                      <w:color w:val="000000"/>
                      <w:sz w:val="12"/>
                      <w:lang w:val="nl-NL"/>
                    </w:rPr>
                    <w:t xml:space="preserve"> 17 213 bovengenoemd. W.o. 17 143 bovengenoemd.</w:t>
                  </w:r>
                </w:p>
              </w:txbxContent>
            </v:textbox>
            <w10:wrap type="square" anchorx="page" anchory="page"/>
          </v:shape>
        </w:pict>
      </w:r>
      <w:r w:rsidRPr="00CC03FA">
        <w:pict>
          <v:line id="_x0000_s1065" style="position:absolute;left:0;text-align:left;z-index:251694592;mso-position-horizontal-relative:page;mso-position-vertical-relative:page" from="19.7pt,625.7pt" to="169.95pt,625.7pt" strokeweight=".7pt">
            <w10:wrap anchorx="page" anchory="page"/>
          </v:line>
        </w:pict>
      </w:r>
      <w:r w:rsidR="00141D45">
        <w:rPr>
          <w:rFonts w:ascii="Verdana" w:eastAsia="Verdana" w:hAnsi="Verdana"/>
          <w:color w:val="000000"/>
          <w:sz w:val="16"/>
          <w:lang w:val="nl-NL"/>
        </w:rPr>
        <w:t xml:space="preserve">Lid 3 regelt de gevolgen van </w:t>
      </w:r>
      <w:proofErr w:type="spellStart"/>
      <w:r w:rsidR="00141D45">
        <w:rPr>
          <w:rFonts w:ascii="Verdana" w:eastAsia="Verdana" w:hAnsi="Verdana"/>
          <w:color w:val="000000"/>
          <w:sz w:val="16"/>
          <w:lang w:val="nl-NL"/>
        </w:rPr>
        <w:t>onderbewindstelling</w:t>
      </w:r>
      <w:proofErr w:type="spellEnd"/>
      <w:r w:rsidR="00141D45">
        <w:rPr>
          <w:rFonts w:ascii="Verdana" w:eastAsia="Verdana" w:hAnsi="Verdana"/>
          <w:color w:val="000000"/>
          <w:sz w:val="16"/>
          <w:lang w:val="nl-NL"/>
        </w:rPr>
        <w:t xml:space="preserve"> op een wijze die ten nauwste aansluit bij de rechtsgevolgen van bewind over een schenking. Men zie artikel 7.3.8 lid 2". Het enige verschil is dat dit artikel in lid 2 onder a de termijnen bedoeld in de arti</w:t>
      </w:r>
      <w:r w:rsidR="00141D45">
        <w:rPr>
          <w:rFonts w:ascii="Verdana" w:eastAsia="Verdana" w:hAnsi="Verdana"/>
          <w:color w:val="000000"/>
          <w:sz w:val="16"/>
          <w:lang w:val="nl-NL"/>
        </w:rPr>
        <w:t>kelen 4.4.7.2 leden 1-3 en 4.4.7.3" doet aanvangen op het tijdstip waarop de schenking wordt</w:t>
      </w:r>
    </w:p>
    <w:p w:rsidR="00CC03FA" w:rsidRPr="00141D45" w:rsidRDefault="00CC03FA">
      <w:pPr>
        <w:rPr>
          <w:lang w:val="nl-NL"/>
        </w:rPr>
        <w:sectPr w:rsidR="00CC03FA" w:rsidRPr="00141D45">
          <w:type w:val="continuous"/>
          <w:pgSz w:w="10224" w:h="14563"/>
          <w:pgMar w:top="240" w:right="226" w:bottom="236" w:left="3582" w:header="720" w:footer="720" w:gutter="0"/>
          <w:cols w:space="708"/>
        </w:sectPr>
      </w:pPr>
    </w:p>
    <w:p w:rsidR="00CC03FA" w:rsidRDefault="00CC03FA">
      <w:pPr>
        <w:spacing w:before="4" w:line="208" w:lineRule="exact"/>
        <w:ind w:right="144"/>
        <w:textAlignment w:val="baseline"/>
        <w:rPr>
          <w:rFonts w:ascii="Verdana" w:eastAsia="Verdana" w:hAnsi="Verdana"/>
          <w:color w:val="000000"/>
          <w:sz w:val="16"/>
          <w:lang w:val="nl-NL"/>
        </w:rPr>
      </w:pPr>
      <w:r w:rsidRPr="00CC03FA">
        <w:lastRenderedPageBreak/>
        <w:pict>
          <v:shape id="_x0000_s1064" type="#_x0000_t202" style="position:absolute;margin-left:167.05pt;margin-top:706.3pt;width:320.85pt;height:10.4pt;z-index:-251660800;mso-wrap-distance-left:0;mso-wrap-distance-right:0;mso-position-horizontal-relative:page;mso-position-vertical-relative:page" filled="f" stroked="f">
            <v:textbox inset="0,0,0,0">
              <w:txbxContent>
                <w:p w:rsidR="00CC03FA" w:rsidRDefault="00141D45">
                  <w:pPr>
                    <w:tabs>
                      <w:tab w:val="right" w:pos="6336"/>
                    </w:tabs>
                    <w:spacing w:line="202"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38</w:t>
                  </w:r>
                </w:p>
              </w:txbxContent>
            </v:textbox>
            <w10:wrap type="square" anchorx="page" anchory="page"/>
          </v:shape>
        </w:pict>
      </w:r>
      <w:r w:rsidR="00141D45">
        <w:rPr>
          <w:rFonts w:ascii="Verdana" w:eastAsia="Verdana" w:hAnsi="Verdana"/>
          <w:color w:val="000000"/>
          <w:sz w:val="16"/>
          <w:lang w:val="nl-NL"/>
        </w:rPr>
        <w:t>uitgevoerd, terwijl het onderhavige lid deze laat aanvangen op het tijdstip waarop de</w:t>
      </w:r>
      <w:r w:rsidR="00141D45">
        <w:rPr>
          <w:rFonts w:ascii="Verdana" w:eastAsia="Verdana" w:hAnsi="Verdana"/>
          <w:color w:val="000000"/>
          <w:sz w:val="16"/>
          <w:lang w:val="nl-NL"/>
        </w:rPr>
        <w:t xml:space="preserve"> eerste van een reeks uitkeringen opeisbaar wordt.</w:t>
      </w:r>
    </w:p>
    <w:p w:rsidR="00CC03FA" w:rsidRDefault="00141D45">
      <w:pPr>
        <w:spacing w:before="30" w:line="208" w:lineRule="exact"/>
        <w:ind w:right="144"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Ten aanzien van lid 4 </w:t>
      </w:r>
      <w:proofErr w:type="spellStart"/>
      <w:r>
        <w:rPr>
          <w:rFonts w:ascii="Verdana" w:eastAsia="Verdana" w:hAnsi="Verdana"/>
          <w:color w:val="000000"/>
          <w:spacing w:val="3"/>
          <w:sz w:val="16"/>
          <w:lang w:val="nl-NL"/>
        </w:rPr>
        <w:t>diene</w:t>
      </w:r>
      <w:proofErr w:type="spellEnd"/>
      <w:r>
        <w:rPr>
          <w:rFonts w:ascii="Verdana" w:eastAsia="Verdana" w:hAnsi="Verdana"/>
          <w:color w:val="000000"/>
          <w:spacing w:val="3"/>
          <w:sz w:val="16"/>
          <w:lang w:val="nl-NL"/>
        </w:rPr>
        <w:t xml:space="preserve"> het volgende. In het bijzonder bij krediet</w:t>
      </w:r>
      <w:r>
        <w:rPr>
          <w:rFonts w:ascii="Verdana" w:eastAsia="Verdana" w:hAnsi="Verdana"/>
          <w:color w:val="000000"/>
          <w:spacing w:val="3"/>
          <w:sz w:val="16"/>
          <w:lang w:val="nl-NL"/>
        </w:rPr>
        <w:softHyphen/>
        <w:t>verlening aan particulieren is de levensverzekering een belangrijk middel om zekerheid te verschaffen. Thans wordt deze zekerheid voor</w:t>
      </w:r>
      <w:r>
        <w:rPr>
          <w:rFonts w:ascii="Verdana" w:eastAsia="Verdana" w:hAnsi="Verdana"/>
          <w:color w:val="000000"/>
          <w:spacing w:val="3"/>
          <w:sz w:val="16"/>
          <w:lang w:val="nl-NL"/>
        </w:rPr>
        <w:t xml:space="preserve">al verschaft doordat de kredietgever als </w:t>
      </w:r>
      <w:proofErr w:type="spellStart"/>
      <w:r>
        <w:rPr>
          <w:rFonts w:ascii="Verdana" w:eastAsia="Verdana" w:hAnsi="Verdana"/>
          <w:color w:val="000000"/>
          <w:spacing w:val="3"/>
          <w:sz w:val="16"/>
          <w:lang w:val="nl-NL"/>
        </w:rPr>
        <w:t>begunstigde-hoofdgerechtigde</w:t>
      </w:r>
      <w:proofErr w:type="spellEnd"/>
      <w:r>
        <w:rPr>
          <w:rFonts w:ascii="Verdana" w:eastAsia="Verdana" w:hAnsi="Verdana"/>
          <w:color w:val="000000"/>
          <w:spacing w:val="3"/>
          <w:sz w:val="16"/>
          <w:lang w:val="nl-NL"/>
        </w:rPr>
        <w:t xml:space="preserve"> wordt aangewezen. Deze rechtsfiguur is verwant met de cessie tot zekerheid. In beide gevallen komt de schuldeiser de volle uitkering toe, hoewel zijn belang bij de verzekering is gelegen</w:t>
      </w:r>
      <w:r>
        <w:rPr>
          <w:rFonts w:ascii="Verdana" w:eastAsia="Verdana" w:hAnsi="Verdana"/>
          <w:color w:val="000000"/>
          <w:spacing w:val="3"/>
          <w:sz w:val="16"/>
          <w:lang w:val="nl-NL"/>
        </w:rPr>
        <w:t xml:space="preserve"> in de mogelijkheid zijn wellicht lagere vordering op de uitkering te verhalen, Nu blijkens artikel 3.4.2.2 lid 3 cessie tot zekerheid geen rechtsgeldige titel oplevert, behoort begunstiging tot zekerheid evenmin te warden toegelaten. Daarom houdt het than</w:t>
      </w:r>
      <w:r>
        <w:rPr>
          <w:rFonts w:ascii="Verdana" w:eastAsia="Verdana" w:hAnsi="Verdana"/>
          <w:color w:val="000000"/>
          <w:spacing w:val="3"/>
          <w:sz w:val="16"/>
          <w:lang w:val="nl-NL"/>
        </w:rPr>
        <w:t>s voorgestelde lid 4 conversie tot pandrecht in. Dit voorschrift wijkt af van de oplossing die voor overdracht tot zekerheid {in het algemeen) is gekozen. Het antwoord op de vraag in welke gevallen een overdracht tot zekerheid, die ingevolge artikel 3.4.2.</w:t>
      </w:r>
      <w:r>
        <w:rPr>
          <w:rFonts w:ascii="Verdana" w:eastAsia="Verdana" w:hAnsi="Verdana"/>
          <w:color w:val="000000"/>
          <w:spacing w:val="3"/>
          <w:sz w:val="16"/>
          <w:lang w:val="nl-NL"/>
        </w:rPr>
        <w:t>2 lid 3 rechtsgevolg mist, desondanks krachtens conversie als een pandrecht mag gelden, is in artikel 3.2.8 aan de rechter overgelaten. Dit verschil in oplossing vloeit daaruit voort dat ten aanzien van de overdracht tot zekerheid in het algemeen de wetgev</w:t>
      </w:r>
      <w:r>
        <w:rPr>
          <w:rFonts w:ascii="Verdana" w:eastAsia="Verdana" w:hAnsi="Verdana"/>
          <w:color w:val="000000"/>
          <w:spacing w:val="3"/>
          <w:sz w:val="16"/>
          <w:lang w:val="nl-NL"/>
        </w:rPr>
        <w:t>er de verschillende omstandigheden die zich daarbij kunnen voordoen, onvoldoende kan overzien, terwijl de verpanding van de verzekerde som een gemakkelijk overzienbare rechtsfiguur oplevert, die wettelijke conversie rechtvaardigt. Het praktische belang van</w:t>
      </w:r>
      <w:r>
        <w:rPr>
          <w:rFonts w:ascii="Verdana" w:eastAsia="Verdana" w:hAnsi="Verdana"/>
          <w:color w:val="000000"/>
          <w:spacing w:val="3"/>
          <w:sz w:val="16"/>
          <w:lang w:val="nl-NL"/>
        </w:rPr>
        <w:t xml:space="preserve"> lid 4 is vooral gelegen in het feit dat daardoor artikel 3.9.2.14 van toepassing wordt, dat de kredietgever die alle verzekeringspenningen heeft geïnd, dwingt rekening en verantwoording af te leggen van hetgeen hij uit hoofde van zijn financiering inhoudt</w:t>
      </w:r>
      <w:r>
        <w:rPr>
          <w:rFonts w:ascii="Verdana" w:eastAsia="Verdana" w:hAnsi="Verdana"/>
          <w:color w:val="000000"/>
          <w:spacing w:val="3"/>
          <w:sz w:val="16"/>
          <w:lang w:val="nl-NL"/>
        </w:rPr>
        <w:t>.</w:t>
      </w:r>
    </w:p>
    <w:p w:rsidR="00CC03FA" w:rsidRDefault="00141D45">
      <w:pPr>
        <w:spacing w:before="2" w:line="208" w:lineRule="exact"/>
        <w:ind w:right="144"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In het voorontwerp was in artikel 4 lid 1 een bepaling opgenomen die in wezen met het thans voorgestelde eerste lid overeenstemde, behalve wat de vorm van de aanwijzing betrof, die aldaar in artikel 7.17.3.6 was geregeld. De leden 2, 3 en 4 van het thans v</w:t>
      </w:r>
      <w:r>
        <w:rPr>
          <w:rFonts w:ascii="Verdana" w:eastAsia="Verdana" w:hAnsi="Verdana"/>
          <w:color w:val="000000"/>
          <w:spacing w:val="4"/>
          <w:sz w:val="16"/>
          <w:lang w:val="nl-NL"/>
        </w:rPr>
        <w:t>oorgestelde artikel zijn nieuw. De materie van de leden 2 tot en met 5 van het voorontwerp hebben een plaats gevonden in het thans voorgestelde artikel 7.17.3.4a. Artikel 7.17.3.6 lid 2 schreef aantekening van de aanwijzing op de polis voor, doch het huidi</w:t>
      </w:r>
      <w:r>
        <w:rPr>
          <w:rFonts w:ascii="Verdana" w:eastAsia="Verdana" w:hAnsi="Verdana"/>
          <w:color w:val="000000"/>
          <w:spacing w:val="4"/>
          <w:sz w:val="16"/>
          <w:lang w:val="nl-NL"/>
        </w:rPr>
        <w:t>ge ontwerp heeft dit niet overgenomen; zie artikel 7.17.3.4 lid 1,</w:t>
      </w:r>
    </w:p>
    <w:p w:rsidR="00CC03FA" w:rsidRDefault="00141D45">
      <w:pPr>
        <w:spacing w:before="224" w:line="208" w:lineRule="exact"/>
        <w:ind w:right="144"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7.17.3.48. </w:t>
      </w:r>
      <w:r>
        <w:rPr>
          <w:rFonts w:ascii="Verdana" w:eastAsia="Verdana" w:hAnsi="Verdana"/>
          <w:color w:val="000000"/>
          <w:spacing w:val="3"/>
          <w:sz w:val="16"/>
          <w:lang w:val="nl-NL"/>
        </w:rPr>
        <w:t>Lid 1 onderscheidt niet naar gelang de aanwijzing ten tijde van het overlijden van de begunstigde nog herroepelijk dan wel reeds onherroepelijk was bijvoorbeeld doordat de begunstigde de aanwijzing reeds had aanvaard). De reden hiervan is dat in de praktij</w:t>
      </w:r>
      <w:r>
        <w:rPr>
          <w:rFonts w:ascii="Verdana" w:eastAsia="Verdana" w:hAnsi="Verdana"/>
          <w:color w:val="000000"/>
          <w:spacing w:val="3"/>
          <w:sz w:val="16"/>
          <w:lang w:val="nl-NL"/>
        </w:rPr>
        <w:t>k in de meeste gevallen partijen niet bedoelden dat een aanwijzing vererft, ook niet indien deze door aanvaarding tijdens het leven van de verzeke</w:t>
      </w:r>
      <w:r>
        <w:rPr>
          <w:rFonts w:ascii="Verdana" w:eastAsia="Verdana" w:hAnsi="Verdana"/>
          <w:color w:val="000000"/>
          <w:spacing w:val="3"/>
          <w:sz w:val="16"/>
          <w:lang w:val="nl-NL"/>
        </w:rPr>
        <w:softHyphen/>
        <w:t>ringnemer reeds onherroepelijk was geworden. Vaak immers vindt zulk een aanvaarding door een natuurlijke pers</w:t>
      </w:r>
      <w:r>
        <w:rPr>
          <w:rFonts w:ascii="Verdana" w:eastAsia="Verdana" w:hAnsi="Verdana"/>
          <w:color w:val="000000"/>
          <w:spacing w:val="3"/>
          <w:sz w:val="16"/>
          <w:lang w:val="nl-NL"/>
        </w:rPr>
        <w:t>oon plaats als onderdeel van een financiële regeling na echtscheiding en daarbij is de aanwijzing van een der echtgenoten als begunstigde bedoeld om de uitkeringen tot levensonderhoud van de aangewezen echtgenoot te doen strekken, maar niet om diens erfgen</w:t>
      </w:r>
      <w:r>
        <w:rPr>
          <w:rFonts w:ascii="Verdana" w:eastAsia="Verdana" w:hAnsi="Verdana"/>
          <w:color w:val="000000"/>
          <w:spacing w:val="3"/>
          <w:sz w:val="16"/>
          <w:lang w:val="nl-NL"/>
        </w:rPr>
        <w:t xml:space="preserve">amen te begunstigen. Een tegengestelde bedoeling kan worden overeengekomen of uit de omstandigheden worden afgeleid. Bij dit laatste valt vooral te denken aan een aanwijzing van een schuldeiser als </w:t>
      </w:r>
      <w:proofErr w:type="spellStart"/>
      <w:r>
        <w:rPr>
          <w:rFonts w:ascii="Verdana" w:eastAsia="Verdana" w:hAnsi="Verdana"/>
          <w:color w:val="000000"/>
          <w:spacing w:val="3"/>
          <w:sz w:val="16"/>
          <w:lang w:val="nl-NL"/>
        </w:rPr>
        <w:t>begunstigde-pandhouder</w:t>
      </w:r>
      <w:proofErr w:type="spellEnd"/>
      <w:r>
        <w:rPr>
          <w:rFonts w:ascii="Verdana" w:eastAsia="Verdana" w:hAnsi="Verdana"/>
          <w:color w:val="000000"/>
          <w:spacing w:val="3"/>
          <w:sz w:val="16"/>
          <w:lang w:val="nl-NL"/>
        </w:rPr>
        <w:t>.</w:t>
      </w:r>
    </w:p>
    <w:p w:rsidR="00CC03FA" w:rsidRDefault="00141D45">
      <w:pPr>
        <w:spacing w:before="6" w:line="207" w:lineRule="exact"/>
        <w:ind w:right="144" w:firstLine="216"/>
        <w:textAlignment w:val="baseline"/>
        <w:rPr>
          <w:rFonts w:ascii="Verdana" w:eastAsia="Verdana" w:hAnsi="Verdana"/>
          <w:color w:val="000000"/>
          <w:sz w:val="16"/>
          <w:lang w:val="nl-NL"/>
        </w:rPr>
      </w:pPr>
      <w:r>
        <w:rPr>
          <w:rFonts w:ascii="Verdana" w:eastAsia="Verdana" w:hAnsi="Verdana"/>
          <w:color w:val="000000"/>
          <w:sz w:val="16"/>
          <w:lang w:val="nl-NL"/>
        </w:rPr>
        <w:t>Voor aanwijzing van een persoon in</w:t>
      </w:r>
      <w:r>
        <w:rPr>
          <w:rFonts w:ascii="Verdana" w:eastAsia="Verdana" w:hAnsi="Verdana"/>
          <w:color w:val="000000"/>
          <w:sz w:val="16"/>
          <w:lang w:val="nl-NL"/>
        </w:rPr>
        <w:t xml:space="preserve"> zijn hoedanigheid, die in de praktijk tot problemen kan leiden, geeft lid 2 een enkele regel.</w:t>
      </w:r>
    </w:p>
    <w:p w:rsidR="00CC03FA" w:rsidRDefault="00141D45">
      <w:pPr>
        <w:spacing w:line="207" w:lineRule="exact"/>
        <w:ind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Indien de nemer als begunstigde heeft aangewezen: mijn echtgenote, doch hij is nadien van zijn eerste vrouw gescheiden en hertrouwd, dan zal hij in de regel niet</w:t>
      </w:r>
      <w:r>
        <w:rPr>
          <w:rFonts w:ascii="Verdana" w:eastAsia="Verdana" w:hAnsi="Verdana"/>
          <w:color w:val="000000"/>
          <w:spacing w:val="4"/>
          <w:sz w:val="16"/>
          <w:lang w:val="nl-NL"/>
        </w:rPr>
        <w:t xml:space="preserve"> zijn eerste maar zijn tweede vrouw willen bevoordelen. De woorden «volgens artikel 5 lid 1, onder b tot en met e </w:t>
      </w:r>
      <w:proofErr w:type="spellStart"/>
      <w:r>
        <w:rPr>
          <w:rFonts w:ascii="Verdana" w:eastAsia="Verdana" w:hAnsi="Verdana"/>
          <w:color w:val="000000"/>
          <w:spacing w:val="4"/>
          <w:sz w:val="16"/>
          <w:lang w:val="nl-NL"/>
        </w:rPr>
        <w:t>onherroeopelijk</w:t>
      </w:r>
      <w:proofErr w:type="spellEnd"/>
      <w:r>
        <w:rPr>
          <w:rFonts w:ascii="Verdana" w:eastAsia="Verdana" w:hAnsi="Verdana"/>
          <w:color w:val="000000"/>
          <w:spacing w:val="4"/>
          <w:sz w:val="16"/>
          <w:lang w:val="nl-NL"/>
        </w:rPr>
        <w:t xml:space="preserve"> wordt» brengen uiteraard mee dat beslissend is het moment waarop de aanwijzing onherroepelijk wordt. Bevat de aanwijzing zowel</w:t>
      </w:r>
      <w:r>
        <w:rPr>
          <w:rFonts w:ascii="Verdana" w:eastAsia="Verdana" w:hAnsi="Verdana"/>
          <w:color w:val="000000"/>
          <w:spacing w:val="4"/>
          <w:sz w:val="16"/>
          <w:lang w:val="nl-NL"/>
        </w:rPr>
        <w:t xml:space="preserve"> de naam als de hoedanigheid, dan prevaleert de naam. De vermoedens welke in dit lid worden uitgesproken, wijken voor een andere bedoeling.</w:t>
      </w:r>
    </w:p>
    <w:p w:rsidR="00CC03FA" w:rsidRPr="00141D45" w:rsidRDefault="00CC03FA">
      <w:pPr>
        <w:rPr>
          <w:lang w:val="nl-NL"/>
        </w:rPr>
        <w:sectPr w:rsidR="00CC03FA" w:rsidRPr="00141D45">
          <w:pgSz w:w="10200" w:h="14582"/>
          <w:pgMar w:top="340" w:right="442" w:bottom="198" w:left="3342" w:header="720" w:footer="720" w:gutter="0"/>
          <w:cols w:space="708"/>
        </w:sectPr>
      </w:pPr>
    </w:p>
    <w:p w:rsidR="00CC03FA" w:rsidRDefault="00CC03FA">
      <w:pPr>
        <w:spacing w:before="22" w:line="209" w:lineRule="exact"/>
        <w:ind w:firstLine="216"/>
        <w:textAlignment w:val="baseline"/>
        <w:rPr>
          <w:rFonts w:ascii="Verdana" w:eastAsia="Verdana" w:hAnsi="Verdana"/>
          <w:color w:val="000000"/>
          <w:sz w:val="16"/>
          <w:lang w:val="nl-NL"/>
        </w:rPr>
      </w:pPr>
      <w:r w:rsidRPr="00CC03FA">
        <w:lastRenderedPageBreak/>
        <w:pict>
          <v:shape id="_x0000_s1063" type="#_x0000_t202" style="position:absolute;left:0;text-align:left;margin-left:24.95pt;margin-top:700.85pt;width:469.7pt;height:10.5pt;z-index:-251659776;mso-wrap-distance-left:0;mso-wrap-distance-right:0;mso-position-horizontal-relative:page;mso-position-vertical-relative:page" filled="f" stroked="f">
            <v:textbox inset="0,0,0,0">
              <w:txbxContent>
                <w:p w:rsidR="00CC03FA" w:rsidRDefault="00141D45">
                  <w:pPr>
                    <w:tabs>
                      <w:tab w:val="right" w:pos="9360"/>
                    </w:tabs>
                    <w:spacing w:line="195" w:lineRule="exact"/>
                    <w:ind w:left="3024"/>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39</w:t>
                  </w:r>
                </w:p>
              </w:txbxContent>
            </v:textbox>
            <w10:wrap type="square" anchorx="page" anchory="page"/>
          </v:shape>
        </w:pict>
      </w:r>
      <w:r w:rsidR="00141D45">
        <w:rPr>
          <w:rFonts w:ascii="Verdana" w:eastAsia="Verdana" w:hAnsi="Verdana"/>
          <w:color w:val="000000"/>
          <w:sz w:val="16"/>
          <w:lang w:val="nl-NL"/>
        </w:rPr>
        <w:t>Lid 3 bevat een afzonderlijke bepaling v</w:t>
      </w:r>
      <w:r w:rsidR="00141D45">
        <w:rPr>
          <w:rFonts w:ascii="Verdana" w:eastAsia="Verdana" w:hAnsi="Verdana"/>
          <w:color w:val="000000"/>
          <w:sz w:val="16"/>
          <w:lang w:val="nl-NL"/>
        </w:rPr>
        <w:t>oor het geval dat de aanwijzing van een begunstigde, die de aangeduide kwaliteit bezit, door aanvaarding onherroepelijk wordt. Aangezien zulk een onherroepelijk worden door aanvaarding slechts met toestemming van de verzekeringnemer kan plaatsvinden (zie a</w:t>
      </w:r>
      <w:r w:rsidR="00141D45">
        <w:rPr>
          <w:rFonts w:ascii="Verdana" w:eastAsia="Verdana" w:hAnsi="Verdana"/>
          <w:color w:val="000000"/>
          <w:sz w:val="16"/>
          <w:lang w:val="nl-NL"/>
        </w:rPr>
        <w:t xml:space="preserve">rtikel 7.17.3.6a lid 1), dient voor dat geval steeds de kwaliteit te prevaleren, en is - anders dan in de gevallen bedoeld in lid 2 </w:t>
      </w:r>
      <w:r w:rsidR="00141D45">
        <w:rPr>
          <w:rFonts w:ascii="Verdana" w:eastAsia="Verdana" w:hAnsi="Verdana"/>
          <w:color w:val="000000"/>
          <w:sz w:val="16"/>
          <w:lang w:val="nl-NL"/>
        </w:rPr>
        <w:softHyphen/>
        <w:t>voor een weerlegbaar vermoeden geen plaats.</w:t>
      </w:r>
    </w:p>
    <w:p w:rsidR="00CC03FA" w:rsidRDefault="00141D45">
      <w:pPr>
        <w:spacing w:before="11" w:line="209" w:lineRule="exact"/>
        <w:ind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Lid 4 regelt het geval waarin als begunstigden letterlijk zijn aangewezen: «de </w:t>
      </w:r>
      <w:r>
        <w:rPr>
          <w:rFonts w:ascii="Verdana" w:eastAsia="Verdana" w:hAnsi="Verdana"/>
          <w:color w:val="000000"/>
          <w:spacing w:val="4"/>
          <w:sz w:val="16"/>
          <w:lang w:val="nl-NL"/>
        </w:rPr>
        <w:t>erfgenamen» van de verzekeringnemer dan wel van de verzekerde. In het lid is dit aangegeven met: de als zodanig aangeduide erfgenamen. Het woord «erfgenamen» is dubbelzinnig. Er kunnen mee bedoeld zijn degenen die tot de nalatenschap zijn geroepen, onversc</w:t>
      </w:r>
      <w:r>
        <w:rPr>
          <w:rFonts w:ascii="Verdana" w:eastAsia="Verdana" w:hAnsi="Verdana"/>
          <w:color w:val="000000"/>
          <w:spacing w:val="4"/>
          <w:sz w:val="16"/>
          <w:lang w:val="nl-NL"/>
        </w:rPr>
        <w:t>hillig of zij haar hebben aanvaard, maar ook degenen die in werkelijkheid erven. Het lid geeft aan de eerste betekenis de voorkeur. Wie als erfgenamen zijn geroepen, vloeit voort uit de wet of het testament. Verwerping van de nalatenschap, hetzij door alle</w:t>
      </w:r>
      <w:r>
        <w:rPr>
          <w:rFonts w:ascii="Verdana" w:eastAsia="Verdana" w:hAnsi="Verdana"/>
          <w:color w:val="000000"/>
          <w:spacing w:val="4"/>
          <w:sz w:val="16"/>
          <w:lang w:val="nl-NL"/>
        </w:rPr>
        <w:t>, hetzij door één of meer erfgenamen doet aan dit geroepen zijn niet af. De hier bedoelde begunstigden kunnen dus de nalatenschap waaraan zij hun kwaliteit ontlenen, ieder voor zich verwerpen en toch hun aanwijzing als begunstigde aanvaarden. Om alle onzek</w:t>
      </w:r>
      <w:r>
        <w:rPr>
          <w:rFonts w:ascii="Verdana" w:eastAsia="Verdana" w:hAnsi="Verdana"/>
          <w:color w:val="000000"/>
          <w:spacing w:val="4"/>
          <w:sz w:val="16"/>
          <w:lang w:val="nl-NL"/>
        </w:rPr>
        <w:t>erheid te vermijden wordt in de tekst van het voorgestelde lid uitdrukkelijk bepaald dat zij in dezelfde verhouding tot de uitkering gerechtigd zijn als waarin zij tot de nalatenschap zijn geroepen. Wenst de verzekeringnemer dat de uitkering wel in de nala</w:t>
      </w:r>
      <w:r>
        <w:rPr>
          <w:rFonts w:ascii="Verdana" w:eastAsia="Verdana" w:hAnsi="Verdana"/>
          <w:color w:val="000000"/>
          <w:spacing w:val="4"/>
          <w:sz w:val="16"/>
          <w:lang w:val="nl-NL"/>
        </w:rPr>
        <w:t>tenschap van hem of de verzekerde valt, dan kan hij dat bereiken door als begunstigde aan te wijzen: de nalatenschap.</w:t>
      </w:r>
    </w:p>
    <w:p w:rsidR="00CC03FA" w:rsidRDefault="00141D45">
      <w:pPr>
        <w:spacing w:before="4" w:line="209" w:lineRule="exact"/>
        <w:ind w:left="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5 behoeft geen toelichting; zie artikel 4.2.2 lid 2'</w:t>
      </w:r>
      <w:r>
        <w:rPr>
          <w:rFonts w:ascii="Verdana" w:eastAsia="Verdana" w:hAnsi="Verdana"/>
          <w:color w:val="000000"/>
          <w:spacing w:val="3"/>
          <w:sz w:val="16"/>
          <w:vertAlign w:val="superscript"/>
          <w:lang w:val="nl-NL"/>
        </w:rPr>
        <w:t>3</w:t>
      </w:r>
      <w:r>
        <w:rPr>
          <w:rFonts w:ascii="Verdana" w:eastAsia="Verdana" w:hAnsi="Verdana"/>
          <w:color w:val="000000"/>
          <w:spacing w:val="3"/>
          <w:sz w:val="16"/>
          <w:lang w:val="nl-NL"/>
        </w:rPr>
        <w:t>.</w:t>
      </w:r>
    </w:p>
    <w:p w:rsidR="00CC03FA" w:rsidRDefault="00141D45">
      <w:pPr>
        <w:spacing w:before="4" w:line="209" w:lineRule="exact"/>
        <w:ind w:right="216" w:firstLine="216"/>
        <w:textAlignment w:val="baseline"/>
        <w:rPr>
          <w:rFonts w:ascii="Verdana" w:eastAsia="Verdana" w:hAnsi="Verdana"/>
          <w:color w:val="000000"/>
          <w:sz w:val="16"/>
          <w:lang w:val="nl-NL"/>
        </w:rPr>
      </w:pPr>
      <w:r>
        <w:rPr>
          <w:rFonts w:ascii="Verdana" w:eastAsia="Verdana" w:hAnsi="Verdana"/>
          <w:color w:val="000000"/>
          <w:sz w:val="16"/>
          <w:lang w:val="nl-NL"/>
        </w:rPr>
        <w:t>Het in lid 6 bepaalde stemt in wezen overeen met de artikelen 878, eerste lid, en 941, eerste lid 13.W., welke bepalingen op hun beurt zullen worden vervangen door artikel 4.1.2. lid 2</w:t>
      </w:r>
      <w:r>
        <w:rPr>
          <w:rFonts w:ascii="Verdana" w:eastAsia="Verdana" w:hAnsi="Verdana"/>
          <w:color w:val="000000"/>
          <w:sz w:val="16"/>
          <w:vertAlign w:val="superscript"/>
          <w:lang w:val="nl-NL"/>
        </w:rPr>
        <w:t>13</w:t>
      </w:r>
      <w:r>
        <w:rPr>
          <w:rFonts w:ascii="Verdana" w:eastAsia="Verdana" w:hAnsi="Verdana"/>
          <w:color w:val="000000"/>
          <w:sz w:val="16"/>
          <w:lang w:val="nl-NL"/>
        </w:rPr>
        <w:t>.</w:t>
      </w:r>
    </w:p>
    <w:p w:rsidR="00CC03FA" w:rsidRDefault="00141D45">
      <w:pPr>
        <w:spacing w:before="3" w:line="208" w:lineRule="exact"/>
        <w:ind w:right="216"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7 tenslotte kwam hierboven gedeeltelijk reeds ter sprake bij de inleidende opmerkingen tot de artikelen 7.17.3.4-6a. De eerste zin van het artikel noemt twee gevallen waarin het recht op uitkering aan de nemer of zijn nalatenschap toekomt. Het eerste d</w:t>
      </w:r>
      <w:r>
        <w:rPr>
          <w:rFonts w:ascii="Verdana" w:eastAsia="Verdana" w:hAnsi="Verdana"/>
          <w:color w:val="000000"/>
          <w:spacing w:val="2"/>
          <w:sz w:val="16"/>
          <w:lang w:val="nl-NL"/>
        </w:rPr>
        <w:t xml:space="preserve">oet zich voor indien hij geen derde, dus of niemand of alleen zichzelf, als begunstigde heeft aangewezen. Dit laatste brengt onder meer mee dat de artikelen 7.17.3.5-6a alleen betrekking hebben op </w:t>
      </w:r>
      <w:proofErr w:type="spellStart"/>
      <w:r>
        <w:rPr>
          <w:rFonts w:ascii="Verdana" w:eastAsia="Verdana" w:hAnsi="Verdana"/>
          <w:color w:val="000000"/>
          <w:spacing w:val="2"/>
          <w:sz w:val="16"/>
          <w:lang w:val="nl-NL"/>
        </w:rPr>
        <w:t>derden-begunstigden</w:t>
      </w:r>
      <w:proofErr w:type="spellEnd"/>
      <w:r>
        <w:rPr>
          <w:rFonts w:ascii="Verdana" w:eastAsia="Verdana" w:hAnsi="Verdana"/>
          <w:color w:val="000000"/>
          <w:spacing w:val="2"/>
          <w:sz w:val="16"/>
          <w:lang w:val="nl-NL"/>
        </w:rPr>
        <w:t>. Het tweede geval, namelijk dat er geen</w:t>
      </w:r>
      <w:r>
        <w:rPr>
          <w:rFonts w:ascii="Verdana" w:eastAsia="Verdana" w:hAnsi="Verdana"/>
          <w:color w:val="000000"/>
          <w:spacing w:val="2"/>
          <w:sz w:val="16"/>
          <w:lang w:val="nl-NL"/>
        </w:rPr>
        <w:t xml:space="preserve"> aanwijzing is die gevolg heeft, kan zich voordoen doordat de aanwijzing is afgewezen of doordat de aange</w:t>
      </w:r>
      <w:r>
        <w:rPr>
          <w:rFonts w:ascii="Verdana" w:eastAsia="Verdana" w:hAnsi="Verdana"/>
          <w:color w:val="000000"/>
          <w:spacing w:val="2"/>
          <w:sz w:val="16"/>
          <w:lang w:val="nl-NL"/>
        </w:rPr>
        <w:softHyphen/>
        <w:t>wezene ingevolge artikel 7.17.3.8 niets mag ontvangen. De formulering:</w:t>
      </w:r>
    </w:p>
    <w:p w:rsidR="00CC03FA" w:rsidRDefault="00141D45">
      <w:pPr>
        <w:tabs>
          <w:tab w:val="right" w:pos="6192"/>
        </w:tabs>
        <w:spacing w:line="205" w:lineRule="exact"/>
        <w:ind w:left="216"/>
        <w:textAlignment w:val="baseline"/>
        <w:rPr>
          <w:rFonts w:ascii="Verdana" w:eastAsia="Verdana" w:hAnsi="Verdana"/>
          <w:color w:val="000000"/>
          <w:sz w:val="16"/>
          <w:lang w:val="nl-NL"/>
        </w:rPr>
      </w:pPr>
      <w:r>
        <w:rPr>
          <w:rFonts w:ascii="Verdana" w:eastAsia="Verdana" w:hAnsi="Verdana"/>
          <w:color w:val="000000"/>
          <w:sz w:val="16"/>
          <w:lang w:val="nl-NL"/>
        </w:rPr>
        <w:t>geen aanwijzing</w:t>
      </w:r>
      <w:r>
        <w:rPr>
          <w:rFonts w:ascii="Verdana" w:eastAsia="Verdana" w:hAnsi="Verdana"/>
          <w:color w:val="000000"/>
          <w:sz w:val="16"/>
          <w:lang w:val="nl-NL"/>
        </w:rPr>
        <w:tab/>
        <w:t>die gevolg heeft, is ontleend aan artikel 6.5.3.6 lid</w:t>
      </w:r>
    </w:p>
    <w:p w:rsidR="00CC03FA" w:rsidRDefault="00141D45">
      <w:pPr>
        <w:spacing w:line="202" w:lineRule="exact"/>
        <w:textAlignment w:val="baseline"/>
        <w:rPr>
          <w:rFonts w:ascii="Verdana" w:eastAsia="Verdana" w:hAnsi="Verdana"/>
          <w:color w:val="000000"/>
          <w:spacing w:val="-10"/>
          <w:sz w:val="16"/>
          <w:lang w:val="nl-NL"/>
        </w:rPr>
      </w:pPr>
      <w:r>
        <w:rPr>
          <w:rFonts w:ascii="Verdana" w:eastAsia="Verdana" w:hAnsi="Verdana"/>
          <w:color w:val="000000"/>
          <w:spacing w:val="-10"/>
          <w:sz w:val="16"/>
          <w:lang w:val="nl-NL"/>
        </w:rPr>
        <w:t>1.</w:t>
      </w:r>
    </w:p>
    <w:p w:rsidR="00CC03FA" w:rsidRDefault="00141D45">
      <w:pPr>
        <w:spacing w:before="2" w:line="208" w:lineRule="exact"/>
        <w:ind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Is de nemer overleden, dan komt de uitkering volgens de eerste zin van het lid toe aan de «nalatenschap» van de verzekeringnemer. Dit wil zeggen - in de terminologie van het ontwerp niet aan diegenen die tot erfgenaam van de verzekeringnemer zijn geroepen,</w:t>
      </w:r>
      <w:r>
        <w:rPr>
          <w:rFonts w:ascii="Verdana" w:eastAsia="Verdana" w:hAnsi="Verdana"/>
          <w:color w:val="000000"/>
          <w:spacing w:val="4"/>
          <w:sz w:val="16"/>
          <w:lang w:val="nl-NL"/>
        </w:rPr>
        <w:t xml:space="preserve"> doch aan diegenen die zijn erfgenamen blijken te zijn, al was het maar onder voorrecht van boedelbeschrijving.</w:t>
      </w:r>
    </w:p>
    <w:p w:rsidR="00CC03FA" w:rsidRDefault="00141D45">
      <w:pPr>
        <w:spacing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tweede zin geeft een afwijkende regeling voor het speciale geval dat het risico een einde neemt </w:t>
      </w:r>
      <w:r>
        <w:rPr>
          <w:rFonts w:ascii="Verdana" w:eastAsia="Verdana" w:hAnsi="Verdana"/>
          <w:i/>
          <w:color w:val="000000"/>
          <w:spacing w:val="3"/>
          <w:sz w:val="16"/>
          <w:lang w:val="nl-NL"/>
        </w:rPr>
        <w:t xml:space="preserve">door </w:t>
      </w:r>
      <w:r>
        <w:rPr>
          <w:rFonts w:ascii="Verdana" w:eastAsia="Verdana" w:hAnsi="Verdana"/>
          <w:color w:val="000000"/>
          <w:spacing w:val="3"/>
          <w:sz w:val="16"/>
          <w:lang w:val="nl-NL"/>
        </w:rPr>
        <w:t>het overlijden van de verzekeringnemer -</w:t>
      </w:r>
      <w:r>
        <w:rPr>
          <w:rFonts w:ascii="Verdana" w:eastAsia="Verdana" w:hAnsi="Verdana"/>
          <w:color w:val="000000"/>
          <w:spacing w:val="3"/>
          <w:sz w:val="16"/>
          <w:lang w:val="nl-NL"/>
        </w:rPr>
        <w:t xml:space="preserve"> tevens verzekerde derhalve - en deze bovendien in een - algehele of beperkte - gemeenschap van goederen was gehuwd. Is aan deze beide voorwaarden voldaan, dan valt de uitkering, aldus de tweede zin van het lid, in de (ontbonden) huwelijksgemeenschap waari</w:t>
      </w:r>
      <w:r>
        <w:rPr>
          <w:rFonts w:ascii="Verdana" w:eastAsia="Verdana" w:hAnsi="Verdana"/>
          <w:color w:val="000000"/>
          <w:spacing w:val="3"/>
          <w:sz w:val="16"/>
          <w:lang w:val="nl-NL"/>
        </w:rPr>
        <w:t>n de verzekeringnemer ten tijde van zijn overlijden was gehuwd. Hiermee wordt op een niet onbelangrijk punt van het voorontwerp afgeweken.</w:t>
      </w:r>
    </w:p>
    <w:p w:rsidR="00CC03FA" w:rsidRDefault="00CC03FA">
      <w:pPr>
        <w:spacing w:line="208" w:lineRule="exact"/>
        <w:ind w:right="72" w:firstLine="216"/>
        <w:textAlignment w:val="baseline"/>
        <w:rPr>
          <w:rFonts w:ascii="Verdana" w:eastAsia="Verdana" w:hAnsi="Verdana"/>
          <w:color w:val="000000"/>
          <w:sz w:val="16"/>
          <w:lang w:val="nl-NL"/>
        </w:rPr>
      </w:pPr>
      <w:r w:rsidRPr="00CC03FA">
        <w:pict>
          <v:shape id="_x0000_s1062" type="#_x0000_t202" style="position:absolute;left:0;text-align:left;margin-left:24.95pt;margin-top:649.7pt;width:40.1pt;height:7.6pt;z-index:-251658752;mso-wrap-distance-left:0;mso-wrap-distance-right:0;mso-position-horizontal-relative:page;mso-position-vertical-relative:page" filled="f" stroked="f">
            <v:textbox inset="0,0,0,0">
              <w:txbxContent>
                <w:p w:rsidR="00CC03FA" w:rsidRDefault="00141D45">
                  <w:pPr>
                    <w:spacing w:line="138" w:lineRule="exact"/>
                    <w:textAlignment w:val="baseline"/>
                    <w:rPr>
                      <w:rFonts w:ascii="Verdana" w:eastAsia="Verdana" w:hAnsi="Verdana"/>
                      <w:color w:val="000000"/>
                      <w:spacing w:val="1"/>
                      <w:sz w:val="11"/>
                      <w:lang w:val="nl-NL"/>
                    </w:rPr>
                  </w:pPr>
                  <w:r>
                    <w:rPr>
                      <w:rFonts w:ascii="Verdana" w:eastAsia="Verdana" w:hAnsi="Verdana"/>
                      <w:color w:val="000000"/>
                      <w:spacing w:val="1"/>
                      <w:sz w:val="11"/>
                      <w:lang w:val="nl-NL"/>
                    </w:rPr>
                    <w:t>W.o. 11 141</w:t>
                  </w:r>
                </w:p>
              </w:txbxContent>
            </v:textbox>
            <w10:wrap type="square" anchorx="page" anchory="page"/>
          </v:shape>
        </w:pict>
      </w:r>
      <w:r w:rsidR="00141D45">
        <w:rPr>
          <w:rFonts w:ascii="Verdana" w:eastAsia="Verdana" w:hAnsi="Verdana"/>
          <w:color w:val="000000"/>
          <w:sz w:val="16"/>
          <w:lang w:val="nl-NL"/>
        </w:rPr>
        <w:t xml:space="preserve">Lid 1 van het onderhavige artikel is gelijk aan artikel 7.17.3.4 lid 2 van het voorontwerp. Lid 2 van </w:t>
      </w:r>
      <w:r w:rsidR="00141D45">
        <w:rPr>
          <w:rFonts w:ascii="Verdana" w:eastAsia="Verdana" w:hAnsi="Verdana"/>
          <w:color w:val="000000"/>
          <w:sz w:val="16"/>
          <w:lang w:val="nl-NL"/>
        </w:rPr>
        <w:t>het onderhavige artikel wijkt in zoverre van artikel 7.17.3.4 lid 3 van het voorontwerp af, dat in het onderhavige artikel ook rekening wordt gehouden met het geval dat de uitkering eerst na het overlijden van de verzekerde opeisbaar wordt, zoals bij kapit</w:t>
      </w:r>
      <w:r w:rsidR="00141D45">
        <w:rPr>
          <w:rFonts w:ascii="Verdana" w:eastAsia="Verdana" w:hAnsi="Verdana"/>
          <w:color w:val="000000"/>
          <w:sz w:val="16"/>
          <w:lang w:val="nl-NL"/>
        </w:rPr>
        <w:t>aalver</w:t>
      </w:r>
      <w:r w:rsidR="00141D45">
        <w:rPr>
          <w:rFonts w:ascii="Verdana" w:eastAsia="Verdana" w:hAnsi="Verdana"/>
          <w:color w:val="000000"/>
          <w:sz w:val="16"/>
          <w:lang w:val="nl-NL"/>
        </w:rPr>
        <w:softHyphen/>
        <w:t xml:space="preserve">zekering op vaste termijn. Voorts is de bepaling ten aanzien van het geval dat de aanwijzing zowel de naam als de hoedanigheid vermeldt, </w:t>
      </w:r>
      <w:proofErr w:type="spellStart"/>
      <w:r w:rsidR="00141D45">
        <w:rPr>
          <w:rFonts w:ascii="Verdana" w:eastAsia="Verdana" w:hAnsi="Verdana"/>
          <w:color w:val="000000"/>
          <w:sz w:val="16"/>
          <w:lang w:val="nl-NL"/>
        </w:rPr>
        <w:t>verduide</w:t>
      </w:r>
      <w:proofErr w:type="spellEnd"/>
      <w:r w:rsidR="00141D45">
        <w:rPr>
          <w:rFonts w:ascii="Verdana" w:eastAsia="Verdana" w:hAnsi="Verdana"/>
          <w:color w:val="000000"/>
          <w:sz w:val="16"/>
          <w:lang w:val="nl-NL"/>
        </w:rPr>
        <w:t>-</w:t>
      </w:r>
    </w:p>
    <w:p w:rsidR="00CC03FA" w:rsidRPr="00141D45" w:rsidRDefault="00CC03FA">
      <w:pPr>
        <w:rPr>
          <w:lang w:val="nl-NL"/>
        </w:rPr>
        <w:sectPr w:rsidR="00CC03FA" w:rsidRPr="00141D45">
          <w:pgSz w:w="10224" w:h="14563"/>
          <w:pgMar w:top="200" w:right="331" w:bottom="243" w:left="3562" w:header="720" w:footer="720" w:gutter="0"/>
          <w:cols w:space="708"/>
        </w:sectPr>
      </w:pPr>
    </w:p>
    <w:p w:rsidR="00CC03FA" w:rsidRDefault="00141D45">
      <w:pPr>
        <w:spacing w:before="9" w:line="208" w:lineRule="exact"/>
        <w:textAlignment w:val="baseline"/>
        <w:rPr>
          <w:rFonts w:ascii="Verdana" w:eastAsia="Verdana" w:hAnsi="Verdana"/>
          <w:color w:val="000000"/>
          <w:sz w:val="16"/>
          <w:lang w:val="nl-NL"/>
        </w:rPr>
      </w:pPr>
      <w:r>
        <w:rPr>
          <w:rFonts w:ascii="Verdana" w:eastAsia="Verdana" w:hAnsi="Verdana"/>
          <w:color w:val="000000"/>
          <w:sz w:val="16"/>
          <w:lang w:val="nl-NL"/>
        </w:rPr>
        <w:lastRenderedPageBreak/>
        <w:t>lijkt. Lid 3 van het onderhavige artikel ontbrak in het voorontwerp, evenals lid 5. Lid 4 van het thans voorgestelde artikel bevat een iets duidelijker redactie dan artikel 7.17.3.4 lid 4 van het voorontwerp. Dit laatste lid bepaalde nog dat op uitkeringen</w:t>
      </w:r>
      <w:r>
        <w:rPr>
          <w:rFonts w:ascii="Verdana" w:eastAsia="Verdana" w:hAnsi="Verdana"/>
          <w:color w:val="000000"/>
          <w:sz w:val="16"/>
          <w:lang w:val="nl-NL"/>
        </w:rPr>
        <w:t xml:space="preserve"> krachtens levensverzekering artikel 4.1.3a toepassing mist".</w:t>
      </w:r>
    </w:p>
    <w:p w:rsidR="00CC03FA" w:rsidRDefault="00141D45">
      <w:pPr>
        <w:spacing w:after="211" w:line="208"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Lid 6 komt naar zijn inhoud overeen met artikel 7.17.3.4 lid 5, tweede en derde zin, van het voorontwerp. De wijziging van lid 7 ten opzichte van artikel 7.17.3.4 lid 5, eerste zin, van het voor</w:t>
      </w:r>
      <w:r>
        <w:rPr>
          <w:rFonts w:ascii="Verdana" w:eastAsia="Verdana" w:hAnsi="Verdana"/>
          <w:color w:val="000000"/>
          <w:sz w:val="16"/>
          <w:lang w:val="nl-NL"/>
        </w:rPr>
        <w:t>ontwerp kwam hierboven bij de toelichting op lid 7 zelf reeds ter sprake. De eerste zin van het thans voorgestelde lid 7 kwam in vereenvoudigde vorm in de eerste zin van lid 5 van het voorontwerp voor. De tweede zin van lid 7 ontbrak geheel.</w:t>
      </w:r>
    </w:p>
    <w:p w:rsidR="00CC03FA" w:rsidRDefault="00CC03FA">
      <w:pPr>
        <w:spacing w:line="207" w:lineRule="exact"/>
        <w:ind w:right="288" w:firstLine="144"/>
        <w:textAlignment w:val="baseline"/>
        <w:rPr>
          <w:rFonts w:ascii="Verdana" w:eastAsia="Verdana" w:hAnsi="Verdana"/>
          <w:i/>
          <w:color w:val="000000"/>
          <w:sz w:val="16"/>
          <w:lang w:val="nl-NL"/>
        </w:rPr>
      </w:pPr>
      <w:r w:rsidRPr="00CC03FA">
        <w:pict>
          <v:shape id="_x0000_s1061" type="#_x0000_t202" style="position:absolute;left:0;text-align:left;margin-left:13.45pt;margin-top:704.1pt;width:478.3pt;height:10.6pt;z-index:-251657728;mso-wrap-distance-left:0;mso-wrap-distance-right:0;mso-position-horizontal-relative:page;mso-position-vertical-relative:page" filled="f" stroked="f">
            <v:textbox inset="0,0,0,0">
              <w:txbxContent>
                <w:p w:rsidR="00CC03FA" w:rsidRDefault="00141D45">
                  <w:pPr>
                    <w:tabs>
                      <w:tab w:val="right" w:pos="9504"/>
                    </w:tabs>
                    <w:spacing w:line="202"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40</w:t>
                  </w:r>
                </w:p>
              </w:txbxContent>
            </v:textbox>
            <w10:wrap type="square" anchorx="page" anchory="page"/>
          </v:shape>
        </w:pict>
      </w:r>
      <w:r w:rsidR="00141D45">
        <w:rPr>
          <w:rFonts w:ascii="Verdana" w:eastAsia="Verdana" w:hAnsi="Verdana"/>
          <w:i/>
          <w:color w:val="000000"/>
          <w:sz w:val="16"/>
          <w:lang w:val="nl-NL"/>
        </w:rPr>
        <w:t xml:space="preserve">Artikel 7.17.3.5. </w:t>
      </w:r>
      <w:r w:rsidR="00141D45">
        <w:rPr>
          <w:rFonts w:ascii="Verdana" w:eastAsia="Verdana" w:hAnsi="Verdana"/>
          <w:color w:val="000000"/>
          <w:sz w:val="16"/>
          <w:lang w:val="nl-NL"/>
        </w:rPr>
        <w:t>Lid 1 van dit artikel bepaalt wanneer een aanwijzing van een derde als begunstigde onherroepelijk wordt.</w:t>
      </w:r>
    </w:p>
    <w:p w:rsidR="00CC03FA" w:rsidRDefault="00141D45">
      <w:pPr>
        <w:spacing w:before="8" w:line="208" w:lineRule="exact"/>
        <w:ind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Het geval onder a spreekt voor zichzelf en sluit aan op artikel 6.5.3.5. lid 1</w:t>
      </w:r>
      <w:r>
        <w:rPr>
          <w:rFonts w:ascii="Verdana" w:eastAsia="Verdana" w:hAnsi="Verdana"/>
          <w:color w:val="000000"/>
          <w:spacing w:val="3"/>
          <w:sz w:val="16"/>
          <w:lang w:val="nl-NL"/>
        </w:rPr>
        <w:t>. Aanvaarding van de begunstiging voordat het risico een einde heeft genomen komt in de praktijk voor wanneer de verzekering een onderdeel vormt van de regeling van de financiële gevolgen van echtscheiding. Voorts zal zulk een aanvaarding plaatsvinden indi</w:t>
      </w:r>
      <w:r>
        <w:rPr>
          <w:rFonts w:ascii="Verdana" w:eastAsia="Verdana" w:hAnsi="Verdana"/>
          <w:color w:val="000000"/>
          <w:spacing w:val="3"/>
          <w:sz w:val="16"/>
          <w:lang w:val="nl-NL"/>
        </w:rPr>
        <w:t xml:space="preserve">en de begunstiging strekt tot zekerheid van een vordering (meestal uit geldlening) van de </w:t>
      </w:r>
      <w:proofErr w:type="spellStart"/>
      <w:r>
        <w:rPr>
          <w:rFonts w:ascii="Verdana" w:eastAsia="Verdana" w:hAnsi="Verdana"/>
          <w:color w:val="000000"/>
          <w:spacing w:val="3"/>
          <w:sz w:val="16"/>
          <w:lang w:val="nl-NL"/>
        </w:rPr>
        <w:t>begunstigde-pandhouder</w:t>
      </w:r>
      <w:proofErr w:type="spellEnd"/>
      <w:r>
        <w:rPr>
          <w:rFonts w:ascii="Verdana" w:eastAsia="Verdana" w:hAnsi="Verdana"/>
          <w:color w:val="000000"/>
          <w:spacing w:val="3"/>
          <w:sz w:val="16"/>
          <w:lang w:val="nl-NL"/>
        </w:rPr>
        <w:t>.</w:t>
      </w:r>
    </w:p>
    <w:p w:rsidR="00CC03FA" w:rsidRDefault="00141D45">
      <w:pPr>
        <w:spacing w:before="12" w:line="208" w:lineRule="exact"/>
        <w:ind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Onder b en c zijn de meest gebruikelijke gevallen opgenomen, waarbij de aanwijzing van een derde als begunstigde zonder aanvaarding onher</w:t>
      </w:r>
      <w:r>
        <w:rPr>
          <w:rFonts w:ascii="Verdana" w:eastAsia="Verdana" w:hAnsi="Verdana"/>
          <w:color w:val="000000"/>
          <w:spacing w:val="3"/>
          <w:sz w:val="16"/>
          <w:lang w:val="nl-NL"/>
        </w:rPr>
        <w:softHyphen/>
        <w:t>roep</w:t>
      </w:r>
      <w:r>
        <w:rPr>
          <w:rFonts w:ascii="Verdana" w:eastAsia="Verdana" w:hAnsi="Verdana"/>
          <w:color w:val="000000"/>
          <w:spacing w:val="3"/>
          <w:sz w:val="16"/>
          <w:lang w:val="nl-NL"/>
        </w:rPr>
        <w:t xml:space="preserve">elijk wordt. Het geval onder b heeft naast dat onder c zelfstandige betekenis. Men </w:t>
      </w:r>
      <w:proofErr w:type="spellStart"/>
      <w:r>
        <w:rPr>
          <w:rFonts w:ascii="Verdana" w:eastAsia="Verdana" w:hAnsi="Verdana"/>
          <w:color w:val="000000"/>
          <w:spacing w:val="3"/>
          <w:sz w:val="16"/>
          <w:lang w:val="nl-NL"/>
        </w:rPr>
        <w:t>denke</w:t>
      </w:r>
      <w:proofErr w:type="spellEnd"/>
      <w:r>
        <w:rPr>
          <w:rFonts w:ascii="Verdana" w:eastAsia="Verdana" w:hAnsi="Verdana"/>
          <w:color w:val="000000"/>
          <w:spacing w:val="3"/>
          <w:sz w:val="16"/>
          <w:lang w:val="nl-NL"/>
        </w:rPr>
        <w:t xml:space="preserve"> aan de kapitaalverzekering op vaste termijn, aan de studieverzekering, waarbij de uitkering opeisbaar kan worden, of de eerste termijn van een reeks uitkeringen kan in</w:t>
      </w:r>
      <w:r>
        <w:rPr>
          <w:rFonts w:ascii="Verdana" w:eastAsia="Verdana" w:hAnsi="Verdana"/>
          <w:color w:val="000000"/>
          <w:spacing w:val="3"/>
          <w:sz w:val="16"/>
          <w:lang w:val="nl-NL"/>
        </w:rPr>
        <w:t xml:space="preserve">gaan lang nadat de verzekerde is overleden, en aan de zgn. </w:t>
      </w:r>
      <w:proofErr w:type="spellStart"/>
      <w:r>
        <w:rPr>
          <w:rFonts w:ascii="Verdana" w:eastAsia="Verdana" w:hAnsi="Verdana"/>
          <w:color w:val="000000"/>
          <w:spacing w:val="3"/>
          <w:sz w:val="16"/>
          <w:lang w:val="nl-NL"/>
        </w:rPr>
        <w:t>successierecht-verzekering</w:t>
      </w:r>
      <w:proofErr w:type="spellEnd"/>
      <w:r>
        <w:rPr>
          <w:rFonts w:ascii="Verdana" w:eastAsia="Verdana" w:hAnsi="Verdana"/>
          <w:color w:val="000000"/>
          <w:spacing w:val="3"/>
          <w:sz w:val="16"/>
          <w:lang w:val="nl-NL"/>
        </w:rPr>
        <w:t>, waarbij de uitkering negen maanden na het overlijden van de verzekerde opeisbaar wordt. Het is niet de bedoeling dat in de tussentijd nog de begunstiging wordt herroepen</w:t>
      </w:r>
      <w:r>
        <w:rPr>
          <w:rFonts w:ascii="Verdana" w:eastAsia="Verdana" w:hAnsi="Verdana"/>
          <w:color w:val="000000"/>
          <w:spacing w:val="3"/>
          <w:sz w:val="16"/>
          <w:lang w:val="nl-NL"/>
        </w:rPr>
        <w:t>.</w:t>
      </w:r>
    </w:p>
    <w:p w:rsidR="00CC03FA" w:rsidRDefault="00141D45">
      <w:pPr>
        <w:spacing w:before="4" w:line="208" w:lineRule="exact"/>
        <w:ind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Wanneer een uitkering opeisbaar is geworden past het niet dat er nog </w:t>
      </w:r>
      <w:r>
        <w:rPr>
          <w:rFonts w:ascii="Verdana" w:eastAsia="Verdana" w:hAnsi="Verdana"/>
          <w:i/>
          <w:color w:val="000000"/>
          <w:spacing w:val="2"/>
          <w:sz w:val="16"/>
          <w:lang w:val="nl-NL"/>
        </w:rPr>
        <w:t xml:space="preserve">een </w:t>
      </w:r>
      <w:r>
        <w:rPr>
          <w:rFonts w:ascii="Verdana" w:eastAsia="Verdana" w:hAnsi="Verdana"/>
          <w:color w:val="000000"/>
          <w:spacing w:val="2"/>
          <w:sz w:val="16"/>
          <w:lang w:val="nl-NL"/>
        </w:rPr>
        <w:t xml:space="preserve">wijziging in de begunstiging kan worden aangebracht. Dit wordt </w:t>
      </w:r>
      <w:proofErr w:type="spellStart"/>
      <w:r>
        <w:rPr>
          <w:rFonts w:ascii="Verdana" w:eastAsia="Verdana" w:hAnsi="Verdana"/>
          <w:color w:val="000000"/>
          <w:spacing w:val="2"/>
          <w:sz w:val="16"/>
          <w:lang w:val="nl-NL"/>
        </w:rPr>
        <w:t>vervvood</w:t>
      </w:r>
      <w:proofErr w:type="spellEnd"/>
      <w:r>
        <w:rPr>
          <w:rFonts w:ascii="Verdana" w:eastAsia="Verdana" w:hAnsi="Verdana"/>
          <w:color w:val="000000"/>
          <w:spacing w:val="2"/>
          <w:sz w:val="16"/>
          <w:lang w:val="nl-NL"/>
        </w:rPr>
        <w:t xml:space="preserve"> in onderdeel c, dat ook een wijziging van de begunstiging uitsluit als een reeks van uitkeringen, bijvoorbeeld een lijfrente is ingegaan.</w:t>
      </w:r>
    </w:p>
    <w:p w:rsidR="00CC03FA" w:rsidRDefault="00141D45">
      <w:pPr>
        <w:spacing w:before="3" w:line="208" w:lineRule="exact"/>
        <w:ind w:right="72"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Hier wordt met opzet gesproken van het </w:t>
      </w:r>
      <w:r>
        <w:rPr>
          <w:rFonts w:ascii="Verdana" w:eastAsia="Verdana" w:hAnsi="Verdana"/>
          <w:i/>
          <w:color w:val="000000"/>
          <w:spacing w:val="2"/>
          <w:sz w:val="16"/>
          <w:lang w:val="nl-NL"/>
        </w:rPr>
        <w:t xml:space="preserve">ingaan </w:t>
      </w:r>
      <w:r>
        <w:rPr>
          <w:rFonts w:ascii="Verdana" w:eastAsia="Verdana" w:hAnsi="Verdana"/>
          <w:color w:val="000000"/>
          <w:spacing w:val="2"/>
          <w:sz w:val="16"/>
          <w:lang w:val="nl-NL"/>
        </w:rPr>
        <w:t>van de eerste termijn van een reeks uitkeringen. Daarbij wordt rekening gehouden met het feit dat zulke termijnen dikwijls niet bij het begin maar bij het einde betaalbaar zijn. Dan wordt de reeks onherroepelijk op de eerste dag van de termijn. Van het ond</w:t>
      </w:r>
      <w:r>
        <w:rPr>
          <w:rFonts w:ascii="Verdana" w:eastAsia="Verdana" w:hAnsi="Verdana"/>
          <w:color w:val="000000"/>
          <w:spacing w:val="2"/>
          <w:sz w:val="16"/>
          <w:lang w:val="nl-NL"/>
        </w:rPr>
        <w:t>er c bepaalde kan in die zin worden afgeweken dat bij de verzekering van een reeks van uitkeringen de onherroepelijkheid eerst intreedt telkens wanneer een termijn van die reeks ingaat.</w:t>
      </w:r>
    </w:p>
    <w:p w:rsidR="00CC03FA" w:rsidRDefault="00141D45">
      <w:pPr>
        <w:spacing w:before="3" w:line="207" w:lineRule="exact"/>
        <w:ind w:right="72" w:firstLine="144"/>
        <w:textAlignment w:val="baseline"/>
        <w:rPr>
          <w:rFonts w:ascii="Verdana" w:eastAsia="Verdana" w:hAnsi="Verdana"/>
          <w:color w:val="000000"/>
          <w:sz w:val="16"/>
          <w:lang w:val="nl-NL"/>
        </w:rPr>
      </w:pPr>
      <w:r>
        <w:rPr>
          <w:rFonts w:ascii="Verdana" w:eastAsia="Verdana" w:hAnsi="Verdana"/>
          <w:color w:val="000000"/>
          <w:sz w:val="16"/>
          <w:lang w:val="nl-NL"/>
        </w:rPr>
        <w:t>Het in de aanhef en onder d bepaalde heeft alleen betekenis voor leven</w:t>
      </w:r>
      <w:r>
        <w:rPr>
          <w:rFonts w:ascii="Verdana" w:eastAsia="Verdana" w:hAnsi="Verdana"/>
          <w:color w:val="000000"/>
          <w:sz w:val="16"/>
          <w:lang w:val="nl-NL"/>
        </w:rPr>
        <w:t xml:space="preserve">sverzekeringen met afkoopwaarde of slechts met premievrije waarde, omdat de verzekeraar alleen dan ingevolge artikel 7,17.3.16 een uitkering </w:t>
      </w:r>
      <w:proofErr w:type="spellStart"/>
      <w:r>
        <w:rPr>
          <w:rFonts w:ascii="Verdana" w:eastAsia="Verdana" w:hAnsi="Verdana"/>
          <w:color w:val="000000"/>
          <w:sz w:val="16"/>
          <w:lang w:val="nl-NL"/>
        </w:rPr>
        <w:t>verbchuldigd</w:t>
      </w:r>
      <w:proofErr w:type="spellEnd"/>
      <w:r>
        <w:rPr>
          <w:rFonts w:ascii="Verdana" w:eastAsia="Verdana" w:hAnsi="Verdana"/>
          <w:color w:val="000000"/>
          <w:sz w:val="16"/>
          <w:lang w:val="nl-NL"/>
        </w:rPr>
        <w:t xml:space="preserve"> is.</w:t>
      </w:r>
    </w:p>
    <w:p w:rsidR="00CC03FA" w:rsidRDefault="00141D45">
      <w:pPr>
        <w:spacing w:line="208" w:lineRule="exact"/>
        <w:ind w:right="72" w:firstLine="144"/>
        <w:textAlignment w:val="baseline"/>
        <w:rPr>
          <w:rFonts w:ascii="Verdana" w:eastAsia="Verdana" w:hAnsi="Verdana"/>
          <w:color w:val="000000"/>
          <w:sz w:val="16"/>
          <w:lang w:val="nl-NL"/>
        </w:rPr>
      </w:pPr>
      <w:r>
        <w:rPr>
          <w:rFonts w:ascii="Verdana" w:eastAsia="Verdana" w:hAnsi="Verdana"/>
          <w:color w:val="000000"/>
          <w:sz w:val="16"/>
          <w:lang w:val="nl-NL"/>
        </w:rPr>
        <w:t>Onder e is rekening gehouden met de mogelijkheid dat de verzekering</w:t>
      </w:r>
      <w:r>
        <w:rPr>
          <w:rFonts w:ascii="Verdana" w:eastAsia="Verdana" w:hAnsi="Verdana"/>
          <w:color w:val="000000"/>
          <w:sz w:val="16"/>
          <w:lang w:val="nl-NL"/>
        </w:rPr>
        <w:softHyphen/>
        <w:t>nemer wenst de aanwijzing onhe</w:t>
      </w:r>
      <w:r>
        <w:rPr>
          <w:rFonts w:ascii="Verdana" w:eastAsia="Verdana" w:hAnsi="Verdana"/>
          <w:color w:val="000000"/>
          <w:sz w:val="16"/>
          <w:lang w:val="nl-NL"/>
        </w:rPr>
        <w:t xml:space="preserve">rroepelijk te doen zijn ook indien hij niet de verzekerde is, doch overlijdt </w:t>
      </w:r>
      <w:proofErr w:type="spellStart"/>
      <w:r>
        <w:rPr>
          <w:rFonts w:ascii="Verdana" w:eastAsia="Verdana" w:hAnsi="Verdana"/>
          <w:color w:val="000000"/>
          <w:sz w:val="16"/>
          <w:lang w:val="nl-NL"/>
        </w:rPr>
        <w:t>válárdat</w:t>
      </w:r>
      <w:proofErr w:type="spellEnd"/>
      <w:r>
        <w:rPr>
          <w:rFonts w:ascii="Verdana" w:eastAsia="Verdana" w:hAnsi="Verdana"/>
          <w:color w:val="000000"/>
          <w:sz w:val="16"/>
          <w:lang w:val="nl-NL"/>
        </w:rPr>
        <w:t xml:space="preserve"> zijn aanwijzing om andere reden onherroepelijk zou warden.</w:t>
      </w:r>
    </w:p>
    <w:p w:rsidR="00CC03FA" w:rsidRDefault="00CC03FA">
      <w:pPr>
        <w:spacing w:before="1" w:line="207" w:lineRule="exact"/>
        <w:ind w:right="72" w:firstLine="144"/>
        <w:textAlignment w:val="baseline"/>
        <w:rPr>
          <w:rFonts w:ascii="Verdana" w:eastAsia="Verdana" w:hAnsi="Verdana"/>
          <w:color w:val="000000"/>
          <w:sz w:val="16"/>
          <w:lang w:val="nl-NL"/>
        </w:rPr>
      </w:pPr>
      <w:r w:rsidRPr="00CC03FA">
        <w:pict>
          <v:shape id="_x0000_s1060" type="#_x0000_t202" style="position:absolute;left:0;text-align:left;margin-left:13.45pt;margin-top:549.05pt;width:151.65pt;height:113.35pt;z-index:-251656704;mso-wrap-distance-left:0;mso-wrap-distance-right:0;mso-position-horizontal-relative:page;mso-position-vertical-relative:page" filled="f" stroked="f">
            <v:textbox inset="0,0,0,0">
              <w:txbxContent>
                <w:p w:rsidR="00CC03FA" w:rsidRDefault="00141D45">
                  <w:pPr>
                    <w:spacing w:before="78" w:after="5" w:line="168" w:lineRule="exact"/>
                    <w:ind w:right="72" w:firstLine="216"/>
                    <w:textAlignment w:val="baseline"/>
                    <w:rPr>
                      <w:rFonts w:ascii="Verdana" w:eastAsia="Verdana" w:hAnsi="Verdana"/>
                      <w:color w:val="000000"/>
                      <w:spacing w:val="6"/>
                      <w:sz w:val="12"/>
                      <w:lang w:val="nl-NL"/>
                    </w:rPr>
                  </w:pPr>
                  <w:r>
                    <w:rPr>
                      <w:rFonts w:ascii="Verdana" w:eastAsia="Verdana" w:hAnsi="Verdana"/>
                      <w:color w:val="000000"/>
                      <w:spacing w:val="6"/>
                      <w:sz w:val="12"/>
                      <w:lang w:val="nl-NL"/>
                    </w:rPr>
                    <w:t xml:space="preserve">Deze zin kan vervallen nu </w:t>
                  </w:r>
                  <w:r>
                    <w:rPr>
                      <w:rFonts w:ascii="Verdana" w:eastAsia="Verdana" w:hAnsi="Verdana"/>
                      <w:i/>
                      <w:color w:val="000000"/>
                      <w:spacing w:val="6"/>
                      <w:sz w:val="9"/>
                      <w:lang w:val="nl-NL"/>
                    </w:rPr>
                    <w:t xml:space="preserve">in </w:t>
                  </w:r>
                  <w:r>
                    <w:rPr>
                      <w:rFonts w:ascii="Verdana" w:eastAsia="Verdana" w:hAnsi="Verdana"/>
                      <w:color w:val="000000"/>
                      <w:spacing w:val="6"/>
                      <w:sz w:val="12"/>
                      <w:lang w:val="nl-NL"/>
                    </w:rPr>
                    <w:t xml:space="preserve">het ontwerp Invoeringswet Roeken 3-6 nieuw 0.W w o. 17141, wordt voorgesteld artikel 4.1.3a te schrappen </w:t>
                  </w:r>
                  <w:r>
                    <w:rPr>
                      <w:rFonts w:ascii="Verdana" w:eastAsia="Verdana" w:hAnsi="Verdana"/>
                      <w:i/>
                      <w:color w:val="000000"/>
                      <w:spacing w:val="6"/>
                      <w:sz w:val="12"/>
                      <w:lang w:val="nl-NL"/>
                    </w:rPr>
                    <w:t xml:space="preserve">Men </w:t>
                  </w:r>
                  <w:r>
                    <w:rPr>
                      <w:rFonts w:ascii="Verdana" w:eastAsia="Verdana" w:hAnsi="Verdana"/>
                      <w:color w:val="000000"/>
                      <w:spacing w:val="6"/>
                      <w:sz w:val="12"/>
                      <w:lang w:val="nl-NL"/>
                    </w:rPr>
                    <w:t xml:space="preserve">zie de memorie </w:t>
                  </w:r>
                  <w:r>
                    <w:rPr>
                      <w:rFonts w:ascii="Verdana" w:eastAsia="Verdana" w:hAnsi="Verdana"/>
                      <w:i/>
                      <w:color w:val="000000"/>
                      <w:spacing w:val="6"/>
                      <w:sz w:val="12"/>
                      <w:lang w:val="nl-NL"/>
                    </w:rPr>
                    <w:t xml:space="preserve">van </w:t>
                  </w:r>
                  <w:proofErr w:type="spellStart"/>
                  <w:r>
                    <w:rPr>
                      <w:rFonts w:ascii="Verdana" w:eastAsia="Verdana" w:hAnsi="Verdana"/>
                      <w:color w:val="000000"/>
                      <w:spacing w:val="6"/>
                      <w:sz w:val="12"/>
                      <w:lang w:val="nl-NL"/>
                    </w:rPr>
                    <w:t>toelich</w:t>
                  </w:r>
                  <w:proofErr w:type="spellEnd"/>
                  <w:r>
                    <w:rPr>
                      <w:rFonts w:ascii="Verdana" w:eastAsia="Verdana" w:hAnsi="Verdana"/>
                      <w:color w:val="000000"/>
                      <w:spacing w:val="6"/>
                      <w:sz w:val="12"/>
                      <w:lang w:val="nl-NL"/>
                    </w:rPr>
                    <w:t xml:space="preserve">. </w:t>
                  </w:r>
                  <w:proofErr w:type="spellStart"/>
                  <w:r>
                    <w:rPr>
                      <w:rFonts w:ascii="Verdana" w:eastAsia="Verdana" w:hAnsi="Verdana"/>
                      <w:color w:val="000000"/>
                      <w:spacing w:val="6"/>
                      <w:sz w:val="12"/>
                      <w:lang w:val="nl-NL"/>
                    </w:rPr>
                    <w:t>ting</w:t>
                  </w:r>
                  <w:proofErr w:type="spellEnd"/>
                  <w:r>
                    <w:rPr>
                      <w:rFonts w:ascii="Verdana" w:eastAsia="Verdana" w:hAnsi="Verdana"/>
                      <w:color w:val="000000"/>
                      <w:spacing w:val="6"/>
                      <w:sz w:val="12"/>
                      <w:lang w:val="nl-NL"/>
                    </w:rPr>
                    <w:t xml:space="preserve"> op het ontwerp, </w:t>
                  </w:r>
                  <w:proofErr w:type="spellStart"/>
                  <w:r>
                    <w:rPr>
                      <w:rFonts w:ascii="Verdana" w:eastAsia="Verdana" w:hAnsi="Verdana"/>
                      <w:color w:val="000000"/>
                      <w:spacing w:val="6"/>
                      <w:sz w:val="12"/>
                      <w:lang w:val="nl-NL"/>
                    </w:rPr>
                    <w:t>blz</w:t>
                  </w:r>
                  <w:proofErr w:type="spellEnd"/>
                  <w:r>
                    <w:rPr>
                      <w:rFonts w:ascii="Verdana" w:eastAsia="Verdana" w:hAnsi="Verdana"/>
                      <w:color w:val="000000"/>
                      <w:spacing w:val="6"/>
                      <w:sz w:val="12"/>
                      <w:lang w:val="nl-NL"/>
                    </w:rPr>
                    <w:t xml:space="preserve"> 6-7, alwaar tevens wordt uiteengezet dat het door zijn algemeenheid te ver gaande artikel 4.1.3a wordt vervangen door een aantal meer </w:t>
                  </w:r>
                  <w:proofErr w:type="spellStart"/>
                  <w:r>
                    <w:rPr>
                      <w:rFonts w:ascii="Verdana" w:eastAsia="Verdana" w:hAnsi="Verdana"/>
                      <w:color w:val="000000"/>
                      <w:spacing w:val="6"/>
                      <w:sz w:val="12"/>
                      <w:lang w:val="nl-NL"/>
                    </w:rPr>
                    <w:t>loegespitste</w:t>
                  </w:r>
                  <w:proofErr w:type="spellEnd"/>
                  <w:r>
                    <w:rPr>
                      <w:rFonts w:ascii="Verdana" w:eastAsia="Verdana" w:hAnsi="Verdana"/>
                      <w:color w:val="000000"/>
                      <w:spacing w:val="6"/>
                      <w:sz w:val="12"/>
                      <w:lang w:val="nl-NL"/>
                    </w:rPr>
                    <w:t xml:space="preserve"> bepalingen, als gevolg waarvan rechten op een uitkering ontleend aan een be</w:t>
                  </w:r>
                  <w:r>
                    <w:rPr>
                      <w:rFonts w:ascii="Verdana" w:eastAsia="Verdana" w:hAnsi="Verdana"/>
                      <w:color w:val="000000"/>
                      <w:spacing w:val="6"/>
                      <w:sz w:val="12"/>
                      <w:lang w:val="nl-NL"/>
                    </w:rPr>
                    <w:t>gunstiging van als zodanig aangewezen erfgenamen toch in een aantal opzichten in de vererving worden betrokken</w:t>
                  </w:r>
                </w:p>
              </w:txbxContent>
            </v:textbox>
            <w10:wrap type="square" anchorx="page" anchory="page"/>
          </v:shape>
        </w:pict>
      </w:r>
      <w:r w:rsidRPr="00CC03FA">
        <w:pict>
          <v:line id="_x0000_s1059" style="position:absolute;left:0;text-align:left;z-index:251695616;mso-position-horizontal-relative:page;mso-position-vertical-relative:page" from="13.45pt,549.35pt" to="165.15pt,549.35pt" strokeweight=".5pt">
            <w10:wrap anchorx="page" anchory="page"/>
          </v:line>
        </w:pict>
      </w:r>
      <w:r w:rsidR="00141D45">
        <w:rPr>
          <w:rFonts w:ascii="Verdana" w:eastAsia="Verdana" w:hAnsi="Verdana"/>
          <w:color w:val="000000"/>
          <w:sz w:val="16"/>
          <w:lang w:val="nl-NL"/>
        </w:rPr>
        <w:t>De gevallen ander b en c zijn vooral opgenomen om de verzekeringnemer de mogelijkheid te geven te voorkomen dat zijn rechtsopvolgers na zijn ove</w:t>
      </w:r>
      <w:r w:rsidR="00141D45">
        <w:rPr>
          <w:rFonts w:ascii="Verdana" w:eastAsia="Verdana" w:hAnsi="Verdana"/>
          <w:color w:val="000000"/>
          <w:sz w:val="16"/>
          <w:lang w:val="nl-NL"/>
        </w:rPr>
        <w:t>rlijden de begunstiging herroepen of wijzigen. Een beding in de overeenkomst tussen verzekeraar en verzekeringnemer is daartoe onvoldoende, omdat de rechtsopvolgers van deze laatste ook dit beding terzijde kunnen stellen door een nadere overeenkomst met de</w:t>
      </w:r>
      <w:r w:rsidR="00141D45">
        <w:rPr>
          <w:rFonts w:ascii="Verdana" w:eastAsia="Verdana" w:hAnsi="Verdana"/>
          <w:color w:val="000000"/>
          <w:sz w:val="16"/>
          <w:lang w:val="nl-NL"/>
        </w:rPr>
        <w:t xml:space="preserve"> verzekeraar.</w:t>
      </w:r>
    </w:p>
    <w:p w:rsidR="00CC03FA" w:rsidRDefault="00141D45">
      <w:pPr>
        <w:spacing w:line="207" w:lineRule="exact"/>
        <w:ind w:right="72" w:firstLine="144"/>
        <w:textAlignment w:val="baseline"/>
        <w:rPr>
          <w:rFonts w:ascii="Verdana" w:eastAsia="Verdana" w:hAnsi="Verdana"/>
          <w:color w:val="000000"/>
          <w:sz w:val="16"/>
          <w:lang w:val="nl-NL"/>
        </w:rPr>
      </w:pPr>
      <w:r>
        <w:rPr>
          <w:rFonts w:ascii="Verdana" w:eastAsia="Verdana" w:hAnsi="Verdana"/>
          <w:color w:val="000000"/>
          <w:sz w:val="16"/>
          <w:lang w:val="nl-NL"/>
        </w:rPr>
        <w:t>Lid 2 regelt de gevolgen van onherroepelijkheid van aanwijzing volgens lid 1 voor de bevoegdheid van de nemer om over zijn rechten te beschikken. Wijziging van de rechtspositie van de begunstigde omvat niet alleen de intrekking of de wijzigin</w:t>
      </w:r>
      <w:r>
        <w:rPr>
          <w:rFonts w:ascii="Verdana" w:eastAsia="Verdana" w:hAnsi="Verdana"/>
          <w:color w:val="000000"/>
          <w:sz w:val="16"/>
          <w:lang w:val="nl-NL"/>
        </w:rPr>
        <w:t>g van de aanwijzing, maar ook afkoop, premievrij</w:t>
      </w:r>
      <w:r>
        <w:rPr>
          <w:rFonts w:ascii="Verdana" w:eastAsia="Verdana" w:hAnsi="Verdana"/>
          <w:color w:val="000000"/>
          <w:sz w:val="16"/>
          <w:lang w:val="nl-NL"/>
        </w:rPr>
        <w:softHyphen/>
        <w:t>making, of belening van de verzekering, en beschikking, dat wil zeggen vervreemding of verpanding van de rechten van de nemer.</w:t>
      </w:r>
    </w:p>
    <w:p w:rsidR="00CC03FA" w:rsidRPr="00141D45" w:rsidRDefault="00CC03FA">
      <w:pPr>
        <w:rPr>
          <w:lang w:val="nl-NL"/>
        </w:rPr>
        <w:sectPr w:rsidR="00CC03FA" w:rsidRPr="00141D45">
          <w:pgSz w:w="10301" w:h="14664"/>
          <w:pgMar w:top="300" w:right="466" w:bottom="261" w:left="3504" w:header="720" w:footer="720" w:gutter="0"/>
          <w:cols w:space="708"/>
        </w:sectPr>
      </w:pPr>
    </w:p>
    <w:p w:rsidR="00CC03FA" w:rsidRDefault="00CC03FA">
      <w:pPr>
        <w:spacing w:before="16" w:line="209" w:lineRule="exact"/>
        <w:ind w:right="72" w:firstLine="216"/>
        <w:textAlignment w:val="baseline"/>
        <w:rPr>
          <w:rFonts w:ascii="Verdana" w:eastAsia="Verdana" w:hAnsi="Verdana"/>
          <w:color w:val="000000"/>
          <w:spacing w:val="3"/>
          <w:sz w:val="16"/>
          <w:lang w:val="nl-NL"/>
        </w:rPr>
      </w:pPr>
      <w:r w:rsidRPr="00CC03FA">
        <w:lastRenderedPageBreak/>
        <w:pict>
          <v:shape id="_x0000_s1058" type="#_x0000_t202" style="position:absolute;left:0;text-align:left;margin-left:179.8pt;margin-top:705pt;width:316.75pt;height:10.7pt;z-index:-251655680;mso-wrap-distance-left:0;mso-wrap-distance-right:0;mso-position-horizontal-relative:page;mso-position-vertical-relative:page" filled="f" stroked="f">
            <v:textbox inset="0,0,0,0">
              <w:txbxContent>
                <w:p w:rsidR="00CC03FA" w:rsidRDefault="00141D45">
                  <w:pPr>
                    <w:tabs>
                      <w:tab w:val="right" w:pos="6336"/>
                    </w:tabs>
                    <w:spacing w:after="4" w:line="209"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41</w:t>
                  </w:r>
                </w:p>
              </w:txbxContent>
            </v:textbox>
            <w10:wrap type="square" anchorx="page" anchory="page"/>
          </v:shape>
        </w:pict>
      </w:r>
      <w:r w:rsidR="00141D45">
        <w:rPr>
          <w:rFonts w:ascii="Verdana" w:eastAsia="Verdana" w:hAnsi="Verdana"/>
          <w:color w:val="000000"/>
          <w:spacing w:val="3"/>
          <w:sz w:val="16"/>
          <w:lang w:val="nl-NL"/>
        </w:rPr>
        <w:t xml:space="preserve">Een </w:t>
      </w:r>
      <w:r w:rsidR="00141D45">
        <w:rPr>
          <w:rFonts w:ascii="Verdana" w:eastAsia="Verdana" w:hAnsi="Verdana"/>
          <w:color w:val="000000"/>
          <w:spacing w:val="3"/>
          <w:sz w:val="16"/>
          <w:lang w:val="nl-NL"/>
        </w:rPr>
        <w:t xml:space="preserve">handeling van de verzekeringnemer die buiten bereik van lid 2 valt. is bijvoorbeeld het aanwijzen van een subsidiair begunstigde. Indien de begunstiging tot een bepaald bedrag is beperkt, blijft </w:t>
      </w:r>
      <w:r w:rsidR="00141D45">
        <w:rPr>
          <w:rFonts w:ascii="Verdana" w:eastAsia="Verdana" w:hAnsi="Verdana"/>
          <w:i/>
          <w:color w:val="000000"/>
          <w:spacing w:val="3"/>
          <w:sz w:val="16"/>
          <w:lang w:val="nl-NL"/>
        </w:rPr>
        <w:t xml:space="preserve">de </w:t>
      </w:r>
      <w:r w:rsidR="00141D45">
        <w:rPr>
          <w:rFonts w:ascii="Verdana" w:eastAsia="Verdana" w:hAnsi="Verdana"/>
          <w:color w:val="000000"/>
          <w:spacing w:val="3"/>
          <w:sz w:val="16"/>
          <w:lang w:val="nl-NL"/>
        </w:rPr>
        <w:t xml:space="preserve">nemer vrij om voor het </w:t>
      </w:r>
      <w:proofErr w:type="spellStart"/>
      <w:r w:rsidR="00141D45">
        <w:rPr>
          <w:rFonts w:ascii="Verdana" w:eastAsia="Verdana" w:hAnsi="Verdana"/>
          <w:color w:val="000000"/>
          <w:spacing w:val="3"/>
          <w:sz w:val="16"/>
          <w:lang w:val="nl-NL"/>
        </w:rPr>
        <w:t>excedent</w:t>
      </w:r>
      <w:proofErr w:type="spellEnd"/>
      <w:r w:rsidR="00141D45">
        <w:rPr>
          <w:rFonts w:ascii="Verdana" w:eastAsia="Verdana" w:hAnsi="Verdana"/>
          <w:color w:val="000000"/>
          <w:spacing w:val="3"/>
          <w:sz w:val="16"/>
          <w:lang w:val="nl-NL"/>
        </w:rPr>
        <w:t xml:space="preserve"> </w:t>
      </w:r>
      <w:r w:rsidR="00141D45">
        <w:rPr>
          <w:rFonts w:ascii="Verdana" w:eastAsia="Verdana" w:hAnsi="Verdana"/>
          <w:i/>
          <w:color w:val="000000"/>
          <w:spacing w:val="3"/>
          <w:sz w:val="16"/>
          <w:lang w:val="nl-NL"/>
        </w:rPr>
        <w:t xml:space="preserve">een </w:t>
      </w:r>
      <w:r w:rsidR="00141D45">
        <w:rPr>
          <w:rFonts w:ascii="Verdana" w:eastAsia="Verdana" w:hAnsi="Verdana"/>
          <w:color w:val="000000"/>
          <w:spacing w:val="3"/>
          <w:sz w:val="16"/>
          <w:lang w:val="nl-NL"/>
        </w:rPr>
        <w:t>andere begunstigde aan te wijzen. Voor het verhaal door beslag, in faillissement en door vereffening van de nalaten</w:t>
      </w:r>
      <w:r w:rsidR="00141D45">
        <w:rPr>
          <w:rFonts w:ascii="Verdana" w:eastAsia="Verdana" w:hAnsi="Verdana"/>
          <w:color w:val="000000"/>
          <w:spacing w:val="3"/>
          <w:sz w:val="16"/>
          <w:lang w:val="nl-NL"/>
        </w:rPr>
        <w:softHyphen/>
        <w:t>schap zie men de parallelbepalingen artikel 21 lid 3 en artikel 23 lid 3.</w:t>
      </w:r>
    </w:p>
    <w:p w:rsidR="00CC03FA" w:rsidRDefault="00141D45">
      <w:pPr>
        <w:spacing w:before="2" w:line="209" w:lineRule="exact"/>
        <w:ind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In het voorontwerp ontbraken de voorschriften onder b en e. Daarte</w:t>
      </w:r>
      <w:r>
        <w:rPr>
          <w:rFonts w:ascii="Verdana" w:eastAsia="Verdana" w:hAnsi="Verdana"/>
          <w:color w:val="000000"/>
          <w:spacing w:val="2"/>
          <w:sz w:val="16"/>
          <w:lang w:val="nl-NL"/>
        </w:rPr>
        <w:t>gen</w:t>
      </w:r>
      <w:r>
        <w:rPr>
          <w:rFonts w:ascii="Verdana" w:eastAsia="Verdana" w:hAnsi="Verdana"/>
          <w:color w:val="000000"/>
          <w:spacing w:val="2"/>
          <w:sz w:val="16"/>
          <w:lang w:val="nl-NL"/>
        </w:rPr>
        <w:softHyphen/>
        <w:t xml:space="preserve">over is in afwijking van het voorontwerp de betekenis van lid </w:t>
      </w:r>
      <w:r>
        <w:rPr>
          <w:rFonts w:ascii="Verdana" w:eastAsia="Verdana" w:hAnsi="Verdana"/>
          <w:i/>
          <w:color w:val="000000"/>
          <w:spacing w:val="2"/>
          <w:sz w:val="16"/>
          <w:lang w:val="nl-NL"/>
        </w:rPr>
        <w:t xml:space="preserve">2 </w:t>
      </w:r>
      <w:r>
        <w:rPr>
          <w:rFonts w:ascii="Verdana" w:eastAsia="Verdana" w:hAnsi="Verdana"/>
          <w:color w:val="000000"/>
          <w:spacing w:val="2"/>
          <w:sz w:val="16"/>
          <w:lang w:val="nl-NL"/>
        </w:rPr>
        <w:t>beperkt tot gevallen van onherroepelijkheid volgens lid 1. In het voorontwerp was nog afzonderlijk vermeld het geval van artikel 7.17.3.17 lid 2 onder b van het voorontwerp. Aan een vergel</w:t>
      </w:r>
      <w:r>
        <w:rPr>
          <w:rFonts w:ascii="Verdana" w:eastAsia="Verdana" w:hAnsi="Verdana"/>
          <w:color w:val="000000"/>
          <w:spacing w:val="2"/>
          <w:sz w:val="16"/>
          <w:lang w:val="nl-NL"/>
        </w:rPr>
        <w:t>ijkbare bepaling is echter geen behoefte aangezien ingevolge artikel 7.17.1.2, tweede zin, onder uitkering is begrepen het bedrag bedoeld in artikel 7.17.3.17 lid 1 onder e. Ten slotte bevatte het voorontwerp in hetzelfde artikel (in lid 1 onder b) nog een</w:t>
      </w:r>
      <w:r>
        <w:rPr>
          <w:rFonts w:ascii="Verdana" w:eastAsia="Verdana" w:hAnsi="Verdana"/>
          <w:color w:val="000000"/>
          <w:spacing w:val="2"/>
          <w:sz w:val="16"/>
          <w:lang w:val="nl-NL"/>
        </w:rPr>
        <w:t xml:space="preserve"> beperkte regeling van de aanvaarding en de afwijzing van een aanwijzing als begunstigde. Deze materie wordt thans geregeld in artikel 7.17.3.6a.</w:t>
      </w:r>
    </w:p>
    <w:p w:rsidR="00CC03FA" w:rsidRDefault="00141D45">
      <w:pPr>
        <w:spacing w:before="210" w:line="209" w:lineRule="exact"/>
        <w:ind w:right="144"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7.17.3.6 </w:t>
      </w:r>
      <w:r>
        <w:rPr>
          <w:rFonts w:ascii="Verdana" w:eastAsia="Verdana" w:hAnsi="Verdana"/>
          <w:color w:val="000000"/>
          <w:spacing w:val="3"/>
          <w:sz w:val="16"/>
          <w:lang w:val="nl-NL"/>
        </w:rPr>
        <w:t>(vervallen). Lid 1 is verwerkt in artikel 7.17.3.4 lid 1, met dien verstande dat voor een aan</w:t>
      </w:r>
      <w:r>
        <w:rPr>
          <w:rFonts w:ascii="Verdana" w:eastAsia="Verdana" w:hAnsi="Verdana"/>
          <w:color w:val="000000"/>
          <w:spacing w:val="3"/>
          <w:sz w:val="16"/>
          <w:lang w:val="nl-NL"/>
        </w:rPr>
        <w:t>wijzing bij het sluiten van de over</w:t>
      </w:r>
      <w:r>
        <w:rPr>
          <w:rFonts w:ascii="Verdana" w:eastAsia="Verdana" w:hAnsi="Verdana"/>
          <w:color w:val="000000"/>
          <w:spacing w:val="3"/>
          <w:sz w:val="16"/>
          <w:lang w:val="nl-NL"/>
        </w:rPr>
        <w:softHyphen/>
        <w:t>eenkomst geen vermelding in de polis meer wordt geëist. De eerste aanwijzing zal veelal in het aanvraagformulier zijn opgenomen. Aan het voorschrift van lid 2, dat aantekening in de polis van latere aanwijzingen en derge</w:t>
      </w:r>
      <w:r>
        <w:rPr>
          <w:rFonts w:ascii="Verdana" w:eastAsia="Verdana" w:hAnsi="Verdana"/>
          <w:color w:val="000000"/>
          <w:spacing w:val="3"/>
          <w:sz w:val="16"/>
          <w:lang w:val="nl-NL"/>
        </w:rPr>
        <w:t>lijke eiste, bestaat geen behoefte, nu het enige constitutieve vereiste bij aanwijzing van een begunstigde bestaat uit schriftelijke mededeling aan de verzekeraar.</w:t>
      </w:r>
    </w:p>
    <w:p w:rsidR="00CC03FA" w:rsidRDefault="00141D45">
      <w:pPr>
        <w:spacing w:before="221" w:line="208" w:lineRule="exact"/>
        <w:ind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7.17.3.6a. </w:t>
      </w:r>
      <w:r>
        <w:rPr>
          <w:rFonts w:ascii="Verdana" w:eastAsia="Verdana" w:hAnsi="Verdana"/>
          <w:color w:val="000000"/>
          <w:spacing w:val="2"/>
          <w:sz w:val="16"/>
          <w:lang w:val="nl-NL"/>
        </w:rPr>
        <w:t>Het eerste lid van dit artikel stelt vast, dat de begunstigde niet door h</w:t>
      </w:r>
      <w:r>
        <w:rPr>
          <w:rFonts w:ascii="Verdana" w:eastAsia="Verdana" w:hAnsi="Verdana"/>
          <w:color w:val="000000"/>
          <w:spacing w:val="2"/>
          <w:sz w:val="16"/>
          <w:lang w:val="nl-NL"/>
        </w:rPr>
        <w:t xml:space="preserve">et enkele feit van de onherroepelijkheid van de aanwijzing, maar, overeenkomstig de regeling van het </w:t>
      </w:r>
      <w:proofErr w:type="spellStart"/>
      <w:r>
        <w:rPr>
          <w:rFonts w:ascii="Verdana" w:eastAsia="Verdana" w:hAnsi="Verdana"/>
          <w:color w:val="000000"/>
          <w:spacing w:val="2"/>
          <w:sz w:val="16"/>
          <w:lang w:val="nl-NL"/>
        </w:rPr>
        <w:t>derdenbeding</w:t>
      </w:r>
      <w:proofErr w:type="spellEnd"/>
      <w:r>
        <w:rPr>
          <w:rFonts w:ascii="Verdana" w:eastAsia="Verdana" w:hAnsi="Verdana"/>
          <w:color w:val="000000"/>
          <w:spacing w:val="2"/>
          <w:sz w:val="16"/>
          <w:lang w:val="nl-NL"/>
        </w:rPr>
        <w:t>, door een uitdrukkelijke van hem uitgaande aanvaarding zijn recht verkrijgt. Artikel 6.5.3_5 geeft bij wijze van regelend recht de derde de mo</w:t>
      </w:r>
      <w:r>
        <w:rPr>
          <w:rFonts w:ascii="Verdana" w:eastAsia="Verdana" w:hAnsi="Verdana"/>
          <w:color w:val="000000"/>
          <w:spacing w:val="2"/>
          <w:sz w:val="16"/>
          <w:lang w:val="nl-NL"/>
        </w:rPr>
        <w:t xml:space="preserve">gelijkheid een </w:t>
      </w:r>
      <w:proofErr w:type="spellStart"/>
      <w:r>
        <w:rPr>
          <w:rFonts w:ascii="Verdana" w:eastAsia="Verdana" w:hAnsi="Verdana"/>
          <w:color w:val="000000"/>
          <w:spacing w:val="2"/>
          <w:sz w:val="16"/>
          <w:lang w:val="nl-NL"/>
        </w:rPr>
        <w:t>derdenbeding</w:t>
      </w:r>
      <w:proofErr w:type="spellEnd"/>
      <w:r>
        <w:rPr>
          <w:rFonts w:ascii="Verdana" w:eastAsia="Verdana" w:hAnsi="Verdana"/>
          <w:color w:val="000000"/>
          <w:spacing w:val="2"/>
          <w:sz w:val="16"/>
          <w:lang w:val="nl-NL"/>
        </w:rPr>
        <w:t xml:space="preserve"> te aanvaarden door een verklaring, gericht tot een van de beide andere betrokkenen. Dit systeem past niet bij sommenverzekering. Daarbij geldt steeds de regel dat de aanvaarding tot de verzekeraar moet worden gericht.</w:t>
      </w:r>
    </w:p>
    <w:p w:rsidR="00CC03FA" w:rsidRDefault="00141D45">
      <w:pPr>
        <w:spacing w:line="208"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Indien de </w:t>
      </w:r>
      <w:r>
        <w:rPr>
          <w:rFonts w:ascii="Verdana" w:eastAsia="Verdana" w:hAnsi="Verdana"/>
          <w:color w:val="000000"/>
          <w:sz w:val="16"/>
          <w:lang w:val="nl-NL"/>
        </w:rPr>
        <w:t xml:space="preserve">aanwijzing reeds voor de aanvaarding onherroepelijk was geworden is deze voor de nemer - of diens rechtsopvolgers - slechts van ondergeschikte betekenis. De in artikel 7.17.3.5 lid 2 genoemde gevolgen zijn dan reeds ingetreden. Daarom schrijft het ontwerp </w:t>
      </w:r>
      <w:r>
        <w:rPr>
          <w:rFonts w:ascii="Verdana" w:eastAsia="Verdana" w:hAnsi="Verdana"/>
          <w:color w:val="000000"/>
          <w:sz w:val="16"/>
          <w:lang w:val="nl-NL"/>
        </w:rPr>
        <w:t>voor de verklaring geen bepaalde vorm, bijvoorbeeld geschrift, voor, maar partijen kunnen dit wel overeenkomen.</w:t>
      </w:r>
    </w:p>
    <w:p w:rsidR="00CC03FA" w:rsidRDefault="00141D45">
      <w:pPr>
        <w:spacing w:before="7" w:line="208"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Indien de aanwijzing eerst door de aanvaarding onherroepelijk wordt, is deze laatste voor de nemer c.s. van essentieel belang, omdat het dan de </w:t>
      </w:r>
      <w:r>
        <w:rPr>
          <w:rFonts w:ascii="Verdana" w:eastAsia="Verdana" w:hAnsi="Verdana"/>
          <w:color w:val="000000"/>
          <w:sz w:val="16"/>
          <w:lang w:val="nl-NL"/>
        </w:rPr>
        <w:t>aanvaarding is, die bovenbedoelde gevolgen doet intreden. Daarom schrijft het onderhavige artikel voor dat geval schriftelijk toestemming door de verzekeringnemer voor, en het ligt voor de hand dat de aanvaarding dan ook schriftelijk dient te geschieden.</w:t>
      </w:r>
    </w:p>
    <w:p w:rsidR="00CC03FA" w:rsidRDefault="00141D45">
      <w:pPr>
        <w:spacing w:line="207" w:lineRule="exact"/>
        <w:ind w:right="144" w:firstLine="216"/>
        <w:textAlignment w:val="baseline"/>
        <w:rPr>
          <w:rFonts w:ascii="Verdana" w:eastAsia="Verdana" w:hAnsi="Verdana"/>
          <w:color w:val="000000"/>
          <w:sz w:val="16"/>
          <w:lang w:val="nl-NL"/>
        </w:rPr>
      </w:pPr>
      <w:r>
        <w:rPr>
          <w:rFonts w:ascii="Verdana" w:eastAsia="Verdana" w:hAnsi="Verdana"/>
          <w:color w:val="000000"/>
          <w:sz w:val="16"/>
          <w:lang w:val="nl-NL"/>
        </w:rPr>
        <w:t>Lid 2 regelt de afwijzing van een onherroepelijk geworden, doch nog niet aanvaarde aanwijzing. Heeft de begunstigde wel aanvaard, maar wil hij de aanwijzing toch weer afwijzen, dan moet hij daartoe een overeen</w:t>
      </w:r>
      <w:r>
        <w:rPr>
          <w:rFonts w:ascii="Verdana" w:eastAsia="Verdana" w:hAnsi="Verdana"/>
          <w:color w:val="000000"/>
          <w:sz w:val="16"/>
          <w:lang w:val="nl-NL"/>
        </w:rPr>
        <w:softHyphen/>
        <w:t>komst met de verzekeraar sluiten: artikel 6.2.</w:t>
      </w:r>
      <w:r>
        <w:rPr>
          <w:rFonts w:ascii="Verdana" w:eastAsia="Verdana" w:hAnsi="Verdana"/>
          <w:color w:val="000000"/>
          <w:sz w:val="16"/>
          <w:lang w:val="nl-NL"/>
        </w:rPr>
        <w:t>4.14a lid 1.</w:t>
      </w:r>
    </w:p>
    <w:p w:rsidR="00CC03FA" w:rsidRDefault="00141D45">
      <w:pPr>
        <w:spacing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Ingevolge artikel 7.17.3.8a kan niet worden afgeweken van het vormvoorschrift van lid 1, tweede zin. Krachteloos is derhalve het beding dat aanvaarding eerst tot een tegenover de derde onherroepelijke aanwijzing leidt, indien die aanvaarding door de verzek</w:t>
      </w:r>
      <w:r>
        <w:rPr>
          <w:rFonts w:ascii="Verdana" w:eastAsia="Verdana" w:hAnsi="Verdana"/>
          <w:color w:val="000000"/>
          <w:spacing w:val="3"/>
          <w:sz w:val="16"/>
          <w:lang w:val="nl-NL"/>
        </w:rPr>
        <w:t xml:space="preserve">eraar in de polis is aangetekend; vgl. Van der </w:t>
      </w:r>
      <w:proofErr w:type="spellStart"/>
      <w:r>
        <w:rPr>
          <w:rFonts w:ascii="Verdana" w:eastAsia="Verdana" w:hAnsi="Verdana"/>
          <w:color w:val="000000"/>
          <w:spacing w:val="3"/>
          <w:sz w:val="16"/>
          <w:lang w:val="nl-NL"/>
        </w:rPr>
        <w:t>Feltz</w:t>
      </w:r>
      <w:proofErr w:type="spellEnd"/>
      <w:r>
        <w:rPr>
          <w:rFonts w:ascii="Verdana" w:eastAsia="Verdana" w:hAnsi="Verdana"/>
          <w:color w:val="000000"/>
          <w:spacing w:val="3"/>
          <w:sz w:val="16"/>
          <w:lang w:val="nl-NL"/>
        </w:rPr>
        <w:t xml:space="preserve">, Beschouwingen, </w:t>
      </w:r>
      <w:proofErr w:type="spellStart"/>
      <w:r>
        <w:rPr>
          <w:rFonts w:ascii="Verdana" w:eastAsia="Verdana" w:hAnsi="Verdana"/>
          <w:color w:val="000000"/>
          <w:spacing w:val="3"/>
          <w:sz w:val="16"/>
          <w:lang w:val="nl-NL"/>
        </w:rPr>
        <w:t>blz</w:t>
      </w:r>
      <w:proofErr w:type="spellEnd"/>
      <w:r>
        <w:rPr>
          <w:rFonts w:ascii="Verdana" w:eastAsia="Verdana" w:hAnsi="Verdana"/>
          <w:color w:val="000000"/>
          <w:spacing w:val="3"/>
          <w:sz w:val="16"/>
          <w:lang w:val="nl-NL"/>
        </w:rPr>
        <w:t>_ 426.</w:t>
      </w:r>
    </w:p>
    <w:p w:rsidR="00CC03FA" w:rsidRDefault="00141D45">
      <w:pPr>
        <w:spacing w:before="2" w:line="209" w:lineRule="exact"/>
        <w:ind w:left="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Dit artikel kwam in het voorontwerp niet voor.</w:t>
      </w:r>
    </w:p>
    <w:p w:rsidR="00CC03FA" w:rsidRDefault="00141D45">
      <w:pPr>
        <w:spacing w:before="201" w:line="209" w:lineRule="exact"/>
        <w:ind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7.17.3.7. </w:t>
      </w:r>
      <w:r>
        <w:rPr>
          <w:rFonts w:ascii="Verdana" w:eastAsia="Verdana" w:hAnsi="Verdana"/>
          <w:color w:val="000000"/>
          <w:spacing w:val="3"/>
          <w:sz w:val="16"/>
          <w:lang w:val="nl-NL"/>
        </w:rPr>
        <w:t>De uitkering is vatbaar voor executoriaal en conserva</w:t>
      </w:r>
      <w:r>
        <w:rPr>
          <w:rFonts w:ascii="Verdana" w:eastAsia="Verdana" w:hAnsi="Verdana"/>
          <w:color w:val="000000"/>
          <w:spacing w:val="3"/>
          <w:sz w:val="16"/>
          <w:lang w:val="nl-NL"/>
        </w:rPr>
        <w:softHyphen/>
        <w:t xml:space="preserve">toir </w:t>
      </w:r>
      <w:proofErr w:type="spellStart"/>
      <w:r>
        <w:rPr>
          <w:rFonts w:ascii="Verdana" w:eastAsia="Verdana" w:hAnsi="Verdana"/>
          <w:color w:val="000000"/>
          <w:spacing w:val="3"/>
          <w:sz w:val="16"/>
          <w:lang w:val="nl-NL"/>
        </w:rPr>
        <w:t>derdenbeslag</w:t>
      </w:r>
      <w:proofErr w:type="spellEnd"/>
      <w:r>
        <w:rPr>
          <w:rFonts w:ascii="Verdana" w:eastAsia="Verdana" w:hAnsi="Verdana"/>
          <w:color w:val="000000"/>
          <w:spacing w:val="3"/>
          <w:sz w:val="16"/>
          <w:lang w:val="nl-NL"/>
        </w:rPr>
        <w:t xml:space="preserve"> onder de verzekeraar, indien de </w:t>
      </w:r>
      <w:proofErr w:type="spellStart"/>
      <w:r>
        <w:rPr>
          <w:rFonts w:ascii="Verdana" w:eastAsia="Verdana" w:hAnsi="Verdana"/>
          <w:color w:val="000000"/>
          <w:spacing w:val="3"/>
          <w:sz w:val="16"/>
          <w:lang w:val="nl-NL"/>
        </w:rPr>
        <w:t>beslagen</w:t>
      </w:r>
      <w:r>
        <w:rPr>
          <w:rFonts w:ascii="Verdana" w:eastAsia="Verdana" w:hAnsi="Verdana"/>
          <w:color w:val="000000"/>
          <w:spacing w:val="3"/>
          <w:sz w:val="16"/>
          <w:lang w:val="nl-NL"/>
        </w:rPr>
        <w:t>e</w:t>
      </w:r>
      <w:proofErr w:type="spellEnd"/>
      <w:r>
        <w:rPr>
          <w:rFonts w:ascii="Verdana" w:eastAsia="Verdana" w:hAnsi="Verdana"/>
          <w:color w:val="000000"/>
          <w:spacing w:val="3"/>
          <w:sz w:val="16"/>
          <w:lang w:val="nl-NL"/>
        </w:rPr>
        <w:t xml:space="preserve"> op die uitkering recht heeft of uit de ten tijde van het beslag lopende verzekering rechtstreeks zal verkrijgen (zie de artikelen 475 en 718 </w:t>
      </w:r>
      <w:proofErr w:type="spellStart"/>
      <w:r>
        <w:rPr>
          <w:rFonts w:ascii="Verdana" w:eastAsia="Verdana" w:hAnsi="Verdana"/>
          <w:color w:val="000000"/>
          <w:spacing w:val="3"/>
          <w:sz w:val="16"/>
          <w:lang w:val="nl-NL"/>
        </w:rPr>
        <w:t>W.v.B</w:t>
      </w:r>
      <w:proofErr w:type="spellEnd"/>
      <w:r>
        <w:rPr>
          <w:rFonts w:ascii="Verdana" w:eastAsia="Verdana" w:hAnsi="Verdana"/>
          <w:color w:val="000000"/>
          <w:spacing w:val="3"/>
          <w:sz w:val="16"/>
          <w:lang w:val="nl-NL"/>
        </w:rPr>
        <w:t xml:space="preserve">. </w:t>
      </w:r>
      <w:proofErr w:type="spellStart"/>
      <w:r>
        <w:rPr>
          <w:rFonts w:ascii="Verdana" w:eastAsia="Verdana" w:hAnsi="Verdana"/>
          <w:color w:val="000000"/>
          <w:spacing w:val="3"/>
          <w:sz w:val="16"/>
          <w:lang w:val="nl-NL"/>
        </w:rPr>
        <w:t>Rv</w:t>
      </w:r>
      <w:proofErr w:type="spellEnd"/>
      <w:r>
        <w:rPr>
          <w:rFonts w:ascii="Verdana" w:eastAsia="Verdana" w:hAnsi="Verdana"/>
          <w:color w:val="000000"/>
          <w:spacing w:val="3"/>
          <w:sz w:val="16"/>
          <w:lang w:val="nl-NL"/>
        </w:rPr>
        <w:t>.</w:t>
      </w:r>
    </w:p>
    <w:p w:rsidR="00CC03FA" w:rsidRPr="00141D45" w:rsidRDefault="00CC03FA">
      <w:pPr>
        <w:rPr>
          <w:lang w:val="nl-NL"/>
        </w:rPr>
        <w:sectPr w:rsidR="00CC03FA" w:rsidRPr="00141D45">
          <w:pgSz w:w="10320" w:h="14640"/>
          <w:pgMar w:top="300" w:right="393" w:bottom="240" w:left="3596" w:header="720" w:footer="720" w:gutter="0"/>
          <w:cols w:space="708"/>
        </w:sectPr>
      </w:pPr>
    </w:p>
    <w:p w:rsidR="00CC03FA" w:rsidRDefault="00CC03FA">
      <w:pPr>
        <w:spacing w:before="14" w:line="208" w:lineRule="exact"/>
        <w:ind w:left="3240" w:right="72"/>
        <w:textAlignment w:val="baseline"/>
        <w:rPr>
          <w:rFonts w:ascii="Verdana" w:eastAsia="Verdana" w:hAnsi="Verdana"/>
          <w:color w:val="000000"/>
          <w:sz w:val="16"/>
          <w:lang w:val="nl-NL"/>
        </w:rPr>
      </w:pPr>
      <w:r w:rsidRPr="00CC03FA">
        <w:lastRenderedPageBreak/>
        <w:pict>
          <v:shape id="_x0000_s1057" type="#_x0000_t202" style="position:absolute;left:0;text-align:left;margin-left:10.1pt;margin-top:700.2pt;width:477.35pt;height:10.7pt;z-index:-251654656;mso-wrap-distance-left:0;mso-wrap-distance-right:0;mso-position-horizontal-relative:page;mso-position-vertical-relative:page" filled="f" stroked="f">
            <v:textbox inset="0,0,0,0">
              <w:txbxContent>
                <w:p w:rsidR="00CC03FA" w:rsidRDefault="00141D45">
                  <w:pPr>
                    <w:tabs>
                      <w:tab w:val="right" w:pos="9576"/>
                    </w:tabs>
                    <w:spacing w:line="208"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42</w:t>
                  </w:r>
                </w:p>
              </w:txbxContent>
            </v:textbox>
            <w10:wrap type="square" anchorx="page" anchory="page"/>
          </v:shape>
        </w:pict>
      </w:r>
      <w:r w:rsidR="00141D45">
        <w:rPr>
          <w:rFonts w:ascii="Verdana" w:eastAsia="Verdana" w:hAnsi="Verdana"/>
          <w:color w:val="000000"/>
          <w:sz w:val="16"/>
          <w:lang w:val="nl-NL"/>
        </w:rPr>
        <w:t>volgens w.o. 16593</w:t>
      </w:r>
      <w:r w:rsidR="00141D45">
        <w:rPr>
          <w:rFonts w:ascii="Verdana" w:eastAsia="Verdana" w:hAnsi="Verdana"/>
          <w:color w:val="000000"/>
          <w:sz w:val="16"/>
          <w:vertAlign w:val="superscript"/>
          <w:lang w:val="nl-NL"/>
        </w:rPr>
        <w:t>15</w:t>
      </w:r>
      <w:r w:rsidR="00141D45">
        <w:rPr>
          <w:rFonts w:ascii="Verdana" w:eastAsia="Verdana" w:hAnsi="Verdana"/>
          <w:color w:val="000000"/>
          <w:sz w:val="16"/>
          <w:lang w:val="nl-NL"/>
        </w:rPr>
        <w:t>j. Voor de vraag of hieraan is voldaan, dient onderscheid te worden gemaakt tussen de gevallen waarin het recht op de uitkering bestaat, die waarin dat recht nog «zwevend» is en die waarin een begunstigde zich tot rechthebbende kan maken.</w:t>
      </w:r>
    </w:p>
    <w:p w:rsidR="00CC03FA" w:rsidRDefault="00141D45">
      <w:pPr>
        <w:spacing w:line="208" w:lineRule="exact"/>
        <w:ind w:left="3240"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Van een bestaand </w:t>
      </w:r>
      <w:r>
        <w:rPr>
          <w:rFonts w:ascii="Verdana" w:eastAsia="Verdana" w:hAnsi="Verdana"/>
          <w:color w:val="000000"/>
          <w:sz w:val="16"/>
          <w:lang w:val="nl-NL"/>
        </w:rPr>
        <w:t>recht op de uitkering kan in twee gevallen worden gesproken: dat van artikel 4a lid 7 - de verzekeringnemer, zijn nalatenschap of huwelijksgemeenschap en dat van artikel 6a lid 1, eerste zin, - de begunstigde die heeft aanvaard. Voor het eerste geval verge</w:t>
      </w:r>
      <w:r>
        <w:rPr>
          <w:rFonts w:ascii="Verdana" w:eastAsia="Verdana" w:hAnsi="Verdana"/>
          <w:color w:val="000000"/>
          <w:sz w:val="16"/>
          <w:lang w:val="nl-NL"/>
        </w:rPr>
        <w:t>lijke men nog artikel 7b lid 1: de aanwijzing van een begunstigde kan aan de beslaglegger niet worden tegengeworpen.</w:t>
      </w:r>
    </w:p>
    <w:p w:rsidR="00CC03FA" w:rsidRDefault="00141D45">
      <w:pPr>
        <w:spacing w:before="2" w:line="209" w:lineRule="exact"/>
        <w:ind w:left="3240" w:right="216" w:firstLine="216"/>
        <w:textAlignment w:val="baseline"/>
        <w:rPr>
          <w:rFonts w:ascii="Verdana" w:eastAsia="Verdana" w:hAnsi="Verdana"/>
          <w:color w:val="000000"/>
          <w:sz w:val="16"/>
          <w:lang w:val="nl-NL"/>
        </w:rPr>
      </w:pPr>
      <w:r>
        <w:rPr>
          <w:rFonts w:ascii="Verdana" w:eastAsia="Verdana" w:hAnsi="Verdana"/>
          <w:color w:val="000000"/>
          <w:sz w:val="16"/>
          <w:lang w:val="nl-NL"/>
        </w:rPr>
        <w:t>Zwevend is het recht op uitkering in al die gevallen, waarin wel een begunstigde is aangewezen, doch die aanwijzing nog herroepelijk is. in</w:t>
      </w:r>
      <w:r>
        <w:rPr>
          <w:rFonts w:ascii="Verdana" w:eastAsia="Verdana" w:hAnsi="Verdana"/>
          <w:color w:val="000000"/>
          <w:sz w:val="16"/>
          <w:lang w:val="nl-NL"/>
        </w:rPr>
        <w:t xml:space="preserve"> deze gevallen is niet voldaan aan de vereisten van de artikelen 475 en 718 </w:t>
      </w:r>
      <w:proofErr w:type="spellStart"/>
      <w:r>
        <w:rPr>
          <w:rFonts w:ascii="Verdana" w:eastAsia="Verdana" w:hAnsi="Verdana"/>
          <w:color w:val="000000"/>
          <w:sz w:val="16"/>
          <w:lang w:val="nl-NL"/>
        </w:rPr>
        <w:t>Rv</w:t>
      </w:r>
      <w:proofErr w:type="spellEnd"/>
      <w:r>
        <w:rPr>
          <w:rFonts w:ascii="Verdana" w:eastAsia="Verdana" w:hAnsi="Verdana"/>
          <w:color w:val="000000"/>
          <w:sz w:val="16"/>
          <w:lang w:val="nl-NL"/>
        </w:rPr>
        <w:t xml:space="preserve">., en kan geen beslag op enig recht op uitkering worden gelegd. </w:t>
      </w:r>
      <w:proofErr w:type="spellStart"/>
      <w:r>
        <w:rPr>
          <w:rFonts w:ascii="Verdana" w:eastAsia="Verdana" w:hAnsi="Verdana"/>
          <w:color w:val="000000"/>
          <w:sz w:val="16"/>
          <w:lang w:val="nl-NL"/>
        </w:rPr>
        <w:t>Wèl</w:t>
      </w:r>
      <w:proofErr w:type="spellEnd"/>
      <w:r>
        <w:rPr>
          <w:rFonts w:ascii="Verdana" w:eastAsia="Verdana" w:hAnsi="Verdana"/>
          <w:color w:val="000000"/>
          <w:sz w:val="16"/>
          <w:lang w:val="nl-NL"/>
        </w:rPr>
        <w:t xml:space="preserve"> kan dan ten laste van </w:t>
      </w:r>
      <w:r>
        <w:rPr>
          <w:rFonts w:ascii="Verdana" w:eastAsia="Verdana" w:hAnsi="Verdana"/>
          <w:b/>
          <w:i/>
          <w:color w:val="000000"/>
          <w:sz w:val="14"/>
          <w:lang w:val="nl-NL"/>
        </w:rPr>
        <w:t xml:space="preserve">de verzekeringnemer </w:t>
      </w:r>
      <w:r>
        <w:rPr>
          <w:rFonts w:ascii="Verdana" w:eastAsia="Verdana" w:hAnsi="Verdana"/>
          <w:color w:val="000000"/>
          <w:sz w:val="16"/>
          <w:lang w:val="nl-NL"/>
        </w:rPr>
        <w:t xml:space="preserve">op diens rechten uit de verzekering </w:t>
      </w:r>
      <w:proofErr w:type="spellStart"/>
      <w:r>
        <w:rPr>
          <w:rFonts w:ascii="Verdana" w:eastAsia="Verdana" w:hAnsi="Verdana"/>
          <w:color w:val="000000"/>
          <w:sz w:val="16"/>
          <w:lang w:val="nl-NL"/>
        </w:rPr>
        <w:t>derdenbeslag</w:t>
      </w:r>
      <w:proofErr w:type="spellEnd"/>
      <w:r>
        <w:rPr>
          <w:rFonts w:ascii="Verdana" w:eastAsia="Verdana" w:hAnsi="Verdana"/>
          <w:color w:val="000000"/>
          <w:sz w:val="16"/>
          <w:lang w:val="nl-NL"/>
        </w:rPr>
        <w:t xml:space="preserve"> worden gelegd, doch</w:t>
      </w:r>
      <w:r>
        <w:rPr>
          <w:rFonts w:ascii="Verdana" w:eastAsia="Verdana" w:hAnsi="Verdana"/>
          <w:color w:val="000000"/>
          <w:sz w:val="16"/>
          <w:lang w:val="nl-NL"/>
        </w:rPr>
        <w:t xml:space="preserve"> alleen wanneer en voor zover artikel 7.17.3.21 dat toelaat.</w:t>
      </w:r>
    </w:p>
    <w:p w:rsidR="00CC03FA" w:rsidRDefault="00141D45">
      <w:pPr>
        <w:spacing w:before="6" w:line="209" w:lineRule="exact"/>
        <w:ind w:left="3240"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Ten slotte zijn er de gevallen waarin weliswaar nog geen recht op uitkering bestaat, omdat de begunstigde de aanwijzing nog niet heeft aanvaard, doch die aanwijzing </w:t>
      </w:r>
      <w:proofErr w:type="spellStart"/>
      <w:r>
        <w:rPr>
          <w:rFonts w:ascii="Verdana" w:eastAsia="Verdana" w:hAnsi="Verdana"/>
          <w:color w:val="000000"/>
          <w:spacing w:val="4"/>
          <w:sz w:val="16"/>
          <w:lang w:val="nl-NL"/>
        </w:rPr>
        <w:t>wèl</w:t>
      </w:r>
      <w:proofErr w:type="spellEnd"/>
      <w:r>
        <w:rPr>
          <w:rFonts w:ascii="Verdana" w:eastAsia="Verdana" w:hAnsi="Verdana"/>
          <w:color w:val="000000"/>
          <w:spacing w:val="4"/>
          <w:sz w:val="16"/>
          <w:lang w:val="nl-NL"/>
        </w:rPr>
        <w:t xml:space="preserve"> onherroepelijk is: de geva</w:t>
      </w:r>
      <w:r>
        <w:rPr>
          <w:rFonts w:ascii="Verdana" w:eastAsia="Verdana" w:hAnsi="Verdana"/>
          <w:color w:val="000000"/>
          <w:spacing w:val="4"/>
          <w:sz w:val="16"/>
          <w:lang w:val="nl-NL"/>
        </w:rPr>
        <w:t xml:space="preserve">llen van artikel 5 lid 1 onder </w:t>
      </w:r>
      <w:proofErr w:type="spellStart"/>
      <w:r>
        <w:rPr>
          <w:rFonts w:ascii="Verdana" w:eastAsia="Verdana" w:hAnsi="Verdana"/>
          <w:color w:val="000000"/>
          <w:spacing w:val="4"/>
          <w:sz w:val="16"/>
          <w:lang w:val="nl-NL"/>
        </w:rPr>
        <w:t>b-e</w:t>
      </w:r>
      <w:proofErr w:type="spellEnd"/>
      <w:r>
        <w:rPr>
          <w:rFonts w:ascii="Verdana" w:eastAsia="Verdana" w:hAnsi="Verdana"/>
          <w:color w:val="000000"/>
          <w:spacing w:val="4"/>
          <w:sz w:val="16"/>
          <w:lang w:val="nl-NL"/>
        </w:rPr>
        <w:t>. Daarvan zou de begunstigde misbruik kunnen maken, door noch te aanvaarden, noch te verwerpen. Daarom staat, indien hij geen van beide doet, het thans voorgestelde artikel beslag te zijnen laste toe. Voor het geval dat de</w:t>
      </w:r>
      <w:r>
        <w:rPr>
          <w:rFonts w:ascii="Verdana" w:eastAsia="Verdana" w:hAnsi="Verdana"/>
          <w:color w:val="000000"/>
          <w:spacing w:val="4"/>
          <w:sz w:val="16"/>
          <w:lang w:val="nl-NL"/>
        </w:rPr>
        <w:t xml:space="preserve"> derde zijn aanwijzing ook nadien niet heeft aanvaard, bepaalt de tweede zin van het artikel dat de begunstigde derde geacht wordt zijn aanwijzing te hebben aanvaard voor zover de executie strekt. Uit de slotwoorden van die zin vloeit voort dat, indien de </w:t>
      </w:r>
      <w:r>
        <w:rPr>
          <w:rFonts w:ascii="Verdana" w:eastAsia="Verdana" w:hAnsi="Verdana"/>
          <w:color w:val="000000"/>
          <w:spacing w:val="4"/>
          <w:sz w:val="16"/>
          <w:lang w:val="nl-NL"/>
        </w:rPr>
        <w:t>executie een lager bedrag betreft dan de uitkering, de executie van geen invloed is op de vraag aan wie het overschot van de uitkering toekomt. De geëxecuteerde die het overschot in handen wil krijgen, zal dus alsnog moeten aanvaarden. Heeft hij daarentege</w:t>
      </w:r>
      <w:r>
        <w:rPr>
          <w:rFonts w:ascii="Verdana" w:eastAsia="Verdana" w:hAnsi="Verdana"/>
          <w:color w:val="000000"/>
          <w:spacing w:val="4"/>
          <w:sz w:val="16"/>
          <w:lang w:val="nl-NL"/>
        </w:rPr>
        <w:t>n zijn aanwijzing afgewezen, dan kan hij niet alsnog aanspraak op het overschot maken. De mogelijkheid van beslag ten laste van de begunstigde sluit uitwinning ten laste van de verzekeringnemer uit: zie het woord «onherroepelijk» in artikel 7.17.3.21 lid 4</w:t>
      </w:r>
      <w:r>
        <w:rPr>
          <w:rFonts w:ascii="Verdana" w:eastAsia="Verdana" w:hAnsi="Verdana"/>
          <w:color w:val="000000"/>
          <w:spacing w:val="4"/>
          <w:sz w:val="16"/>
          <w:lang w:val="nl-NL"/>
        </w:rPr>
        <w:t>.</w:t>
      </w:r>
    </w:p>
    <w:p w:rsidR="00CC03FA" w:rsidRDefault="00141D45">
      <w:pPr>
        <w:spacing w:before="5" w:line="209" w:lineRule="exact"/>
        <w:ind w:left="3240" w:right="7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 xml:space="preserve">Een uitzondering wordt gemaakt voor het geval dat ingevolge artikel 21 beslag ten laste van </w:t>
      </w:r>
      <w:r>
        <w:rPr>
          <w:rFonts w:ascii="Verdana" w:eastAsia="Verdana" w:hAnsi="Verdana"/>
          <w:b/>
          <w:i/>
          <w:color w:val="000000"/>
          <w:spacing w:val="2"/>
          <w:sz w:val="14"/>
          <w:lang w:val="nl-NL"/>
        </w:rPr>
        <w:t xml:space="preserve">de verzekeringnemer </w:t>
      </w:r>
      <w:r>
        <w:rPr>
          <w:rFonts w:ascii="Verdana" w:eastAsia="Verdana" w:hAnsi="Verdana"/>
          <w:color w:val="000000"/>
          <w:spacing w:val="2"/>
          <w:sz w:val="16"/>
          <w:lang w:val="nl-NL"/>
        </w:rPr>
        <w:t xml:space="preserve">is toegelaten. Weliswaar sluit lid 4 van dat artikel dit beslag uit, indien de aanwijzing van een derde als begunstigde onherroepelijk is geworden, doch slechts wanneer dat vei&amp; het leggen van het beslag reeds het geval was. Wordt de aanwijzing </w:t>
      </w:r>
      <w:r>
        <w:rPr>
          <w:rFonts w:ascii="Verdana" w:eastAsia="Verdana" w:hAnsi="Verdana"/>
          <w:b/>
          <w:i/>
          <w:color w:val="000000"/>
          <w:spacing w:val="2"/>
          <w:sz w:val="14"/>
          <w:lang w:val="nl-NL"/>
        </w:rPr>
        <w:t xml:space="preserve">tijdens </w:t>
      </w:r>
      <w:r>
        <w:rPr>
          <w:rFonts w:ascii="Verdana" w:eastAsia="Verdana" w:hAnsi="Verdana"/>
          <w:color w:val="000000"/>
          <w:spacing w:val="2"/>
          <w:sz w:val="16"/>
          <w:lang w:val="nl-NL"/>
        </w:rPr>
        <w:t>het</w:t>
      </w:r>
      <w:r>
        <w:rPr>
          <w:rFonts w:ascii="Verdana" w:eastAsia="Verdana" w:hAnsi="Verdana"/>
          <w:color w:val="000000"/>
          <w:spacing w:val="2"/>
          <w:sz w:val="16"/>
          <w:lang w:val="nl-NL"/>
        </w:rPr>
        <w:t xml:space="preserve"> beslag ten </w:t>
      </w:r>
      <w:proofErr w:type="spellStart"/>
      <w:r>
        <w:rPr>
          <w:rFonts w:ascii="Verdana" w:eastAsia="Verdana" w:hAnsi="Verdana"/>
          <w:color w:val="000000"/>
          <w:spacing w:val="2"/>
          <w:sz w:val="16"/>
          <w:lang w:val="nl-NL"/>
        </w:rPr>
        <w:t>Iste</w:t>
      </w:r>
      <w:proofErr w:type="spellEnd"/>
      <w:r>
        <w:rPr>
          <w:rFonts w:ascii="Verdana" w:eastAsia="Verdana" w:hAnsi="Verdana"/>
          <w:color w:val="000000"/>
          <w:spacing w:val="2"/>
          <w:sz w:val="16"/>
          <w:lang w:val="nl-NL"/>
        </w:rPr>
        <w:t xml:space="preserve"> van de verzekeringnemer onherroepelijk, dan loopt dit beslag door, en geldt de regel van artikel 7 niet (art. 21 lid 5).</w:t>
      </w:r>
    </w:p>
    <w:p w:rsidR="00CC03FA" w:rsidRDefault="00141D45">
      <w:pPr>
        <w:spacing w:before="1" w:after="215" w:line="209" w:lineRule="exact"/>
        <w:ind w:left="3240"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1 van artikel 7.17.3.7 uit het voorontwerp is in vereenvoudigde vorm opgenomen in artikel 7.17.3.6a lid 1, laatste</w:t>
      </w:r>
      <w:r>
        <w:rPr>
          <w:rFonts w:ascii="Verdana" w:eastAsia="Verdana" w:hAnsi="Verdana"/>
          <w:color w:val="000000"/>
          <w:spacing w:val="2"/>
          <w:sz w:val="16"/>
          <w:lang w:val="nl-NL"/>
        </w:rPr>
        <w:t xml:space="preserve"> zin. Lid 2 van het voorontwerp is niet overgenomen. De bepaling daarin dat een aanvaarding onherroepelijk is, is minder juist. Een terugwerkende kracht van de aanvaarding of de afwijzing is zonder betekenis, en aan een regel ten ge</w:t>
      </w:r>
      <w:r>
        <w:rPr>
          <w:rFonts w:ascii="Verdana" w:eastAsia="Verdana" w:hAnsi="Verdana"/>
          <w:color w:val="000000"/>
          <w:spacing w:val="2"/>
          <w:sz w:val="16"/>
          <w:lang w:val="nl-NL"/>
        </w:rPr>
        <w:softHyphen/>
        <w:t>volge waarvan het recht</w:t>
      </w:r>
      <w:r>
        <w:rPr>
          <w:rFonts w:ascii="Verdana" w:eastAsia="Verdana" w:hAnsi="Verdana"/>
          <w:color w:val="000000"/>
          <w:spacing w:val="2"/>
          <w:sz w:val="16"/>
          <w:lang w:val="nl-NL"/>
        </w:rPr>
        <w:t xml:space="preserve"> op uitkering als aanvaard zou gelden, indien de begunstigde zijn aanwijzing niet onverwijld heeft afgewezen nadat hij van het opeisbaar worden kennis heeft gekregen, bestaat bij sommenverzeke</w:t>
      </w:r>
      <w:r>
        <w:rPr>
          <w:rFonts w:ascii="Verdana" w:eastAsia="Verdana" w:hAnsi="Verdana"/>
          <w:color w:val="000000"/>
          <w:spacing w:val="2"/>
          <w:sz w:val="16"/>
          <w:lang w:val="nl-NL"/>
        </w:rPr>
        <w:softHyphen/>
        <w:t xml:space="preserve">ring geen behoefte. Men zie Van der </w:t>
      </w:r>
      <w:proofErr w:type="spellStart"/>
      <w:r>
        <w:rPr>
          <w:rFonts w:ascii="Verdana" w:eastAsia="Verdana" w:hAnsi="Verdana"/>
          <w:color w:val="000000"/>
          <w:spacing w:val="2"/>
          <w:sz w:val="16"/>
          <w:lang w:val="nl-NL"/>
        </w:rPr>
        <w:t>Feltz</w:t>
      </w:r>
      <w:proofErr w:type="spellEnd"/>
      <w:r>
        <w:rPr>
          <w:rFonts w:ascii="Verdana" w:eastAsia="Verdana" w:hAnsi="Verdana"/>
          <w:color w:val="000000"/>
          <w:spacing w:val="2"/>
          <w:sz w:val="16"/>
          <w:lang w:val="nl-NL"/>
        </w:rPr>
        <w:t xml:space="preserve">, Beschouwingen, </w:t>
      </w:r>
      <w:proofErr w:type="spellStart"/>
      <w:r>
        <w:rPr>
          <w:rFonts w:ascii="Verdana" w:eastAsia="Verdana" w:hAnsi="Verdana"/>
          <w:color w:val="000000"/>
          <w:spacing w:val="2"/>
          <w:sz w:val="16"/>
          <w:lang w:val="nl-NL"/>
        </w:rPr>
        <w:t>bizz</w:t>
      </w:r>
      <w:proofErr w:type="spellEnd"/>
      <w:r>
        <w:rPr>
          <w:rFonts w:ascii="Verdana" w:eastAsia="Verdana" w:hAnsi="Verdana"/>
          <w:color w:val="000000"/>
          <w:spacing w:val="2"/>
          <w:sz w:val="16"/>
          <w:lang w:val="nl-NL"/>
        </w:rPr>
        <w:t>.</w:t>
      </w:r>
      <w:r>
        <w:rPr>
          <w:rFonts w:ascii="Verdana" w:eastAsia="Verdana" w:hAnsi="Verdana"/>
          <w:color w:val="000000"/>
          <w:spacing w:val="2"/>
          <w:sz w:val="16"/>
          <w:lang w:val="nl-NL"/>
        </w:rPr>
        <w:t xml:space="preserve"> 431-433.</w:t>
      </w:r>
    </w:p>
    <w:tbl>
      <w:tblPr>
        <w:tblW w:w="0" w:type="auto"/>
        <w:tblLayout w:type="fixed"/>
        <w:tblCellMar>
          <w:left w:w="0" w:type="dxa"/>
          <w:right w:w="0" w:type="dxa"/>
        </w:tblCellMar>
        <w:tblLook w:val="04A0"/>
      </w:tblPr>
      <w:tblGrid>
        <w:gridCol w:w="3013"/>
        <w:gridCol w:w="6527"/>
      </w:tblGrid>
      <w:tr w:rsidR="00CC03FA" w:rsidRPr="00141D45">
        <w:tblPrEx>
          <w:tblCellMar>
            <w:top w:w="0" w:type="dxa"/>
            <w:bottom w:w="0" w:type="dxa"/>
          </w:tblCellMar>
        </w:tblPrEx>
        <w:trPr>
          <w:trHeight w:hRule="exact" w:val="1627"/>
        </w:trPr>
        <w:tc>
          <w:tcPr>
            <w:tcW w:w="3013" w:type="dxa"/>
            <w:tcBorders>
              <w:top w:val="none" w:sz="0" w:space="0" w:color="000000"/>
              <w:left w:val="none" w:sz="0" w:space="0" w:color="000000"/>
              <w:bottom w:val="single" w:sz="5" w:space="0" w:color="000000"/>
              <w:right w:val="none" w:sz="0" w:space="0" w:color="000000"/>
            </w:tcBorders>
          </w:tcPr>
          <w:p w:rsidR="00CC03FA" w:rsidRDefault="00CC03FA"/>
        </w:tc>
        <w:tc>
          <w:tcPr>
            <w:tcW w:w="6527" w:type="dxa"/>
            <w:vMerge w:val="restart"/>
            <w:tcBorders>
              <w:top w:val="none" w:sz="0" w:space="0" w:color="000000"/>
              <w:left w:val="none" w:sz="0" w:space="0" w:color="000000"/>
              <w:bottom w:val="none" w:sz="0" w:space="0" w:color="000000"/>
              <w:right w:val="none" w:sz="0" w:space="0" w:color="000000"/>
            </w:tcBorders>
          </w:tcPr>
          <w:p w:rsidR="00CC03FA" w:rsidRDefault="00141D45">
            <w:pPr>
              <w:spacing w:line="205" w:lineRule="exact"/>
              <w:ind w:left="216" w:firstLine="216"/>
              <w:textAlignment w:val="baseline"/>
              <w:rPr>
                <w:rFonts w:ascii="Verdana" w:eastAsia="Verdana" w:hAnsi="Verdana"/>
                <w:b/>
                <w:i/>
                <w:color w:val="000000"/>
                <w:spacing w:val="4"/>
                <w:sz w:val="14"/>
                <w:lang w:val="nl-NL"/>
              </w:rPr>
            </w:pPr>
            <w:r>
              <w:rPr>
                <w:rFonts w:ascii="Verdana" w:eastAsia="Verdana" w:hAnsi="Verdana"/>
                <w:b/>
                <w:i/>
                <w:color w:val="000000"/>
                <w:spacing w:val="4"/>
                <w:sz w:val="14"/>
                <w:lang w:val="nl-NL"/>
              </w:rPr>
              <w:t xml:space="preserve">Artikel 7. 17.3.7a. Lid 1. </w:t>
            </w:r>
            <w:r>
              <w:rPr>
                <w:rFonts w:ascii="Verdana" w:eastAsia="Verdana" w:hAnsi="Verdana"/>
                <w:color w:val="000000"/>
                <w:spacing w:val="4"/>
                <w:sz w:val="16"/>
                <w:lang w:val="nl-NL"/>
              </w:rPr>
              <w:t>Beslag onder de verzekeringnemer of een begunstigde op uit de verzekering voortvloeiende rechten zou tot verkoop van die rechten leiden, waarbij ten detrimente van alle betrokkenen een abnormaal lage opbrengst te verwachten zou zijn. Bovendien zou zulk een</w:t>
            </w:r>
            <w:r>
              <w:rPr>
                <w:rFonts w:ascii="Verdana" w:eastAsia="Verdana" w:hAnsi="Verdana"/>
                <w:color w:val="000000"/>
                <w:spacing w:val="4"/>
                <w:sz w:val="16"/>
                <w:lang w:val="nl-NL"/>
              </w:rPr>
              <w:t xml:space="preserve"> verkoop in strijd komen met de in de artikelen 7.17.3.21 e.v. geregelde uitwinning van lopende levensverzekeringen, volgens welke niet meer dan de afkoopwaarde kan worden uitgewonnen. Daarom wordt zulk een beslag niet toegelaten.</w:t>
            </w:r>
          </w:p>
          <w:p w:rsidR="00CC03FA" w:rsidRDefault="00141D45">
            <w:pPr>
              <w:spacing w:after="18" w:line="208" w:lineRule="exact"/>
              <w:ind w:lef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Aan het slot van dit lid </w:t>
            </w:r>
            <w:r>
              <w:rPr>
                <w:rFonts w:ascii="Verdana" w:eastAsia="Verdana" w:hAnsi="Verdana"/>
                <w:color w:val="000000"/>
                <w:sz w:val="16"/>
                <w:lang w:val="nl-NL"/>
              </w:rPr>
              <w:t>wordt op het bovenstaande een uitzondering gemaakt voor het geval dat rechten van de verzekeringnemer aan toonder</w:t>
            </w:r>
          </w:p>
        </w:tc>
      </w:tr>
      <w:tr w:rsidR="00CC03FA" w:rsidRPr="00141D45">
        <w:tblPrEx>
          <w:tblCellMar>
            <w:top w:w="0" w:type="dxa"/>
            <w:bottom w:w="0" w:type="dxa"/>
          </w:tblCellMar>
        </w:tblPrEx>
        <w:trPr>
          <w:trHeight w:hRule="exact" w:val="458"/>
        </w:trPr>
        <w:tc>
          <w:tcPr>
            <w:tcW w:w="3013" w:type="dxa"/>
            <w:tcBorders>
              <w:top w:val="single" w:sz="5" w:space="0" w:color="000000"/>
              <w:left w:val="none" w:sz="0" w:space="0" w:color="000000"/>
              <w:bottom w:val="none" w:sz="0" w:space="0" w:color="000000"/>
              <w:right w:val="none" w:sz="0" w:space="0" w:color="000000"/>
            </w:tcBorders>
            <w:vAlign w:val="center"/>
          </w:tcPr>
          <w:p w:rsidR="00CC03FA" w:rsidRDefault="00141D45">
            <w:pPr>
              <w:spacing w:before="71" w:after="57" w:line="161" w:lineRule="exact"/>
              <w:ind w:right="216" w:firstLine="216"/>
              <w:textAlignment w:val="baseline"/>
              <w:rPr>
                <w:rFonts w:ascii="Verdana" w:eastAsia="Verdana" w:hAnsi="Verdana"/>
                <w:color w:val="000000"/>
                <w:sz w:val="14"/>
                <w:lang w:val="nl-NL"/>
              </w:rPr>
            </w:pPr>
            <w:r>
              <w:rPr>
                <w:rFonts w:ascii="Verdana" w:eastAsia="Verdana" w:hAnsi="Verdana"/>
                <w:color w:val="000000"/>
                <w:sz w:val="14"/>
                <w:lang w:val="nl-NL"/>
              </w:rPr>
              <w:t>Invoeringswet Boeken 3-6 nieuw 8.W., eerste gedeelte</w:t>
            </w:r>
          </w:p>
        </w:tc>
        <w:tc>
          <w:tcPr>
            <w:tcW w:w="6527" w:type="dxa"/>
            <w:vMerge/>
            <w:tcBorders>
              <w:top w:val="none" w:sz="0" w:space="0" w:color="000000"/>
              <w:left w:val="none" w:sz="0" w:space="0" w:color="000000"/>
              <w:bottom w:val="none" w:sz="0" w:space="0" w:color="000000"/>
              <w:right w:val="none" w:sz="0" w:space="0" w:color="000000"/>
            </w:tcBorders>
          </w:tcPr>
          <w:p w:rsidR="00CC03FA" w:rsidRPr="00141D45" w:rsidRDefault="00CC03FA">
            <w:pPr>
              <w:rPr>
                <w:lang w:val="nl-NL"/>
              </w:rPr>
            </w:pPr>
          </w:p>
        </w:tc>
      </w:tr>
    </w:tbl>
    <w:p w:rsidR="00CC03FA" w:rsidRPr="00141D45" w:rsidRDefault="00CC03FA">
      <w:pPr>
        <w:rPr>
          <w:lang w:val="nl-NL"/>
        </w:rPr>
        <w:sectPr w:rsidR="00CC03FA" w:rsidRPr="00141D45">
          <w:pgSz w:w="10123" w:h="14582"/>
          <w:pgMar w:top="220" w:right="381" w:bottom="259" w:left="202" w:header="720" w:footer="720" w:gutter="0"/>
          <w:cols w:space="708"/>
        </w:sectPr>
      </w:pPr>
    </w:p>
    <w:p w:rsidR="00CC03FA" w:rsidRDefault="00141D45">
      <w:pPr>
        <w:spacing w:before="4" w:line="209" w:lineRule="exact"/>
        <w:ind w:left="144" w:right="216"/>
        <w:textAlignment w:val="baseline"/>
        <w:rPr>
          <w:rFonts w:ascii="Verdana" w:eastAsia="Verdana" w:hAnsi="Verdana"/>
          <w:color w:val="000000"/>
          <w:sz w:val="16"/>
          <w:lang w:val="nl-NL"/>
        </w:rPr>
      </w:pPr>
      <w:r>
        <w:rPr>
          <w:rFonts w:ascii="Verdana" w:eastAsia="Verdana" w:hAnsi="Verdana"/>
          <w:color w:val="000000"/>
          <w:sz w:val="16"/>
          <w:lang w:val="nl-NL"/>
        </w:rPr>
        <w:lastRenderedPageBreak/>
        <w:t>of order zijn gesteld, hetgeen alleen bij bepaalde vormen van levensver</w:t>
      </w:r>
      <w:r>
        <w:rPr>
          <w:rFonts w:ascii="Verdana" w:eastAsia="Verdana" w:hAnsi="Verdana"/>
          <w:color w:val="000000"/>
          <w:sz w:val="16"/>
          <w:lang w:val="nl-NL"/>
        </w:rPr>
        <w:softHyphen/>
        <w:t>zekering denkbaar is. Voor die gevallen is artikel 7.17.3.10 geschreven; men zie de toelichting aldaar.</w:t>
      </w:r>
    </w:p>
    <w:p w:rsidR="00CC03FA" w:rsidRDefault="00141D45">
      <w:pPr>
        <w:spacing w:before="2" w:line="209" w:lineRule="exact"/>
        <w:ind w:left="144" w:right="72"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Lid 2. </w:t>
      </w:r>
      <w:r>
        <w:rPr>
          <w:rFonts w:ascii="Verdana" w:eastAsia="Verdana" w:hAnsi="Verdana"/>
          <w:color w:val="000000"/>
          <w:spacing w:val="2"/>
          <w:sz w:val="16"/>
          <w:lang w:val="nl-NL"/>
        </w:rPr>
        <w:t>Beslag op een vordering van order of toonder leidt in beginsel tot verkoo</w:t>
      </w:r>
      <w:r>
        <w:rPr>
          <w:rFonts w:ascii="Verdana" w:eastAsia="Verdana" w:hAnsi="Verdana"/>
          <w:color w:val="000000"/>
          <w:spacing w:val="2"/>
          <w:sz w:val="16"/>
          <w:lang w:val="nl-NL"/>
        </w:rPr>
        <w:t xml:space="preserve">p van de vordering; vgl. artikel 474a </w:t>
      </w:r>
      <w:proofErr w:type="spellStart"/>
      <w:r>
        <w:rPr>
          <w:rFonts w:ascii="Verdana" w:eastAsia="Verdana" w:hAnsi="Verdana"/>
          <w:color w:val="000000"/>
          <w:spacing w:val="2"/>
          <w:sz w:val="16"/>
          <w:lang w:val="nl-NL"/>
        </w:rPr>
        <w:t>Rv</w:t>
      </w:r>
      <w:proofErr w:type="spellEnd"/>
      <w:r>
        <w:rPr>
          <w:rFonts w:ascii="Verdana" w:eastAsia="Verdana" w:hAnsi="Verdana"/>
          <w:color w:val="000000"/>
          <w:spacing w:val="2"/>
          <w:sz w:val="16"/>
          <w:lang w:val="nl-NL"/>
        </w:rPr>
        <w:t>.'</w:t>
      </w:r>
      <w:r>
        <w:rPr>
          <w:rFonts w:ascii="Verdana" w:eastAsia="Verdana" w:hAnsi="Verdana"/>
          <w:color w:val="000000"/>
          <w:spacing w:val="2"/>
          <w:sz w:val="16"/>
          <w:vertAlign w:val="superscript"/>
          <w:lang w:val="nl-NL"/>
        </w:rPr>
        <w:t>6</w:t>
      </w:r>
      <w:r>
        <w:rPr>
          <w:rFonts w:ascii="Verdana" w:eastAsia="Verdana" w:hAnsi="Verdana"/>
          <w:color w:val="000000"/>
          <w:spacing w:val="2"/>
          <w:sz w:val="16"/>
          <w:lang w:val="nl-NL"/>
        </w:rPr>
        <w:t xml:space="preserve">. In de toelichting op lid 1 is uiteengezet waarom zulk een verkoop bij levensverzekering niet wenselijk is. Het onderhavige lid beoogt, zonder het aangaan van een levensverzekering aan order of toonder te verbieden, desondanks ook bij zulke verzekeringen </w:t>
      </w:r>
      <w:r>
        <w:rPr>
          <w:rFonts w:ascii="Verdana" w:eastAsia="Verdana" w:hAnsi="Verdana"/>
          <w:color w:val="000000"/>
          <w:spacing w:val="2"/>
          <w:sz w:val="16"/>
          <w:lang w:val="nl-NL"/>
        </w:rPr>
        <w:t xml:space="preserve">recht te doen aan de gedachten die aan lid 1 ten grondslag liggen. De voorgestelde oplossing is geïnspireerd door artikel 474a lid 1 </w:t>
      </w:r>
      <w:proofErr w:type="spellStart"/>
      <w:r>
        <w:rPr>
          <w:rFonts w:ascii="Verdana" w:eastAsia="Verdana" w:hAnsi="Verdana"/>
          <w:color w:val="000000"/>
          <w:spacing w:val="2"/>
          <w:sz w:val="16"/>
          <w:lang w:val="nl-NL"/>
        </w:rPr>
        <w:t>Rv</w:t>
      </w:r>
      <w:proofErr w:type="spellEnd"/>
      <w:r>
        <w:rPr>
          <w:rFonts w:ascii="Verdana" w:eastAsia="Verdana" w:hAnsi="Verdana"/>
          <w:color w:val="000000"/>
          <w:spacing w:val="2"/>
          <w:sz w:val="16"/>
          <w:lang w:val="nl-NL"/>
        </w:rPr>
        <w:t>. Dat artikel biedt de mogelijkheid om, wanneer de vordering aan toonder of order opeisbaar is, het beslag daarop voort t</w:t>
      </w:r>
      <w:r>
        <w:rPr>
          <w:rFonts w:ascii="Verdana" w:eastAsia="Verdana" w:hAnsi="Verdana"/>
          <w:color w:val="000000"/>
          <w:spacing w:val="2"/>
          <w:sz w:val="16"/>
          <w:lang w:val="nl-NL"/>
        </w:rPr>
        <w:t>e zetten met een executoriaal beslag onder derden. Het voorgestelde lid schrijft deze gang van zaken voor. Betreft het een verzekering met afkoopwaarde (artikel 7.17.3.13 lid 1) en heeft de nemer het recht haar te doen afkopen, dan betekent dit dat zulk ee</w:t>
      </w:r>
      <w:r>
        <w:rPr>
          <w:rFonts w:ascii="Verdana" w:eastAsia="Verdana" w:hAnsi="Verdana"/>
          <w:color w:val="000000"/>
          <w:spacing w:val="2"/>
          <w:sz w:val="16"/>
          <w:lang w:val="nl-NL"/>
        </w:rPr>
        <w:t>n beslag onder de verzekeraar plaats vindt met inachtneming van het in de artikelen 7.17.3.21 e.v. bepaalde.</w:t>
      </w:r>
    </w:p>
    <w:p w:rsidR="00CC03FA" w:rsidRDefault="00141D45">
      <w:pPr>
        <w:spacing w:before="2" w:line="209" w:lineRule="exact"/>
        <w:ind w:left="288"/>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onderhavige artikel vervangt artikel 7.17.3.22 van het voorontwerp.</w:t>
      </w:r>
    </w:p>
    <w:p w:rsidR="00CC03FA" w:rsidRDefault="00141D45">
      <w:pPr>
        <w:spacing w:before="214" w:line="209" w:lineRule="exact"/>
        <w:ind w:left="144" w:right="72"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7.17.37b. </w:t>
      </w:r>
      <w:r>
        <w:rPr>
          <w:rFonts w:ascii="Verdana" w:eastAsia="Verdana" w:hAnsi="Verdana"/>
          <w:color w:val="000000"/>
          <w:spacing w:val="3"/>
          <w:sz w:val="16"/>
          <w:lang w:val="nl-NL"/>
        </w:rPr>
        <w:t>Dit artikel vormt de op sommenverzekering toege</w:t>
      </w:r>
      <w:r>
        <w:rPr>
          <w:rFonts w:ascii="Verdana" w:eastAsia="Verdana" w:hAnsi="Verdana"/>
          <w:color w:val="000000"/>
          <w:spacing w:val="3"/>
          <w:sz w:val="16"/>
          <w:lang w:val="nl-NL"/>
        </w:rPr>
        <w:softHyphen/>
      </w:r>
      <w:r>
        <w:rPr>
          <w:rFonts w:ascii="Verdana" w:eastAsia="Verdana" w:hAnsi="Verdana"/>
          <w:color w:val="000000"/>
          <w:spacing w:val="3"/>
          <w:sz w:val="16"/>
          <w:lang w:val="nl-NL"/>
        </w:rPr>
        <w:t>spitste uitwerking van artikel 475b Rv</w:t>
      </w:r>
      <w:r>
        <w:rPr>
          <w:rFonts w:ascii="Verdana" w:eastAsia="Verdana" w:hAnsi="Verdana"/>
          <w:color w:val="000000"/>
          <w:spacing w:val="3"/>
          <w:sz w:val="16"/>
          <w:vertAlign w:val="superscript"/>
          <w:lang w:val="nl-NL"/>
        </w:rPr>
        <w:t>16</w:t>
      </w:r>
      <w:r>
        <w:rPr>
          <w:rFonts w:ascii="Verdana" w:eastAsia="Verdana" w:hAnsi="Verdana"/>
          <w:color w:val="000000"/>
          <w:spacing w:val="3"/>
          <w:sz w:val="16"/>
          <w:lang w:val="nl-NL"/>
        </w:rPr>
        <w:t xml:space="preserve">. Deze algemene formuleringen beletten dat de nemer en de onherroepelijk aangewezen begunstigde over meer mogelijkheden om de positie van de beslaglegger te beïnvloeden zouden kunnen beschikken dan in artikel 475b </w:t>
      </w:r>
      <w:proofErr w:type="spellStart"/>
      <w:r>
        <w:rPr>
          <w:rFonts w:ascii="Verdana" w:eastAsia="Verdana" w:hAnsi="Verdana"/>
          <w:color w:val="000000"/>
          <w:spacing w:val="3"/>
          <w:sz w:val="16"/>
          <w:lang w:val="nl-NL"/>
        </w:rPr>
        <w:t>Ft</w:t>
      </w:r>
      <w:r>
        <w:rPr>
          <w:rFonts w:ascii="Verdana" w:eastAsia="Verdana" w:hAnsi="Verdana"/>
          <w:color w:val="000000"/>
          <w:spacing w:val="3"/>
          <w:sz w:val="16"/>
          <w:lang w:val="nl-NL"/>
        </w:rPr>
        <w:t>v</w:t>
      </w:r>
      <w:proofErr w:type="spellEnd"/>
      <w:r>
        <w:rPr>
          <w:rFonts w:ascii="Verdana" w:eastAsia="Verdana" w:hAnsi="Verdana"/>
          <w:color w:val="000000"/>
          <w:spacing w:val="3"/>
          <w:sz w:val="16"/>
          <w:lang w:val="nl-NL"/>
        </w:rPr>
        <w:t xml:space="preserve">. opgesomd. De verzekeringnemer kan de verzekering die afkoopwaarde heeft, doen afkopen en belenen; ook kan hij de beslaglegger benadelen door de als begunstigde aangewezen derde toestemming te geven de aanwijzing te aanvaarden. De derde wiens aanwijzing </w:t>
      </w:r>
      <w:r>
        <w:rPr>
          <w:rFonts w:ascii="Verdana" w:eastAsia="Verdana" w:hAnsi="Verdana"/>
          <w:color w:val="000000"/>
          <w:spacing w:val="3"/>
          <w:sz w:val="16"/>
          <w:lang w:val="nl-NL"/>
        </w:rPr>
        <w:t>als begunstigde onherroepelijk is geworden, heeft de mogelijkheid zijn aanwijzing af te wijzen en de nemer toestemming te geven de voor de nemer uit de overeenkomst voortvloei</w:t>
      </w:r>
      <w:r>
        <w:rPr>
          <w:rFonts w:ascii="Verdana" w:eastAsia="Verdana" w:hAnsi="Verdana"/>
          <w:color w:val="000000"/>
          <w:spacing w:val="3"/>
          <w:sz w:val="16"/>
          <w:lang w:val="nl-NL"/>
        </w:rPr>
        <w:softHyphen/>
        <w:t xml:space="preserve">ende rechten uit te oefenen, of daarover te beschikken. Deze handelingen kunnen </w:t>
      </w:r>
      <w:r>
        <w:rPr>
          <w:rFonts w:ascii="Verdana" w:eastAsia="Verdana" w:hAnsi="Verdana"/>
          <w:color w:val="000000"/>
          <w:spacing w:val="3"/>
          <w:sz w:val="16"/>
          <w:lang w:val="nl-NL"/>
        </w:rPr>
        <w:t>na het leggen van het beslag niet aan de beslaglegger worden tegengeworpen.</w:t>
      </w:r>
    </w:p>
    <w:p w:rsidR="00CC03FA" w:rsidRDefault="00141D45">
      <w:pPr>
        <w:spacing w:before="6" w:line="208" w:lineRule="exact"/>
        <w:ind w:left="144"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De wet kan niet beletten dat de betaling van premie wordt gestaakt met alle gevolgen </w:t>
      </w:r>
      <w:proofErr w:type="spellStart"/>
      <w:r>
        <w:rPr>
          <w:rFonts w:ascii="Verdana" w:eastAsia="Verdana" w:hAnsi="Verdana"/>
          <w:color w:val="000000"/>
          <w:sz w:val="16"/>
          <w:lang w:val="nl-NL"/>
        </w:rPr>
        <w:t>vandien</w:t>
      </w:r>
      <w:proofErr w:type="spellEnd"/>
      <w:r>
        <w:rPr>
          <w:rFonts w:ascii="Verdana" w:eastAsia="Verdana" w:hAnsi="Verdana"/>
          <w:color w:val="000000"/>
          <w:sz w:val="16"/>
          <w:lang w:val="nl-NL"/>
        </w:rPr>
        <w:t>. De hiergenoemde beslagen hebben dan ook weinig praktische betekenis.</w:t>
      </w:r>
    </w:p>
    <w:p w:rsidR="00CC03FA" w:rsidRDefault="00141D45">
      <w:pPr>
        <w:spacing w:line="209" w:lineRule="exact"/>
        <w:ind w:left="288"/>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artikel ontbr</w:t>
      </w:r>
      <w:r>
        <w:rPr>
          <w:rFonts w:ascii="Verdana" w:eastAsia="Verdana" w:hAnsi="Verdana"/>
          <w:color w:val="000000"/>
          <w:spacing w:val="2"/>
          <w:sz w:val="16"/>
          <w:lang w:val="nl-NL"/>
        </w:rPr>
        <w:t>ak in het voorontwerp.</w:t>
      </w:r>
    </w:p>
    <w:p w:rsidR="00CC03FA" w:rsidRDefault="00141D45">
      <w:pPr>
        <w:spacing w:before="222" w:line="208" w:lineRule="exact"/>
        <w:ind w:left="144" w:right="144"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7.17.3.7c. </w:t>
      </w:r>
      <w:r>
        <w:rPr>
          <w:rFonts w:ascii="Verdana" w:eastAsia="Verdana" w:hAnsi="Verdana"/>
          <w:color w:val="000000"/>
          <w:spacing w:val="2"/>
          <w:sz w:val="16"/>
          <w:lang w:val="nl-NL"/>
        </w:rPr>
        <w:t>Het ontwerp bepaalt in de artikelen 7.17.3.21-23b, tezamen met artikel 7.3.12c, in hoeverre een sommenverzekering ten laste van de verzekeringnemer kan worden uitgewonnen. In de toelichting op de artikelen 7.17.3.21-23b gezamenlijk wordt dit uiteengezet. S</w:t>
      </w:r>
      <w:r>
        <w:rPr>
          <w:rFonts w:ascii="Verdana" w:eastAsia="Verdana" w:hAnsi="Verdana"/>
          <w:color w:val="000000"/>
          <w:spacing w:val="2"/>
          <w:sz w:val="16"/>
          <w:lang w:val="nl-NL"/>
        </w:rPr>
        <w:t>lechts in bepaalde, in de wet aangewezen, gevallen brengt dit mede dat de uitkering in haar geheel ten behoeve van de boedel kan worden uitge</w:t>
      </w:r>
      <w:r>
        <w:rPr>
          <w:rFonts w:ascii="Verdana" w:eastAsia="Verdana" w:hAnsi="Verdana"/>
          <w:color w:val="000000"/>
          <w:spacing w:val="2"/>
          <w:sz w:val="16"/>
          <w:lang w:val="nl-NL"/>
        </w:rPr>
        <w:softHyphen/>
        <w:t>wonnen. Voor deze gevallen is het, gezien de voorgestelde wettelijke bepalingen, niet nodig dat de curator zichzel</w:t>
      </w:r>
      <w:r>
        <w:rPr>
          <w:rFonts w:ascii="Verdana" w:eastAsia="Verdana" w:hAnsi="Verdana"/>
          <w:color w:val="000000"/>
          <w:spacing w:val="2"/>
          <w:sz w:val="16"/>
          <w:lang w:val="nl-NL"/>
        </w:rPr>
        <w:t>f ten behoeve van de boedel als begunstigde kan aanwijzen. Daarentegen zou het gekozen systeem worden doorkruist, indien hij dat in andere gevallen zou kunnen doen, waarin het ontwerp slechts beperkt verhaal toelaat. Vandaar dat de curator de beschikking o</w:t>
      </w:r>
      <w:r>
        <w:rPr>
          <w:rFonts w:ascii="Verdana" w:eastAsia="Verdana" w:hAnsi="Verdana"/>
          <w:color w:val="000000"/>
          <w:spacing w:val="2"/>
          <w:sz w:val="16"/>
          <w:lang w:val="nl-NL"/>
        </w:rPr>
        <w:t>ver de begunstiging in lid 1 wordt ontzegd.</w:t>
      </w:r>
    </w:p>
    <w:p w:rsidR="00CC03FA" w:rsidRDefault="00141D45">
      <w:pPr>
        <w:spacing w:line="207"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Anderzijds moet worden voorkomen dat de gefailleerde verzekeringne</w:t>
      </w:r>
      <w:r>
        <w:rPr>
          <w:rFonts w:ascii="Verdana" w:eastAsia="Verdana" w:hAnsi="Verdana"/>
          <w:color w:val="000000"/>
          <w:sz w:val="16"/>
          <w:lang w:val="nl-NL"/>
        </w:rPr>
        <w:softHyphen/>
        <w:t>mer door aanwijzing van een derde begunstigde en toestemming in diens aanvaarding de schuldeisers van de boedel zou kunnen benadelen. Dit laatste</w:t>
      </w:r>
      <w:r>
        <w:rPr>
          <w:rFonts w:ascii="Verdana" w:eastAsia="Verdana" w:hAnsi="Verdana"/>
          <w:color w:val="000000"/>
          <w:sz w:val="16"/>
          <w:lang w:val="nl-NL"/>
        </w:rPr>
        <w:t xml:space="preserve"> wordt dan ook in lid 2 bepaald.</w:t>
      </w:r>
    </w:p>
    <w:p w:rsidR="00CC03FA" w:rsidRDefault="00141D45">
      <w:pPr>
        <w:spacing w:before="3" w:line="209" w:lineRule="exact"/>
        <w:ind w:left="288"/>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artikel ontbrak in het voorontwerp.</w:t>
      </w:r>
    </w:p>
    <w:p w:rsidR="00CC03FA" w:rsidRDefault="00CC03FA">
      <w:pPr>
        <w:spacing w:before="210" w:line="209" w:lineRule="exact"/>
        <w:ind w:left="144" w:right="144" w:firstLine="144"/>
        <w:textAlignment w:val="baseline"/>
        <w:rPr>
          <w:rFonts w:ascii="Verdana" w:eastAsia="Verdana" w:hAnsi="Verdana"/>
          <w:i/>
          <w:color w:val="000000"/>
          <w:sz w:val="16"/>
          <w:lang w:val="nl-NL"/>
        </w:rPr>
      </w:pPr>
      <w:r w:rsidRPr="00CC03FA">
        <w:pict>
          <v:shape id="_x0000_s1056" type="#_x0000_t202" style="position:absolute;left:0;text-align:left;margin-left:19.2pt;margin-top:629.95pt;width:136.3pt;height:10.95pt;z-index:-251653632;mso-wrap-distance-left:0;mso-wrap-distance-right:0;mso-position-horizontal-relative:page;mso-position-vertical-relative:page" filled="f" stroked="f">
            <v:textbox inset="0,0,0,0">
              <w:txbxContent>
                <w:p w:rsidR="00CC03FA" w:rsidRDefault="00141D45">
                  <w:pPr>
                    <w:spacing w:before="54" w:line="163" w:lineRule="exact"/>
                    <w:textAlignment w:val="baseline"/>
                    <w:rPr>
                      <w:rFonts w:ascii="Verdana" w:eastAsia="Verdana" w:hAnsi="Verdana"/>
                      <w:b/>
                      <w:color w:val="000000"/>
                      <w:sz w:val="12"/>
                      <w:lang w:val="nl-NL"/>
                    </w:rPr>
                  </w:pPr>
                  <w:r>
                    <w:rPr>
                      <w:rFonts w:ascii="Verdana" w:eastAsia="Verdana" w:hAnsi="Verdana"/>
                      <w:b/>
                      <w:color w:val="000000"/>
                      <w:sz w:val="12"/>
                      <w:lang w:val="nl-NL"/>
                    </w:rPr>
                    <w:t>" Zie de noot onder artikel 7.17.3.7.</w:t>
                  </w:r>
                </w:p>
              </w:txbxContent>
            </v:textbox>
            <w10:wrap type="square" anchorx="page" anchory="page"/>
          </v:shape>
        </w:pict>
      </w:r>
      <w:r w:rsidRPr="00CC03FA">
        <w:pict>
          <v:line id="_x0000_s1055" style="position:absolute;left:0;text-align:left;z-index:251696640;mso-position-horizontal-relative:page;mso-position-vertical-relative:page" from="19.2pt,630.25pt" to="155.55pt,630.25pt" strokeweight=".5pt">
            <w10:wrap anchorx="page" anchory="page"/>
          </v:line>
        </w:pict>
      </w:r>
      <w:r w:rsidR="00141D45">
        <w:rPr>
          <w:rFonts w:ascii="Verdana" w:eastAsia="Verdana" w:hAnsi="Verdana"/>
          <w:i/>
          <w:color w:val="000000"/>
          <w:sz w:val="16"/>
          <w:lang w:val="nl-NL"/>
        </w:rPr>
        <w:t xml:space="preserve">Artikel 7.17.3.7d. </w:t>
      </w:r>
      <w:r w:rsidR="00141D45">
        <w:rPr>
          <w:rFonts w:ascii="Verdana" w:eastAsia="Verdana" w:hAnsi="Verdana"/>
          <w:color w:val="000000"/>
          <w:sz w:val="16"/>
          <w:lang w:val="nl-NL"/>
        </w:rPr>
        <w:t>Artikel 3.4.2.7 lid 1 verlangt voor de levering van een vordering een akte van cessie en mededeling daarvan aan de schuldenaar. Aangezien de levering van de rechten van de verzekeringne</w:t>
      </w:r>
      <w:r w:rsidR="00141D45">
        <w:rPr>
          <w:rFonts w:ascii="Verdana" w:eastAsia="Verdana" w:hAnsi="Verdana"/>
          <w:color w:val="000000"/>
          <w:sz w:val="16"/>
          <w:lang w:val="nl-NL"/>
        </w:rPr>
        <w:softHyphen/>
        <w:t>mer voor de verzekeraar van niet minder belang is dan de aanwijzing va</w:t>
      </w:r>
      <w:r w:rsidR="00141D45">
        <w:rPr>
          <w:rFonts w:ascii="Verdana" w:eastAsia="Verdana" w:hAnsi="Verdana"/>
          <w:color w:val="000000"/>
          <w:sz w:val="16"/>
          <w:lang w:val="nl-NL"/>
        </w:rPr>
        <w:t>n</w:t>
      </w:r>
    </w:p>
    <w:p w:rsidR="00CC03FA" w:rsidRDefault="00141D45">
      <w:pPr>
        <w:tabs>
          <w:tab w:val="right" w:pos="6336"/>
        </w:tabs>
        <w:spacing w:before="1241" w:line="208" w:lineRule="exact"/>
        <w:ind w:left="144"/>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43</w:t>
      </w:r>
    </w:p>
    <w:p w:rsidR="00CC03FA" w:rsidRPr="00141D45" w:rsidRDefault="00CC03FA">
      <w:pPr>
        <w:rPr>
          <w:lang w:val="nl-NL"/>
        </w:rPr>
        <w:sectPr w:rsidR="00CC03FA" w:rsidRPr="00141D45">
          <w:pgSz w:w="10224" w:h="14683"/>
          <w:pgMar w:top="300" w:right="213" w:bottom="151" w:left="3531" w:header="720" w:footer="720" w:gutter="0"/>
          <w:cols w:space="708"/>
        </w:sectPr>
      </w:pPr>
    </w:p>
    <w:p w:rsidR="00CC03FA" w:rsidRDefault="00CC03FA">
      <w:pPr>
        <w:spacing w:before="3" w:line="209" w:lineRule="exact"/>
        <w:ind w:left="72" w:right="288"/>
        <w:textAlignment w:val="baseline"/>
        <w:rPr>
          <w:rFonts w:ascii="Verdana" w:eastAsia="Verdana" w:hAnsi="Verdana"/>
          <w:color w:val="000000"/>
          <w:sz w:val="16"/>
          <w:lang w:val="nl-NL"/>
        </w:rPr>
      </w:pPr>
      <w:r w:rsidRPr="00CC03FA">
        <w:lastRenderedPageBreak/>
        <w:pict>
          <v:shape id="_x0000_s1054" type="#_x0000_t202" style="position:absolute;left:0;text-align:left;margin-left:0;margin-top:702.3pt;width:483.95pt;height:10.5pt;z-index:-251652608;mso-wrap-distance-left:0;mso-wrap-distance-right:0;mso-position-horizontal-relative:page;mso-position-vertical-relative:page" filled="f" stroked="f">
            <v:textbox inset="0,0,0,0">
              <w:txbxContent>
                <w:p w:rsidR="00CC03FA" w:rsidRDefault="00141D45">
                  <w:pPr>
                    <w:tabs>
                      <w:tab w:val="right" w:pos="9504"/>
                    </w:tabs>
                    <w:spacing w:after="1" w:line="209"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44</w:t>
                  </w:r>
                </w:p>
              </w:txbxContent>
            </v:textbox>
            <w10:wrap type="square" anchorx="page" anchory="page"/>
          </v:shape>
        </w:pict>
      </w:r>
      <w:r w:rsidR="00141D45">
        <w:rPr>
          <w:rFonts w:ascii="Verdana" w:eastAsia="Verdana" w:hAnsi="Verdana"/>
          <w:color w:val="000000"/>
          <w:sz w:val="16"/>
          <w:lang w:val="nl-NL"/>
        </w:rPr>
        <w:t xml:space="preserve">een begunstigde (of de wijziging of intrekking daarvan), scherpt het onderhavige artikel deze eis aan: verlangd wordt dat de mededeling schriftelijk wordt gedaan. Ingevolge artikel 3.2.4 lid 2 kan de mededeling ook bij </w:t>
      </w:r>
      <w:proofErr w:type="spellStart"/>
      <w:r w:rsidR="00141D45">
        <w:rPr>
          <w:rFonts w:ascii="Verdana" w:eastAsia="Verdana" w:hAnsi="Verdana"/>
          <w:color w:val="000000"/>
          <w:sz w:val="16"/>
          <w:lang w:val="nl-NL"/>
        </w:rPr>
        <w:t>exploit</w:t>
      </w:r>
      <w:proofErr w:type="spellEnd"/>
      <w:r w:rsidR="00141D45">
        <w:rPr>
          <w:rFonts w:ascii="Verdana" w:eastAsia="Verdana" w:hAnsi="Verdana"/>
          <w:color w:val="000000"/>
          <w:sz w:val="16"/>
          <w:lang w:val="nl-NL"/>
        </w:rPr>
        <w:t xml:space="preserve"> geschieden.</w:t>
      </w:r>
    </w:p>
    <w:p w:rsidR="00CC03FA" w:rsidRDefault="00141D45">
      <w:pPr>
        <w:spacing w:before="2" w:line="208" w:lineRule="exact"/>
        <w:ind w:left="72" w:right="144"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Artikel 3.4.2.11 </w:t>
      </w:r>
      <w:r>
        <w:rPr>
          <w:rFonts w:ascii="Verdana" w:eastAsia="Verdana" w:hAnsi="Verdana"/>
          <w:color w:val="000000"/>
          <w:sz w:val="16"/>
          <w:lang w:val="nl-NL"/>
        </w:rPr>
        <w:t>verklaart hetgeen in afdeling 3.4.2 omtrent de overdracht van een goed is bepaald, van overeenkomstige toepassing op de vestiging, overdracht en afstand van beperkte rechten. Terminologisch brengt dit mee dat ook de vestiging en de afstand van beperkte rec</w:t>
      </w:r>
      <w:r>
        <w:rPr>
          <w:rFonts w:ascii="Verdana" w:eastAsia="Verdana" w:hAnsi="Verdana"/>
          <w:color w:val="000000"/>
          <w:sz w:val="16"/>
          <w:lang w:val="nl-NL"/>
        </w:rPr>
        <w:t xml:space="preserve">hten zich door levering voltrekt: zie de memorie van toelichting op artikel 730 </w:t>
      </w:r>
      <w:proofErr w:type="spellStart"/>
      <w:r>
        <w:rPr>
          <w:rFonts w:ascii="Verdana" w:eastAsia="Verdana" w:hAnsi="Verdana"/>
          <w:color w:val="000000"/>
          <w:sz w:val="16"/>
          <w:lang w:val="nl-NL"/>
        </w:rPr>
        <w:t>Rv</w:t>
      </w:r>
      <w:proofErr w:type="spellEnd"/>
      <w:r>
        <w:rPr>
          <w:rFonts w:ascii="Verdana" w:eastAsia="Verdana" w:hAnsi="Verdana"/>
          <w:color w:val="000000"/>
          <w:sz w:val="16"/>
          <w:lang w:val="nl-NL"/>
        </w:rPr>
        <w:t>.",</w:t>
      </w:r>
    </w:p>
    <w:p w:rsidR="00CC03FA" w:rsidRDefault="00141D45">
      <w:pPr>
        <w:spacing w:line="208" w:lineRule="exact"/>
        <w:ind w:left="72" w:right="144"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Voor het onderhavige artikel betekent dit dat o.m. ook de verpanding van de rechten van de nemer - het recht op uitkering daaronder begrepen </w:t>
      </w:r>
      <w:r>
        <w:rPr>
          <w:rFonts w:ascii="Verdana" w:eastAsia="Verdana" w:hAnsi="Verdana"/>
          <w:color w:val="000000"/>
          <w:sz w:val="16"/>
          <w:lang w:val="nl-NL"/>
        </w:rPr>
        <w:softHyphen/>
        <w:t>tot stand komt door een daar</w:t>
      </w:r>
      <w:r>
        <w:rPr>
          <w:rFonts w:ascii="Verdana" w:eastAsia="Verdana" w:hAnsi="Verdana"/>
          <w:color w:val="000000"/>
          <w:sz w:val="16"/>
          <w:lang w:val="nl-NL"/>
        </w:rPr>
        <w:t xml:space="preserve">toe bestemde akte en schriftelijke mededeling daarvan aan de verzekeraar, (Daarnaast kan er pandrecht op de uitkering worden gevestigd door de schuldeiser als </w:t>
      </w:r>
      <w:proofErr w:type="spellStart"/>
      <w:r>
        <w:rPr>
          <w:rFonts w:ascii="Verdana" w:eastAsia="Verdana" w:hAnsi="Verdana"/>
          <w:color w:val="000000"/>
          <w:sz w:val="16"/>
          <w:lang w:val="nl-NL"/>
        </w:rPr>
        <w:t>begunstigde-pandhouder</w:t>
      </w:r>
      <w:proofErr w:type="spellEnd"/>
      <w:r>
        <w:rPr>
          <w:rFonts w:ascii="Verdana" w:eastAsia="Verdana" w:hAnsi="Verdana"/>
          <w:color w:val="000000"/>
          <w:sz w:val="16"/>
          <w:lang w:val="nl-NL"/>
        </w:rPr>
        <w:t xml:space="preserve"> aan te wijzen, gevolgd door aanvaarding van die aanwijzing; zie artikel 4 </w:t>
      </w:r>
      <w:r>
        <w:rPr>
          <w:rFonts w:ascii="Verdana" w:eastAsia="Verdana" w:hAnsi="Verdana"/>
          <w:color w:val="000000"/>
          <w:sz w:val="16"/>
          <w:lang w:val="nl-NL"/>
        </w:rPr>
        <w:t>lid 1 en lid 4, en de toelichting daarop.)</w:t>
      </w:r>
    </w:p>
    <w:p w:rsidR="00CC03FA" w:rsidRDefault="00141D45">
      <w:pPr>
        <w:spacing w:before="4" w:line="207"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Het onderhavige artikel sluit de mogelijkheid van zgn. stille verpanding uit. Daaraan bestaat bij sommenverzekering ook geen behoefte.</w:t>
      </w:r>
    </w:p>
    <w:p w:rsidR="00CC03FA" w:rsidRDefault="00141D45">
      <w:pPr>
        <w:spacing w:line="206" w:lineRule="exact"/>
        <w:ind w:left="216"/>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De onderhavige bepaling vervangt artikel 7.17.3.19 van het voorontwerp.</w:t>
      </w:r>
    </w:p>
    <w:p w:rsidR="00CC03FA" w:rsidRDefault="00141D45">
      <w:pPr>
        <w:spacing w:before="3" w:line="209" w:lineRule="exact"/>
        <w:ind w:left="72" w:right="288" w:firstLine="144"/>
        <w:textAlignment w:val="baseline"/>
        <w:rPr>
          <w:rFonts w:ascii="Verdana" w:eastAsia="Verdana" w:hAnsi="Verdana"/>
          <w:color w:val="000000"/>
          <w:sz w:val="16"/>
          <w:lang w:val="nl-NL"/>
        </w:rPr>
      </w:pPr>
      <w:r>
        <w:rPr>
          <w:rFonts w:ascii="Verdana" w:eastAsia="Verdana" w:hAnsi="Verdana"/>
          <w:color w:val="000000"/>
          <w:sz w:val="16"/>
          <w:lang w:val="nl-NL"/>
        </w:rPr>
        <w:t>De art</w:t>
      </w:r>
      <w:r>
        <w:rPr>
          <w:rFonts w:ascii="Verdana" w:eastAsia="Verdana" w:hAnsi="Verdana"/>
          <w:color w:val="000000"/>
          <w:sz w:val="16"/>
          <w:lang w:val="nl-NL"/>
        </w:rPr>
        <w:t xml:space="preserve">ikelen 7.17.3.7a-7d zijn in § 1 geplaatst, omdat de </w:t>
      </w:r>
      <w:proofErr w:type="spellStart"/>
      <w:r>
        <w:rPr>
          <w:rFonts w:ascii="Verdana" w:eastAsia="Verdana" w:hAnsi="Verdana"/>
          <w:color w:val="000000"/>
          <w:sz w:val="16"/>
          <w:lang w:val="nl-NL"/>
        </w:rPr>
        <w:t>hierbedoelde</w:t>
      </w:r>
      <w:proofErr w:type="spellEnd"/>
      <w:r>
        <w:rPr>
          <w:rFonts w:ascii="Verdana" w:eastAsia="Verdana" w:hAnsi="Verdana"/>
          <w:color w:val="000000"/>
          <w:sz w:val="16"/>
          <w:lang w:val="nl-NL"/>
        </w:rPr>
        <w:t xml:space="preserve"> beslagen ook bij andere sommenverzekering dan levensverzekering denkbaar zijn.</w:t>
      </w:r>
    </w:p>
    <w:p w:rsidR="00CC03FA" w:rsidRDefault="00141D45">
      <w:pPr>
        <w:spacing w:before="214" w:line="208" w:lineRule="exact"/>
        <w:ind w:left="72" w:right="144" w:firstLine="144"/>
        <w:textAlignment w:val="baseline"/>
        <w:rPr>
          <w:rFonts w:ascii="Verdana" w:eastAsia="Verdana" w:hAnsi="Verdana"/>
          <w:b/>
          <w:i/>
          <w:color w:val="000000"/>
          <w:spacing w:val="4"/>
          <w:sz w:val="14"/>
          <w:lang w:val="nl-NL"/>
        </w:rPr>
      </w:pPr>
      <w:r>
        <w:rPr>
          <w:rFonts w:ascii="Verdana" w:eastAsia="Verdana" w:hAnsi="Verdana"/>
          <w:b/>
          <w:i/>
          <w:color w:val="000000"/>
          <w:spacing w:val="4"/>
          <w:sz w:val="14"/>
          <w:lang w:val="nl-NL"/>
        </w:rPr>
        <w:t xml:space="preserve">Artikel 7. 77.3.5. </w:t>
      </w:r>
      <w:r>
        <w:rPr>
          <w:rFonts w:ascii="Verdana" w:eastAsia="Verdana" w:hAnsi="Verdana"/>
          <w:color w:val="000000"/>
          <w:spacing w:val="4"/>
          <w:sz w:val="16"/>
          <w:lang w:val="nl-NL"/>
        </w:rPr>
        <w:t>Dit artikel betreft de zogenaamde onwaardigheid. Het verschilt principieel van het overeenkomstige artikel in het voorontwerp. Daarin werd de onwaardigheid afhankelijk gesteld van een vonnis van de strafrechter. In het thans voorgestelde artikel wordt de s</w:t>
      </w:r>
      <w:r>
        <w:rPr>
          <w:rFonts w:ascii="Verdana" w:eastAsia="Verdana" w:hAnsi="Verdana"/>
          <w:color w:val="000000"/>
          <w:spacing w:val="4"/>
          <w:sz w:val="16"/>
          <w:lang w:val="nl-NL"/>
        </w:rPr>
        <w:t>trafrechtelijke achtergrond geheel verlaten, ook in die zin dat geen aansluiting meer wordt gezocht bij strafrechtelijke begrippen, zoals medeplichtigheid. Het antwoord op de vraag of iemand de verwezenlijking van het risico opzettelijk teweeg heeft gebrac</w:t>
      </w:r>
      <w:r>
        <w:rPr>
          <w:rFonts w:ascii="Verdana" w:eastAsia="Verdana" w:hAnsi="Verdana"/>
          <w:color w:val="000000"/>
          <w:spacing w:val="4"/>
          <w:sz w:val="16"/>
          <w:lang w:val="nl-NL"/>
        </w:rPr>
        <w:t>ht, wordt overgelaten aan de beginselen en de begrippen van het burgerlijk recht, zoals ook bij de toepassing van artikel 7.17.2.9.</w:t>
      </w:r>
    </w:p>
    <w:p w:rsidR="00CC03FA" w:rsidRDefault="00141D45">
      <w:pPr>
        <w:spacing w:line="208" w:lineRule="exact"/>
        <w:ind w:left="72" w:right="144" w:firstLine="144"/>
        <w:textAlignment w:val="baseline"/>
        <w:rPr>
          <w:rFonts w:ascii="Verdana" w:eastAsia="Verdana" w:hAnsi="Verdana"/>
          <w:color w:val="000000"/>
          <w:sz w:val="16"/>
          <w:lang w:val="nl-NL"/>
        </w:rPr>
      </w:pPr>
      <w:r>
        <w:rPr>
          <w:rFonts w:ascii="Verdana" w:eastAsia="Verdana" w:hAnsi="Verdana"/>
          <w:color w:val="000000"/>
          <w:sz w:val="16"/>
          <w:lang w:val="nl-NL"/>
        </w:rPr>
        <w:t>Gevolg van het onderhavige artikel is dat de begunstigde die het risico opzettelijk verwezenlijkt, zijn recht op uitkering v</w:t>
      </w:r>
      <w:r>
        <w:rPr>
          <w:rFonts w:ascii="Verdana" w:eastAsia="Verdana" w:hAnsi="Verdana"/>
          <w:color w:val="000000"/>
          <w:sz w:val="16"/>
          <w:lang w:val="nl-NL"/>
        </w:rPr>
        <w:t>erspeelt. In zijn plaats wordt de subsidiaire begunstigde - of indien die er niet is: de nemer of diens nalatenschap (vgl. artikel 7.17.3.4a lid 7) -tot de uitkering gerechtigd.</w:t>
      </w:r>
    </w:p>
    <w:p w:rsidR="00CC03FA" w:rsidRDefault="00141D45">
      <w:pPr>
        <w:spacing w:before="6" w:line="209" w:lineRule="exact"/>
        <w:ind w:left="72" w:right="144"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Artikel 8a verklaart het onderhavige artikel tot dwingend recht. Het betreft hier een bepaling van openbare orde. Dit brengt mee dat partijen het thans gegeven voorschrift wel kunnen uitbreiden, bijvoorbeeld tot grove schuld, al is dit bij levensverzekerin</w:t>
      </w:r>
      <w:r>
        <w:rPr>
          <w:rFonts w:ascii="Verdana" w:eastAsia="Verdana" w:hAnsi="Verdana"/>
          <w:color w:val="000000"/>
          <w:spacing w:val="3"/>
          <w:sz w:val="16"/>
          <w:lang w:val="nl-NL"/>
        </w:rPr>
        <w:t xml:space="preserve">g nauwelijks denkbaar (vgl. Van der </w:t>
      </w:r>
      <w:proofErr w:type="spellStart"/>
      <w:r>
        <w:rPr>
          <w:rFonts w:ascii="Verdana" w:eastAsia="Verdana" w:hAnsi="Verdana"/>
          <w:color w:val="000000"/>
          <w:spacing w:val="3"/>
          <w:sz w:val="16"/>
          <w:lang w:val="nl-NL"/>
        </w:rPr>
        <w:t>Feltz</w:t>
      </w:r>
      <w:proofErr w:type="spellEnd"/>
      <w:r>
        <w:rPr>
          <w:rFonts w:ascii="Verdana" w:eastAsia="Verdana" w:hAnsi="Verdana"/>
          <w:color w:val="000000"/>
          <w:spacing w:val="3"/>
          <w:sz w:val="16"/>
          <w:lang w:val="nl-NL"/>
        </w:rPr>
        <w:t xml:space="preserve">, Beschouwingen, blz. 436 ten aanzien van ongevallenverzekering, en </w:t>
      </w:r>
      <w:proofErr w:type="spellStart"/>
      <w:r>
        <w:rPr>
          <w:rFonts w:ascii="Verdana" w:eastAsia="Verdana" w:hAnsi="Verdana"/>
          <w:color w:val="000000"/>
          <w:spacing w:val="3"/>
          <w:sz w:val="16"/>
          <w:lang w:val="nl-NL"/>
        </w:rPr>
        <w:t>Dorhout</w:t>
      </w:r>
      <w:proofErr w:type="spellEnd"/>
      <w:r>
        <w:rPr>
          <w:rFonts w:ascii="Verdana" w:eastAsia="Verdana" w:hAnsi="Verdana"/>
          <w:color w:val="000000"/>
          <w:spacing w:val="3"/>
          <w:sz w:val="16"/>
          <w:lang w:val="nl-NL"/>
        </w:rPr>
        <w:t xml:space="preserve"> Mees, Nederlands Handels- en Faillissementsrecht deel 111, nr. 7.335).</w:t>
      </w:r>
    </w:p>
    <w:p w:rsidR="00CC03FA" w:rsidRDefault="00141D45">
      <w:pPr>
        <w:spacing w:before="206" w:line="209" w:lineRule="exact"/>
        <w:ind w:left="72" w:right="288" w:firstLine="144"/>
        <w:textAlignment w:val="baseline"/>
        <w:rPr>
          <w:rFonts w:ascii="Verdana" w:eastAsia="Verdana" w:hAnsi="Verdana"/>
          <w:b/>
          <w:i/>
          <w:color w:val="000000"/>
          <w:sz w:val="14"/>
          <w:lang w:val="nl-NL"/>
        </w:rPr>
      </w:pPr>
      <w:r>
        <w:rPr>
          <w:rFonts w:ascii="Verdana" w:eastAsia="Verdana" w:hAnsi="Verdana"/>
          <w:b/>
          <w:i/>
          <w:color w:val="000000"/>
          <w:sz w:val="14"/>
          <w:lang w:val="nl-NL"/>
        </w:rPr>
        <w:t xml:space="preserve">Artikel 7. 77.3.8a. </w:t>
      </w:r>
      <w:r>
        <w:rPr>
          <w:rFonts w:ascii="Verdana" w:eastAsia="Verdana" w:hAnsi="Verdana"/>
          <w:color w:val="000000"/>
          <w:sz w:val="16"/>
          <w:lang w:val="nl-NL"/>
        </w:rPr>
        <w:t xml:space="preserve">Dit artikel is hierboven in Algemeen, onder </w:t>
      </w:r>
      <w:r>
        <w:rPr>
          <w:rFonts w:ascii="Verdana" w:eastAsia="Verdana" w:hAnsi="Verdana"/>
          <w:b/>
          <w:color w:val="000000"/>
          <w:sz w:val="14"/>
          <w:lang w:val="nl-NL"/>
        </w:rPr>
        <w:t xml:space="preserve">4, </w:t>
      </w:r>
      <w:r>
        <w:rPr>
          <w:rFonts w:ascii="Verdana" w:eastAsia="Verdana" w:hAnsi="Verdana"/>
          <w:color w:val="000000"/>
          <w:sz w:val="16"/>
          <w:lang w:val="nl-NL"/>
        </w:rPr>
        <w:t>en bij de betrokken artikelen toegelicht.</w:t>
      </w:r>
    </w:p>
    <w:p w:rsidR="00CC03FA" w:rsidRDefault="00141D45">
      <w:pPr>
        <w:spacing w:before="208" w:line="209" w:lineRule="exact"/>
        <w:ind w:left="72"/>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 2. </w:t>
      </w:r>
      <w:r>
        <w:rPr>
          <w:rFonts w:ascii="Verdana" w:eastAsia="Verdana" w:hAnsi="Verdana"/>
          <w:b/>
          <w:i/>
          <w:color w:val="000000"/>
          <w:spacing w:val="4"/>
          <w:sz w:val="14"/>
          <w:lang w:val="nl-NL"/>
        </w:rPr>
        <w:t>Levensverzekering</w:t>
      </w:r>
    </w:p>
    <w:p w:rsidR="00CC03FA" w:rsidRDefault="00CC03FA">
      <w:pPr>
        <w:spacing w:before="190" w:after="710" w:line="209" w:lineRule="exact"/>
        <w:ind w:left="72" w:firstLine="144"/>
        <w:textAlignment w:val="baseline"/>
        <w:rPr>
          <w:rFonts w:ascii="Verdana" w:eastAsia="Verdana" w:hAnsi="Verdana"/>
          <w:b/>
          <w:i/>
          <w:color w:val="000000"/>
          <w:spacing w:val="3"/>
          <w:sz w:val="14"/>
          <w:lang w:val="nl-NL"/>
        </w:rPr>
      </w:pPr>
      <w:r w:rsidRPr="00CC03FA">
        <w:pict>
          <v:shape id="_x0000_s1053" type="#_x0000_t202" style="position:absolute;left:0;text-align:left;margin-left:0;margin-top:626.1pt;width:148.3pt;height:14.45pt;z-index:-251651584;mso-wrap-distance-left:0;mso-wrap-distance-right:0;mso-position-horizontal-relative:page;mso-position-vertical-relative:page" filled="f" stroked="f">
            <v:textbox inset="0,0,0,0">
              <w:txbxContent>
                <w:p w:rsidR="00CC03FA" w:rsidRDefault="00141D45">
                  <w:pPr>
                    <w:spacing w:before="98" w:after="18" w:line="163" w:lineRule="exact"/>
                    <w:ind w:left="144"/>
                    <w:textAlignment w:val="baseline"/>
                    <w:rPr>
                      <w:rFonts w:ascii="Verdana" w:eastAsia="Verdana" w:hAnsi="Verdana"/>
                      <w:color w:val="000000"/>
                      <w:spacing w:val="-1"/>
                      <w:sz w:val="14"/>
                      <w:lang w:val="nl-NL"/>
                    </w:rPr>
                  </w:pPr>
                  <w:r>
                    <w:rPr>
                      <w:rFonts w:ascii="Verdana" w:eastAsia="Verdana" w:hAnsi="Verdana"/>
                      <w:color w:val="000000"/>
                      <w:spacing w:val="-1"/>
                      <w:sz w:val="14"/>
                      <w:lang w:val="nl-NL"/>
                    </w:rPr>
                    <w:t xml:space="preserve">Zie de noot </w:t>
                  </w:r>
                  <w:r>
                    <w:rPr>
                      <w:rFonts w:ascii="Verdana" w:eastAsia="Verdana" w:hAnsi="Verdana"/>
                      <w:color w:val="000000"/>
                      <w:spacing w:val="-1"/>
                      <w:sz w:val="12"/>
                      <w:lang w:val="nl-NL"/>
                    </w:rPr>
                    <w:t xml:space="preserve">bij </w:t>
                  </w:r>
                  <w:r>
                    <w:rPr>
                      <w:rFonts w:ascii="Verdana" w:eastAsia="Verdana" w:hAnsi="Verdana"/>
                      <w:color w:val="000000"/>
                      <w:spacing w:val="-1"/>
                      <w:sz w:val="14"/>
                      <w:lang w:val="nl-NL"/>
                    </w:rPr>
                    <w:t xml:space="preserve">artikel </w:t>
                  </w:r>
                  <w:r>
                    <w:rPr>
                      <w:rFonts w:ascii="Verdana" w:eastAsia="Verdana" w:hAnsi="Verdana"/>
                      <w:color w:val="000000"/>
                      <w:spacing w:val="-1"/>
                      <w:sz w:val="12"/>
                      <w:lang w:val="nl-NL"/>
                    </w:rPr>
                    <w:t xml:space="preserve">7 </w:t>
                  </w:r>
                  <w:r>
                    <w:rPr>
                      <w:rFonts w:ascii="Verdana" w:eastAsia="Verdana" w:hAnsi="Verdana"/>
                      <w:color w:val="000000"/>
                      <w:spacing w:val="-1"/>
                      <w:sz w:val="14"/>
                      <w:lang w:val="nl-NL"/>
                    </w:rPr>
                    <w:t xml:space="preserve">17 </w:t>
                  </w:r>
                  <w:r>
                    <w:rPr>
                      <w:rFonts w:ascii="Verdana" w:eastAsia="Verdana" w:hAnsi="Verdana"/>
                      <w:color w:val="000000"/>
                      <w:spacing w:val="-1"/>
                      <w:sz w:val="12"/>
                      <w:lang w:val="nl-NL"/>
                    </w:rPr>
                    <w:t>3.7</w:t>
                  </w:r>
                </w:p>
              </w:txbxContent>
            </v:textbox>
            <w10:wrap type="square" anchorx="page" anchory="page"/>
          </v:shape>
        </w:pict>
      </w:r>
      <w:r w:rsidRPr="00CC03FA">
        <w:pict>
          <v:line id="_x0000_s1052" style="position:absolute;left:0;text-align:left;z-index:251697664;mso-position-horizontal-relative:page;mso-position-vertical-relative:page" from="0,626.4pt" to="148.35pt,626.4pt" strokeweight=".5pt">
            <w10:wrap anchorx="page" anchory="page"/>
          </v:line>
        </w:pict>
      </w:r>
      <w:r w:rsidR="00141D45">
        <w:rPr>
          <w:rFonts w:ascii="Verdana" w:eastAsia="Verdana" w:hAnsi="Verdana"/>
          <w:b/>
          <w:i/>
          <w:color w:val="000000"/>
          <w:spacing w:val="3"/>
          <w:sz w:val="14"/>
          <w:lang w:val="nl-NL"/>
        </w:rPr>
        <w:t xml:space="preserve">Artikel 7. 77.3.9. </w:t>
      </w:r>
      <w:r w:rsidR="00141D45">
        <w:rPr>
          <w:rFonts w:ascii="Verdana" w:eastAsia="Verdana" w:hAnsi="Verdana"/>
          <w:color w:val="000000"/>
          <w:spacing w:val="3"/>
          <w:sz w:val="16"/>
          <w:lang w:val="nl-NL"/>
        </w:rPr>
        <w:t>Dit artikel vult voor levensverzekering de in artikel 7.17.3.1 gegeven definitie aan. Mede gelet op de algemene definitie van verzekering van artikel 7.17.1.1 is de definitie van levensverzekering volgens het onderhavige ontwerp nagenoeg gelijk aan die wel</w:t>
      </w:r>
      <w:r w:rsidR="00141D45">
        <w:rPr>
          <w:rFonts w:ascii="Verdana" w:eastAsia="Verdana" w:hAnsi="Verdana"/>
          <w:color w:val="000000"/>
          <w:spacing w:val="3"/>
          <w:sz w:val="16"/>
          <w:lang w:val="nl-NL"/>
        </w:rPr>
        <w:t>ke in artikel 1 onder a van de Wet op het Levensverzekeringsbedrijf (</w:t>
      </w:r>
      <w:proofErr w:type="spellStart"/>
      <w:r w:rsidR="00141D45">
        <w:rPr>
          <w:rFonts w:ascii="Verdana" w:eastAsia="Verdana" w:hAnsi="Verdana"/>
          <w:color w:val="000000"/>
          <w:spacing w:val="3"/>
          <w:sz w:val="16"/>
          <w:lang w:val="nl-NL"/>
        </w:rPr>
        <w:t>Stb</w:t>
      </w:r>
      <w:proofErr w:type="spellEnd"/>
      <w:r w:rsidR="00141D45">
        <w:rPr>
          <w:rFonts w:ascii="Verdana" w:eastAsia="Verdana" w:hAnsi="Verdana"/>
          <w:color w:val="000000"/>
          <w:spacing w:val="3"/>
          <w:sz w:val="16"/>
          <w:lang w:val="nl-NL"/>
        </w:rPr>
        <w:t>. 1922, 716) is vervat. De definitie omvat alle soorten van kapitaal- en renteverzekering. Bij de eerste wordt een vast bedrag, bij de tweede een periodieke uitkering bedongen. Ook kom</w:t>
      </w:r>
      <w:r w:rsidR="00141D45">
        <w:rPr>
          <w:rFonts w:ascii="Verdana" w:eastAsia="Verdana" w:hAnsi="Verdana"/>
          <w:color w:val="000000"/>
          <w:spacing w:val="3"/>
          <w:sz w:val="16"/>
          <w:lang w:val="nl-NL"/>
        </w:rPr>
        <w:t>en velerlei combinaties voor. Is een periodieke uitkering afhankelijk van het leven van de verzekerde, dan is zij een lijfrente, zodat titel 7.18 mede van toepassing is.</w:t>
      </w:r>
    </w:p>
    <w:p w:rsidR="00CC03FA" w:rsidRDefault="00CC03FA">
      <w:pPr>
        <w:textAlignment w:val="baseline"/>
        <w:rPr>
          <w:rFonts w:ascii="Verdana" w:eastAsia="Verdana" w:hAnsi="Verdana"/>
          <w:color w:val="000000"/>
          <w:sz w:val="24"/>
          <w:lang w:val="nl-NL"/>
        </w:rPr>
      </w:pPr>
    </w:p>
    <w:p w:rsidR="00CC03FA" w:rsidRPr="00141D45" w:rsidRDefault="00CC03FA">
      <w:pPr>
        <w:rPr>
          <w:lang w:val="nl-NL"/>
        </w:rPr>
        <w:sectPr w:rsidR="00CC03FA" w:rsidRPr="00141D45">
          <w:pgSz w:w="9960" w:h="14501"/>
          <w:pgMar w:top="260" w:right="281" w:bottom="197" w:left="3199" w:header="720" w:footer="720" w:gutter="0"/>
          <w:cols w:space="708"/>
        </w:sectPr>
      </w:pPr>
    </w:p>
    <w:p w:rsidR="00CC03FA" w:rsidRDefault="00CC03FA">
      <w:pPr>
        <w:spacing w:before="15" w:line="208" w:lineRule="exact"/>
        <w:ind w:firstLine="144"/>
        <w:textAlignment w:val="baseline"/>
        <w:rPr>
          <w:rFonts w:ascii="Verdana" w:eastAsia="Verdana" w:hAnsi="Verdana"/>
          <w:color w:val="000000"/>
          <w:sz w:val="16"/>
          <w:lang w:val="nl-NL"/>
        </w:rPr>
      </w:pPr>
      <w:r w:rsidRPr="00CC03FA">
        <w:lastRenderedPageBreak/>
        <w:pict>
          <v:shape id="_x0000_s1051" type="#_x0000_t202" style="position:absolute;left:0;text-align:left;margin-left:179.9pt;margin-top:708.85pt;width:324pt;height:10.65pt;z-index:-251650560;mso-wrap-distance-left:0;mso-wrap-distance-right:0;mso-position-horizontal-relative:page;mso-position-vertical-relative:page" filled="f" stroked="f">
            <v:textbox inset="0,0,0,0">
              <w:txbxContent>
                <w:p w:rsidR="00CC03FA" w:rsidRDefault="00141D45">
                  <w:pPr>
                    <w:tabs>
                      <w:tab w:val="left" w:pos="6048"/>
                    </w:tabs>
                    <w:spacing w:line="208" w:lineRule="exact"/>
                    <w:textAlignment w:val="baseline"/>
                    <w:rPr>
                      <w:rFonts w:ascii="Verdana" w:eastAsia="Verdana" w:hAnsi="Verdana"/>
                      <w:color w:val="000000"/>
                      <w:sz w:val="16"/>
                      <w:lang w:val="nl-NL"/>
                    </w:rPr>
                  </w:pPr>
                  <w:r>
                    <w:rPr>
                      <w:rFonts w:ascii="Verdana" w:eastAsia="Verdana" w:hAnsi="Verdana"/>
                      <w:color w:val="000000"/>
                      <w:sz w:val="16"/>
                      <w:lang w:val="nl-NL"/>
                    </w:rPr>
                    <w:t xml:space="preserve">Tweede Kamer, vergaderjaar 1985-1986, 19 529, </w:t>
                  </w:r>
                  <w:proofErr w:type="spellStart"/>
                  <w:r>
                    <w:rPr>
                      <w:rFonts w:ascii="Verdana" w:eastAsia="Verdana" w:hAnsi="Verdana"/>
                      <w:color w:val="000000"/>
                      <w:sz w:val="16"/>
                      <w:lang w:val="nl-NL"/>
                    </w:rPr>
                    <w:t>nr</w:t>
                  </w:r>
                  <w:proofErr w:type="spellEnd"/>
                  <w:r>
                    <w:rPr>
                      <w:rFonts w:ascii="Verdana" w:eastAsia="Verdana" w:hAnsi="Verdana"/>
                      <w:color w:val="000000"/>
                      <w:sz w:val="16"/>
                      <w:lang w:val="nl-NL"/>
                    </w:rPr>
                    <w:t xml:space="preserve"> 3</w:t>
                  </w:r>
                  <w:r>
                    <w:rPr>
                      <w:rFonts w:ascii="Verdana" w:eastAsia="Verdana" w:hAnsi="Verdana"/>
                      <w:color w:val="000000"/>
                      <w:sz w:val="16"/>
                      <w:lang w:val="nl-NL"/>
                    </w:rPr>
                    <w:tab/>
                    <w:t>45</w:t>
                  </w:r>
                </w:p>
              </w:txbxContent>
            </v:textbox>
            <w10:wrap type="square" anchorx="page" anchory="page"/>
          </v:shape>
        </w:pict>
      </w:r>
      <w:r w:rsidR="00141D45">
        <w:rPr>
          <w:rFonts w:ascii="Verdana" w:eastAsia="Verdana" w:hAnsi="Verdana"/>
          <w:color w:val="000000"/>
          <w:sz w:val="16"/>
          <w:lang w:val="nl-NL"/>
        </w:rPr>
        <w:t>Het artike</w:t>
      </w:r>
      <w:r w:rsidR="00141D45">
        <w:rPr>
          <w:rFonts w:ascii="Verdana" w:eastAsia="Verdana" w:hAnsi="Verdana"/>
          <w:color w:val="000000"/>
          <w:sz w:val="16"/>
          <w:lang w:val="nl-NL"/>
        </w:rPr>
        <w:t xml:space="preserve">l sluit de ongevallenverzekering uil. Dit berust niet op de </w:t>
      </w:r>
      <w:proofErr w:type="spellStart"/>
      <w:r w:rsidR="00141D45">
        <w:rPr>
          <w:rFonts w:ascii="Verdana" w:eastAsia="Verdana" w:hAnsi="Verdana"/>
          <w:color w:val="000000"/>
          <w:sz w:val="16"/>
          <w:lang w:val="nl-NL"/>
        </w:rPr>
        <w:t>omstan</w:t>
      </w:r>
      <w:proofErr w:type="spellEnd"/>
      <w:r w:rsidR="00141D45">
        <w:rPr>
          <w:rFonts w:ascii="Verdana" w:eastAsia="Verdana" w:hAnsi="Verdana"/>
          <w:color w:val="000000"/>
          <w:sz w:val="16"/>
          <w:lang w:val="nl-NL"/>
        </w:rPr>
        <w:t xml:space="preserve"> </w:t>
      </w:r>
      <w:proofErr w:type="spellStart"/>
      <w:r w:rsidR="00141D45">
        <w:rPr>
          <w:rFonts w:ascii="Verdana" w:eastAsia="Verdana" w:hAnsi="Verdana"/>
          <w:color w:val="000000"/>
          <w:sz w:val="16"/>
          <w:lang w:val="nl-NL"/>
        </w:rPr>
        <w:t>digheid</w:t>
      </w:r>
      <w:proofErr w:type="spellEnd"/>
      <w:r w:rsidR="00141D45">
        <w:rPr>
          <w:rFonts w:ascii="Verdana" w:eastAsia="Verdana" w:hAnsi="Verdana"/>
          <w:color w:val="000000"/>
          <w:sz w:val="16"/>
          <w:lang w:val="nl-NL"/>
        </w:rPr>
        <w:t xml:space="preserve"> dat de Wet op het Levensverzekeringsbedrijf haar eveneens uitsluit, want die heeft alleen betrekking op het toezicht op levensverzekeraars. De uitsluiting berust op het feit dat ong</w:t>
      </w:r>
      <w:r w:rsidR="00141D45">
        <w:rPr>
          <w:rFonts w:ascii="Verdana" w:eastAsia="Verdana" w:hAnsi="Verdana"/>
          <w:color w:val="000000"/>
          <w:sz w:val="16"/>
          <w:lang w:val="nl-NL"/>
        </w:rPr>
        <w:t>evallenverzekering, ook voor zover zij tot een uitkering bij overlijden strekt, van geheel andere aard is dan de levensverzekering. Met name bevat zij geen spaarelement en is zij bedrijfs</w:t>
      </w:r>
      <w:r w:rsidR="00141D45">
        <w:rPr>
          <w:rFonts w:ascii="Verdana" w:eastAsia="Verdana" w:hAnsi="Verdana"/>
          <w:color w:val="000000"/>
          <w:sz w:val="16"/>
          <w:lang w:val="nl-NL"/>
        </w:rPr>
        <w:softHyphen/>
        <w:t>technisch veeleer schadeverzekering.</w:t>
      </w:r>
    </w:p>
    <w:p w:rsidR="00CC03FA" w:rsidRDefault="00141D45">
      <w:pPr>
        <w:spacing w:line="208" w:lineRule="exact"/>
        <w:ind w:right="72" w:firstLine="144"/>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Vergeleken met het voorontwerp </w:t>
      </w:r>
      <w:r>
        <w:rPr>
          <w:rFonts w:ascii="Verdana" w:eastAsia="Verdana" w:hAnsi="Verdana"/>
          <w:color w:val="000000"/>
          <w:spacing w:val="4"/>
          <w:sz w:val="16"/>
          <w:lang w:val="nl-NL"/>
        </w:rPr>
        <w:t>is het thans voorgestelde artikel korter en volgt het nauwkeuriger de Wet op het Levensverzekeringbedrijf. In het voorontwerp was nog bepaald dat op sommenverzekering die met de levensverzekering een geheel uitmaakt, de bepalingen van deze paragraaf van to</w:t>
      </w:r>
      <w:r>
        <w:rPr>
          <w:rFonts w:ascii="Verdana" w:eastAsia="Verdana" w:hAnsi="Verdana"/>
          <w:color w:val="000000"/>
          <w:spacing w:val="4"/>
          <w:sz w:val="16"/>
          <w:lang w:val="nl-NL"/>
        </w:rPr>
        <w:t>epassing zijn. Deze bepaling is in het ontwerp niet overgenomen. Beide delen van zulk een overeenkomst blijven in de gedachte van het ontwerp aan de eigen regels onderworpen.</w:t>
      </w:r>
    </w:p>
    <w:p w:rsidR="00CC03FA" w:rsidRDefault="00141D45">
      <w:pPr>
        <w:spacing w:before="217" w:line="209" w:lineRule="exact"/>
        <w:ind w:right="216" w:firstLine="144"/>
        <w:textAlignment w:val="baseline"/>
        <w:rPr>
          <w:rFonts w:ascii="Verdana" w:eastAsia="Verdana" w:hAnsi="Verdana"/>
          <w:i/>
          <w:color w:val="000000"/>
          <w:spacing w:val="1"/>
          <w:sz w:val="16"/>
          <w:lang w:val="nl-NL"/>
        </w:rPr>
      </w:pPr>
      <w:r>
        <w:rPr>
          <w:rFonts w:ascii="Verdana" w:eastAsia="Verdana" w:hAnsi="Verdana"/>
          <w:i/>
          <w:color w:val="000000"/>
          <w:spacing w:val="1"/>
          <w:sz w:val="16"/>
          <w:lang w:val="nl-NL"/>
        </w:rPr>
        <w:t xml:space="preserve">Artikel 7.17.3.9a. </w:t>
      </w:r>
      <w:r>
        <w:rPr>
          <w:rFonts w:ascii="Verdana" w:eastAsia="Verdana" w:hAnsi="Verdana"/>
          <w:color w:val="000000"/>
          <w:spacing w:val="1"/>
          <w:sz w:val="16"/>
          <w:lang w:val="nl-NL"/>
        </w:rPr>
        <w:t>Dit artikel vervangt artikel 7.17.3.3 van het vooront</w:t>
      </w:r>
      <w:r>
        <w:rPr>
          <w:rFonts w:ascii="Verdana" w:eastAsia="Verdana" w:hAnsi="Verdana"/>
          <w:color w:val="000000"/>
          <w:spacing w:val="1"/>
          <w:sz w:val="16"/>
          <w:lang w:val="nl-NL"/>
        </w:rPr>
        <w:softHyphen/>
      </w:r>
      <w:r>
        <w:rPr>
          <w:rFonts w:ascii="Verdana" w:eastAsia="Verdana" w:hAnsi="Verdana"/>
          <w:color w:val="000000"/>
          <w:spacing w:val="1"/>
          <w:sz w:val="16"/>
          <w:lang w:val="nl-NL"/>
        </w:rPr>
        <w:t>werp. Enkele bepalingen zullen niet gelden voor de zogenaamde volksver</w:t>
      </w:r>
      <w:r>
        <w:rPr>
          <w:rFonts w:ascii="Verdana" w:eastAsia="Verdana" w:hAnsi="Verdana"/>
          <w:color w:val="000000"/>
          <w:spacing w:val="1"/>
          <w:sz w:val="16"/>
          <w:lang w:val="nl-NL"/>
        </w:rPr>
        <w:softHyphen/>
        <w:t>zekering: de verzekering die ertoe strekt te voorzien in een behoorlijke uitvaart. Van deze verzekering bestaan twee varianten. De eerste verzekert een uitkering in geld, waarmee de kos</w:t>
      </w:r>
      <w:r>
        <w:rPr>
          <w:rFonts w:ascii="Verdana" w:eastAsia="Verdana" w:hAnsi="Verdana"/>
          <w:color w:val="000000"/>
          <w:spacing w:val="1"/>
          <w:sz w:val="16"/>
          <w:lang w:val="nl-NL"/>
        </w:rPr>
        <w:t xml:space="preserve">ten aan de uitvaart verbonden, kunnen worden bestreden. Bij de tweede geschiedt de uitkering in </w:t>
      </w:r>
      <w:proofErr w:type="spellStart"/>
      <w:r>
        <w:rPr>
          <w:rFonts w:ascii="Verdana" w:eastAsia="Verdana" w:hAnsi="Verdana"/>
          <w:color w:val="000000"/>
          <w:spacing w:val="1"/>
          <w:sz w:val="16"/>
          <w:lang w:val="nl-NL"/>
        </w:rPr>
        <w:t>natura</w:t>
      </w:r>
      <w:proofErr w:type="spellEnd"/>
      <w:r>
        <w:rPr>
          <w:rFonts w:ascii="Verdana" w:eastAsia="Verdana" w:hAnsi="Verdana"/>
          <w:color w:val="000000"/>
          <w:spacing w:val="1"/>
          <w:sz w:val="16"/>
          <w:lang w:val="nl-NL"/>
        </w:rPr>
        <w:t>: daarbij neemt de verzekeraar op zich, zelf de uitvaart te verzorgen.</w:t>
      </w:r>
    </w:p>
    <w:p w:rsidR="00CC03FA" w:rsidRDefault="00141D45">
      <w:pPr>
        <w:spacing w:before="8" w:line="208" w:lineRule="exact"/>
        <w:ind w:right="216"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De geringe bedragen en premies die met deze verzekeringen zijn gemoeid, en de aard </w:t>
      </w:r>
      <w:r>
        <w:rPr>
          <w:rFonts w:ascii="Verdana" w:eastAsia="Verdana" w:hAnsi="Verdana"/>
          <w:color w:val="000000"/>
          <w:sz w:val="16"/>
          <w:lang w:val="nl-NL"/>
        </w:rPr>
        <w:t>van de uitkering in de tweede variant, maken het onmogelijk de rechtsfiguren waartoe een levensverzekering die stellig voorziet in een uitkering, aanleiding kan geven, bij deze verzekeringen te handhaven. Voor zover deze rechtsfiguren voortvloeien uit rege</w:t>
      </w:r>
      <w:r>
        <w:rPr>
          <w:rFonts w:ascii="Verdana" w:eastAsia="Verdana" w:hAnsi="Verdana"/>
          <w:color w:val="000000"/>
          <w:sz w:val="16"/>
          <w:lang w:val="nl-NL"/>
        </w:rPr>
        <w:t xml:space="preserve">lend recht. kan hun </w:t>
      </w:r>
      <w:proofErr w:type="spellStart"/>
      <w:r>
        <w:rPr>
          <w:rFonts w:ascii="Verdana" w:eastAsia="Verdana" w:hAnsi="Verdana"/>
          <w:color w:val="000000"/>
          <w:sz w:val="16"/>
          <w:lang w:val="nl-NL"/>
        </w:rPr>
        <w:t>toeoasselijkheid</w:t>
      </w:r>
      <w:proofErr w:type="spellEnd"/>
      <w:r>
        <w:rPr>
          <w:rFonts w:ascii="Verdana" w:eastAsia="Verdana" w:hAnsi="Verdana"/>
          <w:color w:val="000000"/>
          <w:sz w:val="16"/>
          <w:lang w:val="nl-NL"/>
        </w:rPr>
        <w:t xml:space="preserve"> in de overeenkomst worden uitgesloten. Daarom bevat het voorgestelde artikel slechts een opsomming van bepalingen waarvan overigens niet of niet steeds kan worden afgeweken.</w:t>
      </w:r>
    </w:p>
    <w:p w:rsidR="00CC03FA" w:rsidRDefault="00141D45">
      <w:pPr>
        <w:spacing w:line="207" w:lineRule="exact"/>
        <w:ind w:right="216" w:firstLine="144"/>
        <w:textAlignment w:val="baseline"/>
        <w:rPr>
          <w:rFonts w:ascii="Verdana" w:eastAsia="Verdana" w:hAnsi="Verdana"/>
          <w:color w:val="000000"/>
          <w:sz w:val="16"/>
          <w:lang w:val="nl-NL"/>
        </w:rPr>
      </w:pPr>
      <w:r>
        <w:rPr>
          <w:rFonts w:ascii="Verdana" w:eastAsia="Verdana" w:hAnsi="Verdana"/>
          <w:color w:val="000000"/>
          <w:sz w:val="16"/>
          <w:lang w:val="nl-NL"/>
        </w:rPr>
        <w:t>Het doel waarvoor deze verzekeringen worden a</w:t>
      </w:r>
      <w:r>
        <w:rPr>
          <w:rFonts w:ascii="Verdana" w:eastAsia="Verdana" w:hAnsi="Verdana"/>
          <w:color w:val="000000"/>
          <w:sz w:val="16"/>
          <w:lang w:val="nl-NL"/>
        </w:rPr>
        <w:t>angegaan, rechtvaardigt het in de derde zin bepaalde.</w:t>
      </w:r>
    </w:p>
    <w:p w:rsidR="00CC03FA" w:rsidRDefault="00141D45">
      <w:pPr>
        <w:spacing w:before="11" w:line="208" w:lineRule="exact"/>
        <w:ind w:right="216"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Als criterium voor de volksverzekering is gedacht aan een verzekerde som die de kosten van een behoorlijke uitvaart niet </w:t>
      </w:r>
      <w:proofErr w:type="spellStart"/>
      <w:r>
        <w:rPr>
          <w:rFonts w:ascii="Verdana" w:eastAsia="Verdana" w:hAnsi="Verdana"/>
          <w:color w:val="000000"/>
          <w:sz w:val="16"/>
          <w:lang w:val="nl-NL"/>
        </w:rPr>
        <w:t>teboven</w:t>
      </w:r>
      <w:proofErr w:type="spellEnd"/>
      <w:r>
        <w:rPr>
          <w:rFonts w:ascii="Verdana" w:eastAsia="Verdana" w:hAnsi="Verdana"/>
          <w:color w:val="000000"/>
          <w:sz w:val="16"/>
          <w:lang w:val="nl-NL"/>
        </w:rPr>
        <w:t xml:space="preserve"> gaat, en een verzekering die rechtstreeks in zulk een uitvaart voorziet. </w:t>
      </w:r>
      <w:r>
        <w:rPr>
          <w:rFonts w:ascii="Verdana" w:eastAsia="Verdana" w:hAnsi="Verdana"/>
          <w:color w:val="000000"/>
          <w:sz w:val="16"/>
          <w:lang w:val="nl-NL"/>
        </w:rPr>
        <w:t>Het ontwerp verwijst hier naar een algemene maatregel van bestuur, zodat gemakkelijk met gewijzigde omstandigheden rekening kan worden gehouden.</w:t>
      </w:r>
    </w:p>
    <w:p w:rsidR="00CC03FA" w:rsidRDefault="00141D45">
      <w:pPr>
        <w:spacing w:line="208" w:lineRule="exact"/>
        <w:ind w:right="216" w:firstLine="144"/>
        <w:textAlignment w:val="baseline"/>
        <w:rPr>
          <w:rFonts w:ascii="Verdana" w:eastAsia="Verdana" w:hAnsi="Verdana"/>
          <w:color w:val="000000"/>
          <w:sz w:val="16"/>
          <w:lang w:val="nl-NL"/>
        </w:rPr>
      </w:pPr>
      <w:r>
        <w:rPr>
          <w:rFonts w:ascii="Verdana" w:eastAsia="Verdana" w:hAnsi="Verdana"/>
          <w:color w:val="000000"/>
          <w:sz w:val="16"/>
          <w:lang w:val="nl-NL"/>
        </w:rPr>
        <w:t>Artikel 7.17.3.3 van het voorontwerp bevatte geen definitie en noemde niet geheel dezelfde artikelen als het th</w:t>
      </w:r>
      <w:r>
        <w:rPr>
          <w:rFonts w:ascii="Verdana" w:eastAsia="Verdana" w:hAnsi="Verdana"/>
          <w:color w:val="000000"/>
          <w:sz w:val="16"/>
          <w:lang w:val="nl-NL"/>
        </w:rPr>
        <w:t>ans voorgestelde artikel 7.17.3.9a.</w:t>
      </w:r>
    </w:p>
    <w:p w:rsidR="00CC03FA" w:rsidRDefault="00141D45">
      <w:pPr>
        <w:spacing w:before="210" w:line="209" w:lineRule="exact"/>
        <w:ind w:right="216"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7.17.3.10 </w:t>
      </w:r>
      <w:r>
        <w:rPr>
          <w:rFonts w:ascii="Verdana" w:eastAsia="Verdana" w:hAnsi="Verdana"/>
          <w:color w:val="000000"/>
          <w:sz w:val="16"/>
          <w:lang w:val="nl-NL"/>
        </w:rPr>
        <w:t>(vervallen). Artikel 7.17.3.10 van het voorontwerp verbood, kort gezegd, polissen aan toonder of order. De bepaling is niet gehandhaafd, omdat vanuit het privaatrecht bezien er onvoldoende reden bestaat</w:t>
      </w:r>
      <w:r>
        <w:rPr>
          <w:rFonts w:ascii="Verdana" w:eastAsia="Verdana" w:hAnsi="Verdana"/>
          <w:color w:val="000000"/>
          <w:sz w:val="16"/>
          <w:lang w:val="nl-NL"/>
        </w:rPr>
        <w:t xml:space="preserve"> om het </w:t>
      </w:r>
      <w:r>
        <w:rPr>
          <w:rFonts w:ascii="Verdana" w:eastAsia="Verdana" w:hAnsi="Verdana"/>
          <w:i/>
          <w:color w:val="000000"/>
          <w:sz w:val="16"/>
          <w:lang w:val="nl-NL"/>
        </w:rPr>
        <w:t xml:space="preserve">aan </w:t>
      </w:r>
      <w:r>
        <w:rPr>
          <w:rFonts w:ascii="Verdana" w:eastAsia="Verdana" w:hAnsi="Verdana"/>
          <w:color w:val="000000"/>
          <w:sz w:val="16"/>
          <w:lang w:val="nl-NL"/>
        </w:rPr>
        <w:t xml:space="preserve">toonder of order stellen van de rechten van de verzekeringnemer of de tot uitkering gerechtigde te verbieden, terwijl bovendien een sluitende privaatrechtelijke sanctie op zulk een verbod onvoldoende valt aan te wijzen; vgl. Van der </w:t>
      </w:r>
      <w:proofErr w:type="spellStart"/>
      <w:r>
        <w:rPr>
          <w:rFonts w:ascii="Verdana" w:eastAsia="Verdana" w:hAnsi="Verdana"/>
          <w:color w:val="000000"/>
          <w:sz w:val="16"/>
          <w:lang w:val="nl-NL"/>
        </w:rPr>
        <w:t>Feltz</w:t>
      </w:r>
      <w:proofErr w:type="spellEnd"/>
      <w:r>
        <w:rPr>
          <w:rFonts w:ascii="Verdana" w:eastAsia="Verdana" w:hAnsi="Verdana"/>
          <w:color w:val="000000"/>
          <w:sz w:val="16"/>
          <w:lang w:val="nl-NL"/>
        </w:rPr>
        <w:t>, Besc</w:t>
      </w:r>
      <w:r>
        <w:rPr>
          <w:rFonts w:ascii="Verdana" w:eastAsia="Verdana" w:hAnsi="Verdana"/>
          <w:color w:val="000000"/>
          <w:sz w:val="16"/>
          <w:lang w:val="nl-NL"/>
        </w:rPr>
        <w:t xml:space="preserve">houwingen, blz. </w:t>
      </w:r>
      <w:r>
        <w:rPr>
          <w:rFonts w:ascii="Verdana" w:eastAsia="Verdana" w:hAnsi="Verdana"/>
          <w:b/>
          <w:color w:val="000000"/>
          <w:sz w:val="16"/>
          <w:lang w:val="nl-NL"/>
        </w:rPr>
        <w:t xml:space="preserve">444 </w:t>
      </w:r>
      <w:r>
        <w:rPr>
          <w:rFonts w:ascii="Verdana" w:eastAsia="Verdana" w:hAnsi="Verdana"/>
          <w:color w:val="000000"/>
          <w:sz w:val="16"/>
          <w:lang w:val="nl-NL"/>
        </w:rPr>
        <w:t>e.v. voor beslag op order- en toonderpolissen.</w:t>
      </w:r>
    </w:p>
    <w:p w:rsidR="00CC03FA" w:rsidRDefault="00141D45">
      <w:pPr>
        <w:spacing w:before="200" w:line="209" w:lineRule="exact"/>
        <w:ind w:right="216"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7.17.3.11 </w:t>
      </w:r>
      <w:r>
        <w:rPr>
          <w:rFonts w:ascii="Verdana" w:eastAsia="Verdana" w:hAnsi="Verdana"/>
          <w:color w:val="000000"/>
          <w:spacing w:val="2"/>
          <w:sz w:val="16"/>
          <w:lang w:val="nl-NL"/>
        </w:rPr>
        <w:t xml:space="preserve">(vervallen). In het systeem van het voorontwerp moesten aanwijzing van een begunstigde, verpanding en wijzigingen als constitutief vereist uit de polis blijken. Met het oog hierop bevatte artikel 7.17.3.11 een minutieuze regeling van de afgifte van nieuwe </w:t>
      </w:r>
      <w:r>
        <w:rPr>
          <w:rFonts w:ascii="Verdana" w:eastAsia="Verdana" w:hAnsi="Verdana"/>
          <w:color w:val="000000"/>
          <w:spacing w:val="2"/>
          <w:sz w:val="16"/>
          <w:lang w:val="nl-NL"/>
        </w:rPr>
        <w:t xml:space="preserve">bewijsstukken. </w:t>
      </w:r>
      <w:r>
        <w:rPr>
          <w:rFonts w:ascii="Verdana" w:eastAsia="Verdana" w:hAnsi="Verdana"/>
          <w:b/>
          <w:color w:val="000000"/>
          <w:spacing w:val="2"/>
          <w:sz w:val="16"/>
          <w:lang w:val="nl-NL"/>
        </w:rPr>
        <w:t xml:space="preserve">Nu </w:t>
      </w:r>
      <w:r>
        <w:rPr>
          <w:rFonts w:ascii="Verdana" w:eastAsia="Verdana" w:hAnsi="Verdana"/>
          <w:color w:val="000000"/>
          <w:spacing w:val="2"/>
          <w:sz w:val="16"/>
          <w:lang w:val="nl-NL"/>
        </w:rPr>
        <w:t>het onderhavige ontwerp dit stelsel niet overneemt, is die regel niet nodig, zodat ook voor levensverzekering uitsluitend artikel 7 17.1 8 lid 4 geldt.</w:t>
      </w:r>
    </w:p>
    <w:p w:rsidR="00CC03FA" w:rsidRDefault="00141D45">
      <w:pPr>
        <w:spacing w:before="212" w:line="209" w:lineRule="exact"/>
        <w:ind w:right="216"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7.17.3.12 </w:t>
      </w:r>
      <w:r>
        <w:rPr>
          <w:rFonts w:ascii="Verdana" w:eastAsia="Verdana" w:hAnsi="Verdana"/>
          <w:color w:val="000000"/>
          <w:sz w:val="16"/>
          <w:lang w:val="nl-NL"/>
        </w:rPr>
        <w:t>(vervallen). Lid 1 bepaalde dat het risico voor de verzekeraar eerst</w:t>
      </w:r>
      <w:r>
        <w:rPr>
          <w:rFonts w:ascii="Verdana" w:eastAsia="Verdana" w:hAnsi="Verdana"/>
          <w:color w:val="000000"/>
          <w:sz w:val="16"/>
          <w:lang w:val="nl-NL"/>
        </w:rPr>
        <w:t xml:space="preserve"> na de betaling van de eerste premie aanvangt. Bij nadere overweging bleek onvoldoende reden voor zulk een voorschrift te</w:t>
      </w:r>
    </w:p>
    <w:p w:rsidR="00CC03FA" w:rsidRPr="00141D45" w:rsidRDefault="00CC03FA">
      <w:pPr>
        <w:rPr>
          <w:lang w:val="nl-NL"/>
        </w:rPr>
        <w:sectPr w:rsidR="00CC03FA" w:rsidRPr="00141D45">
          <w:pgSz w:w="10181" w:h="14640"/>
          <w:pgMar w:top="360" w:right="103" w:bottom="201" w:left="3598" w:header="720" w:footer="720" w:gutter="0"/>
          <w:cols w:space="708"/>
        </w:sectPr>
      </w:pPr>
    </w:p>
    <w:p w:rsidR="00CC03FA" w:rsidRDefault="00CC03FA">
      <w:pPr>
        <w:spacing w:before="2" w:line="209" w:lineRule="exact"/>
        <w:ind w:left="72" w:right="288"/>
        <w:textAlignment w:val="baseline"/>
        <w:rPr>
          <w:rFonts w:ascii="Arial" w:eastAsia="Arial" w:hAnsi="Arial"/>
          <w:b/>
          <w:color w:val="000000"/>
          <w:sz w:val="17"/>
          <w:lang w:val="nl-NL"/>
        </w:rPr>
      </w:pPr>
      <w:r w:rsidRPr="00CC03FA">
        <w:lastRenderedPageBreak/>
        <w:pict>
          <v:shape id="_x0000_s1050" type="#_x0000_t202" style="position:absolute;left:0;text-align:left;margin-left:159.25pt;margin-top:705.25pt;width:324pt;height:10.45pt;z-index:-251649536;mso-wrap-distance-left:0;mso-wrap-distance-right:0;mso-position-horizontal-relative:page;mso-position-vertical-relative:page" filled="f" stroked="f">
            <v:textbox inset="0,0,0,0">
              <w:txbxContent>
                <w:p w:rsidR="00CC03FA" w:rsidRDefault="00141D45">
                  <w:pPr>
                    <w:tabs>
                      <w:tab w:val="right" w:pos="6408"/>
                    </w:tabs>
                    <w:spacing w:after="3" w:line="205" w:lineRule="exact"/>
                    <w:ind w:left="72" w:right="72"/>
                    <w:textAlignment w:val="baseline"/>
                    <w:rPr>
                      <w:rFonts w:ascii="Arial" w:eastAsia="Arial" w:hAnsi="Arial"/>
                      <w:b/>
                      <w:color w:val="000000"/>
                      <w:sz w:val="17"/>
                      <w:lang w:val="nl-NL"/>
                    </w:rPr>
                  </w:pPr>
                  <w:r>
                    <w:rPr>
                      <w:rFonts w:ascii="Arial" w:eastAsia="Arial" w:hAnsi="Arial"/>
                      <w:b/>
                      <w:color w:val="000000"/>
                      <w:sz w:val="17"/>
                      <w:lang w:val="nl-NL"/>
                    </w:rPr>
                    <w:t>Tweede Kamer, vergaderjaar 19E15-1986, 19 529, nr. 3</w:t>
                  </w:r>
                  <w:r>
                    <w:rPr>
                      <w:rFonts w:ascii="Arial" w:eastAsia="Arial" w:hAnsi="Arial"/>
                      <w:b/>
                      <w:color w:val="000000"/>
                      <w:sz w:val="17"/>
                      <w:lang w:val="nl-NL"/>
                    </w:rPr>
                    <w:tab/>
                    <w:t>46</w:t>
                  </w:r>
                </w:p>
              </w:txbxContent>
            </v:textbox>
            <w10:wrap type="square" anchorx="page" anchory="page"/>
          </v:shape>
        </w:pict>
      </w:r>
      <w:r w:rsidR="00141D45">
        <w:rPr>
          <w:rFonts w:ascii="Arial" w:eastAsia="Arial" w:hAnsi="Arial"/>
          <w:b/>
          <w:color w:val="000000"/>
          <w:sz w:val="17"/>
          <w:lang w:val="nl-NL"/>
        </w:rPr>
        <w:t>bestaan. Het risico gaat dus in op het in de polis bepaalde tijdstip, tenzij partijen iets anders overeenkomen. De inhoud van lid 2, dat wanbetaling van vervolgpremies regelde, is met wijzigingen opgenomen in artikel 7.17.3.15 van het onderhavige ontwerp.</w:t>
      </w:r>
    </w:p>
    <w:p w:rsidR="00CC03FA" w:rsidRDefault="00141D45">
      <w:pPr>
        <w:spacing w:before="207" w:line="209" w:lineRule="exact"/>
        <w:ind w:left="72" w:right="72" w:firstLine="216"/>
        <w:textAlignment w:val="baseline"/>
        <w:rPr>
          <w:rFonts w:ascii="Arial" w:eastAsia="Arial" w:hAnsi="Arial"/>
          <w:b/>
          <w:i/>
          <w:color w:val="000000"/>
          <w:spacing w:val="4"/>
          <w:sz w:val="17"/>
          <w:lang w:val="nl-NL"/>
        </w:rPr>
      </w:pPr>
      <w:r>
        <w:rPr>
          <w:rFonts w:ascii="Arial" w:eastAsia="Arial" w:hAnsi="Arial"/>
          <w:b/>
          <w:i/>
          <w:color w:val="000000"/>
          <w:spacing w:val="4"/>
          <w:sz w:val="17"/>
          <w:lang w:val="nl-NL"/>
        </w:rPr>
        <w:t xml:space="preserve">Artikel 7. 17.3. 72a. </w:t>
      </w:r>
      <w:r>
        <w:rPr>
          <w:rFonts w:ascii="Arial" w:eastAsia="Arial" w:hAnsi="Arial"/>
          <w:b/>
          <w:color w:val="000000"/>
          <w:spacing w:val="4"/>
          <w:sz w:val="17"/>
          <w:lang w:val="nl-NL"/>
        </w:rPr>
        <w:t>Dit artikel is opgenomen met het oog op het bijzondere belang dat de verzekeringnemer vooral bij levensverzekering met een spaarelement op voortzetting van de verzekering heeft De woorden «noch krachtens enig beding vervallen», opgeno</w:t>
      </w:r>
      <w:r>
        <w:rPr>
          <w:rFonts w:ascii="Arial" w:eastAsia="Arial" w:hAnsi="Arial"/>
          <w:b/>
          <w:color w:val="000000"/>
          <w:spacing w:val="4"/>
          <w:sz w:val="17"/>
          <w:lang w:val="nl-NL"/>
        </w:rPr>
        <w:t xml:space="preserve">men aan het slot van lid 1, beletten niet een levensverzekering voor bepaalde tijd te sluiten. Evenmin verhindert de bepaling de verzekeringnemer het recht te geven de verzekering premievrij voort te zetten onder instandhouding van de verzekerde bedragen. </w:t>
      </w:r>
      <w:r>
        <w:rPr>
          <w:rFonts w:ascii="Arial" w:eastAsia="Arial" w:hAnsi="Arial"/>
          <w:b/>
          <w:color w:val="000000"/>
          <w:spacing w:val="4"/>
          <w:sz w:val="17"/>
          <w:lang w:val="nl-NL"/>
        </w:rPr>
        <w:t>Weliswaar wordt door zulke voortzetting de duur van de overeenkomst gewijzigd, doch dit geschiedt dan op uitdrukkelijk verzoek van de verzekeringnemer zelf, en dus niet uit hoofde van enig beding.</w:t>
      </w:r>
    </w:p>
    <w:p w:rsidR="00CC03FA" w:rsidRDefault="00141D45">
      <w:pPr>
        <w:spacing w:before="7" w:line="209" w:lineRule="exact"/>
        <w:ind w:left="72" w:right="72" w:firstLine="216"/>
        <w:textAlignment w:val="baseline"/>
        <w:rPr>
          <w:rFonts w:ascii="Arial" w:eastAsia="Arial" w:hAnsi="Arial"/>
          <w:b/>
          <w:color w:val="000000"/>
          <w:sz w:val="17"/>
          <w:lang w:val="nl-NL"/>
        </w:rPr>
      </w:pPr>
      <w:r>
        <w:rPr>
          <w:rFonts w:ascii="Arial" w:eastAsia="Arial" w:hAnsi="Arial"/>
          <w:b/>
          <w:color w:val="000000"/>
          <w:sz w:val="17"/>
          <w:lang w:val="nl-NL"/>
        </w:rPr>
        <w:t>Van deze bepaling kan niet ten nadele van de verzekeringnem</w:t>
      </w:r>
      <w:r>
        <w:rPr>
          <w:rFonts w:ascii="Arial" w:eastAsia="Arial" w:hAnsi="Arial"/>
          <w:b/>
          <w:color w:val="000000"/>
          <w:sz w:val="17"/>
          <w:lang w:val="nl-NL"/>
        </w:rPr>
        <w:t>er, de begunstigde of de pandhouder worden afgeweken: artikel 7.17.3.25 lid 2. Dit artikel kwam in het voorontwerp niet voor.</w:t>
      </w:r>
    </w:p>
    <w:p w:rsidR="00CC03FA" w:rsidRDefault="00141D45">
      <w:pPr>
        <w:spacing w:before="207" w:line="209" w:lineRule="exact"/>
        <w:ind w:left="72" w:right="288" w:firstLine="216"/>
        <w:textAlignment w:val="baseline"/>
        <w:rPr>
          <w:rFonts w:ascii="Arial" w:eastAsia="Arial" w:hAnsi="Arial"/>
          <w:b/>
          <w:i/>
          <w:color w:val="000000"/>
          <w:spacing w:val="4"/>
          <w:sz w:val="17"/>
          <w:lang w:val="nl-NL"/>
        </w:rPr>
      </w:pPr>
      <w:r>
        <w:rPr>
          <w:rFonts w:ascii="Arial" w:eastAsia="Arial" w:hAnsi="Arial"/>
          <w:b/>
          <w:i/>
          <w:color w:val="000000"/>
          <w:spacing w:val="4"/>
          <w:sz w:val="17"/>
          <w:lang w:val="nl-NL"/>
        </w:rPr>
        <w:t xml:space="preserve">Artikel 7.17.3.13. </w:t>
      </w:r>
      <w:r>
        <w:rPr>
          <w:rFonts w:ascii="Arial" w:eastAsia="Arial" w:hAnsi="Arial"/>
          <w:b/>
          <w:color w:val="000000"/>
          <w:spacing w:val="4"/>
          <w:sz w:val="17"/>
          <w:lang w:val="nl-NL"/>
        </w:rPr>
        <w:t>Veel levensverzekeringen verkrijgen na verloop van enige jaren een zekere geldswaarde, afkoopwaarde genaamd. De</w:t>
      </w:r>
      <w:r>
        <w:rPr>
          <w:rFonts w:ascii="Arial" w:eastAsia="Arial" w:hAnsi="Arial"/>
          <w:b/>
          <w:color w:val="000000"/>
          <w:spacing w:val="4"/>
          <w:sz w:val="17"/>
          <w:lang w:val="nl-NL"/>
        </w:rPr>
        <w:t>ze waarde stijgt naarmate gedurende meer jaren premie is betaald en de datum waarop volgens statistische gegevens de verwezenlijking van het risico dichterbij komt. Men kan de afkoopwaarde de concretisering van het spaarelement noemen.</w:t>
      </w:r>
    </w:p>
    <w:p w:rsidR="00CC03FA" w:rsidRDefault="00141D45">
      <w:pPr>
        <w:spacing w:before="2" w:line="209" w:lineRule="exact"/>
        <w:ind w:left="72" w:right="288" w:firstLine="216"/>
        <w:textAlignment w:val="baseline"/>
        <w:rPr>
          <w:rFonts w:ascii="Arial" w:eastAsia="Arial" w:hAnsi="Arial"/>
          <w:b/>
          <w:color w:val="000000"/>
          <w:sz w:val="17"/>
          <w:lang w:val="nl-NL"/>
        </w:rPr>
      </w:pPr>
      <w:r>
        <w:rPr>
          <w:rFonts w:ascii="Arial" w:eastAsia="Arial" w:hAnsi="Arial"/>
          <w:b/>
          <w:color w:val="000000"/>
          <w:sz w:val="17"/>
          <w:lang w:val="nl-NL"/>
        </w:rPr>
        <w:t>Artikel 13 lid 1 bep</w:t>
      </w:r>
      <w:r>
        <w:rPr>
          <w:rFonts w:ascii="Arial" w:eastAsia="Arial" w:hAnsi="Arial"/>
          <w:b/>
          <w:color w:val="000000"/>
          <w:sz w:val="17"/>
          <w:lang w:val="nl-NL"/>
        </w:rPr>
        <w:t xml:space="preserve">erkt zich tot de verzekeringen die stellig tot een of meer uitkeringen leiden: deze geven de verzekeringnemer </w:t>
      </w:r>
      <w:r>
        <w:rPr>
          <w:rFonts w:ascii="Arial" w:eastAsia="Arial" w:hAnsi="Arial"/>
          <w:b/>
          <w:i/>
          <w:color w:val="000000"/>
          <w:sz w:val="17"/>
          <w:lang w:val="nl-NL"/>
        </w:rPr>
        <w:t xml:space="preserve">het wettelijk recht </w:t>
      </w:r>
      <w:r>
        <w:rPr>
          <w:rFonts w:ascii="Arial" w:eastAsia="Arial" w:hAnsi="Arial"/>
          <w:b/>
          <w:color w:val="000000"/>
          <w:sz w:val="17"/>
          <w:lang w:val="nl-NL"/>
        </w:rPr>
        <w:t>hen te doen afkopen. Van zulke verzekeringen is sprake indien (de invloed van niet-betaling van premie daargelaten) van meet a</w:t>
      </w:r>
      <w:r>
        <w:rPr>
          <w:rFonts w:ascii="Arial" w:eastAsia="Arial" w:hAnsi="Arial"/>
          <w:b/>
          <w:color w:val="000000"/>
          <w:sz w:val="17"/>
          <w:lang w:val="nl-NL"/>
        </w:rPr>
        <w:t>f aan vaststaat dat de verzekeraar te eniger tijd, vroeg of laat, verplicht zal zijn een of meer uitkeringen te doen.</w:t>
      </w:r>
    </w:p>
    <w:p w:rsidR="00CC03FA" w:rsidRDefault="00141D45">
      <w:pPr>
        <w:spacing w:before="2" w:line="209" w:lineRule="exact"/>
        <w:ind w:left="288" w:right="72"/>
        <w:textAlignment w:val="baseline"/>
        <w:rPr>
          <w:rFonts w:ascii="Arial" w:eastAsia="Arial" w:hAnsi="Arial"/>
          <w:b/>
          <w:color w:val="000000"/>
          <w:spacing w:val="3"/>
          <w:sz w:val="17"/>
          <w:lang w:val="nl-NL"/>
        </w:rPr>
      </w:pPr>
      <w:r>
        <w:rPr>
          <w:rFonts w:ascii="Arial" w:eastAsia="Arial" w:hAnsi="Arial"/>
          <w:b/>
          <w:color w:val="000000"/>
          <w:spacing w:val="3"/>
          <w:sz w:val="17"/>
          <w:lang w:val="nl-NL"/>
        </w:rPr>
        <w:t>De voornaamste vormen die hieraan voldoen, zijn:</w:t>
      </w:r>
    </w:p>
    <w:p w:rsidR="00CC03FA" w:rsidRDefault="00141D45">
      <w:pPr>
        <w:numPr>
          <w:ilvl w:val="0"/>
          <w:numId w:val="10"/>
        </w:numPr>
        <w:tabs>
          <w:tab w:val="clear" w:pos="288"/>
          <w:tab w:val="decimal" w:pos="576"/>
        </w:tabs>
        <w:spacing w:before="5" w:line="208" w:lineRule="exact"/>
        <w:ind w:left="72" w:right="216" w:firstLine="216"/>
        <w:textAlignment w:val="baseline"/>
        <w:rPr>
          <w:rFonts w:ascii="Arial" w:eastAsia="Arial" w:hAnsi="Arial"/>
          <w:b/>
          <w:color w:val="000000"/>
          <w:sz w:val="17"/>
          <w:lang w:val="nl-NL"/>
        </w:rPr>
      </w:pPr>
      <w:r>
        <w:rPr>
          <w:rFonts w:ascii="Arial" w:eastAsia="Arial" w:hAnsi="Arial"/>
          <w:b/>
          <w:color w:val="000000"/>
          <w:sz w:val="17"/>
          <w:lang w:val="nl-NL"/>
        </w:rPr>
        <w:t>de levenslange overlijdensverzekering: de verplichting van de verzekeraar bestaat uit het uitkeren van de overeengekomen som bij overlijden van de verzekerde, ongeacht wanneer dit overlijden geschiedt;</w:t>
      </w:r>
    </w:p>
    <w:p w:rsidR="00CC03FA" w:rsidRDefault="00141D45">
      <w:pPr>
        <w:numPr>
          <w:ilvl w:val="0"/>
          <w:numId w:val="10"/>
        </w:numPr>
        <w:tabs>
          <w:tab w:val="clear" w:pos="288"/>
          <w:tab w:val="decimal" w:pos="576"/>
        </w:tabs>
        <w:spacing w:line="207" w:lineRule="exact"/>
        <w:ind w:left="72" w:right="72" w:firstLine="216"/>
        <w:textAlignment w:val="baseline"/>
        <w:rPr>
          <w:rFonts w:ascii="Arial" w:eastAsia="Arial" w:hAnsi="Arial"/>
          <w:b/>
          <w:color w:val="000000"/>
          <w:sz w:val="17"/>
          <w:lang w:val="nl-NL"/>
        </w:rPr>
      </w:pPr>
      <w:r>
        <w:rPr>
          <w:rFonts w:ascii="Arial" w:eastAsia="Arial" w:hAnsi="Arial"/>
          <w:b/>
          <w:color w:val="000000"/>
          <w:sz w:val="17"/>
          <w:lang w:val="nl-NL"/>
        </w:rPr>
        <w:t>de gemengde verzekering: de verzekeraar verplicht zich</w:t>
      </w:r>
      <w:r>
        <w:rPr>
          <w:rFonts w:ascii="Arial" w:eastAsia="Arial" w:hAnsi="Arial"/>
          <w:b/>
          <w:color w:val="000000"/>
          <w:sz w:val="17"/>
          <w:lang w:val="nl-NL"/>
        </w:rPr>
        <w:t xml:space="preserve"> de verzekerde som uit te keren op een tevoren bepaalde datum (de einddatum van de overeenkomst) of bij het eerder overlijden van de verzekerde;</w:t>
      </w:r>
    </w:p>
    <w:p w:rsidR="00CC03FA" w:rsidRDefault="00141D45">
      <w:pPr>
        <w:numPr>
          <w:ilvl w:val="0"/>
          <w:numId w:val="10"/>
        </w:numPr>
        <w:tabs>
          <w:tab w:val="clear" w:pos="288"/>
          <w:tab w:val="decimal" w:pos="576"/>
        </w:tabs>
        <w:spacing w:line="208" w:lineRule="exact"/>
        <w:ind w:left="72" w:right="216" w:firstLine="216"/>
        <w:textAlignment w:val="baseline"/>
        <w:rPr>
          <w:rFonts w:ascii="Arial" w:eastAsia="Arial" w:hAnsi="Arial"/>
          <w:b/>
          <w:color w:val="000000"/>
          <w:sz w:val="17"/>
          <w:lang w:val="nl-NL"/>
        </w:rPr>
      </w:pPr>
      <w:r>
        <w:rPr>
          <w:rFonts w:ascii="Arial" w:eastAsia="Arial" w:hAnsi="Arial"/>
          <w:b/>
          <w:color w:val="000000"/>
          <w:sz w:val="17"/>
          <w:lang w:val="nl-NL"/>
        </w:rPr>
        <w:t>de verzekering van een kapitaal op vaste termijn: de verzekeraar is, onafhankelijk van het in leven zijn van de verzekerde, verplicht de verzekerde som op de einddatum uit te keren. Het verzekeringselement bestaat hierin, dat bij overlijden van de verzeker</w:t>
      </w:r>
      <w:r>
        <w:rPr>
          <w:rFonts w:ascii="Arial" w:eastAsia="Arial" w:hAnsi="Arial"/>
          <w:b/>
          <w:color w:val="000000"/>
          <w:sz w:val="17"/>
          <w:lang w:val="nl-NL"/>
        </w:rPr>
        <w:t>de vóór de einddatum de verplichting van de verzekeringnemer tot verdere premiebetaling vervalt. Bij studieverzekering wordt niet een som ineens, doch periodiek een bepaald bedrag gedurende een bepaald aantal jaren uitgekeerd.</w:t>
      </w:r>
    </w:p>
    <w:p w:rsidR="00CC03FA" w:rsidRDefault="00141D45">
      <w:pPr>
        <w:spacing w:before="1" w:line="208" w:lineRule="exact"/>
        <w:ind w:left="72" w:right="72" w:firstLine="216"/>
        <w:textAlignment w:val="baseline"/>
        <w:rPr>
          <w:rFonts w:ascii="Arial" w:eastAsia="Arial" w:hAnsi="Arial"/>
          <w:b/>
          <w:color w:val="000000"/>
          <w:spacing w:val="4"/>
          <w:sz w:val="17"/>
          <w:lang w:val="nl-NL"/>
        </w:rPr>
      </w:pPr>
      <w:r>
        <w:rPr>
          <w:rFonts w:ascii="Arial" w:eastAsia="Arial" w:hAnsi="Arial"/>
          <w:b/>
          <w:color w:val="000000"/>
          <w:spacing w:val="4"/>
          <w:sz w:val="17"/>
          <w:lang w:val="nl-NL"/>
        </w:rPr>
        <w:t>Door de verzekering te doen a</w:t>
      </w:r>
      <w:r>
        <w:rPr>
          <w:rFonts w:ascii="Arial" w:eastAsia="Arial" w:hAnsi="Arial"/>
          <w:b/>
          <w:color w:val="000000"/>
          <w:spacing w:val="4"/>
          <w:sz w:val="17"/>
          <w:lang w:val="nl-NL"/>
        </w:rPr>
        <w:t>fkopen realiseert de verzekeringnemer het spaarelement. Het recht daartoe bestaat slechts zolang de verzekerde met wiens overlijden het risico zich verwezenlijkt, in leven is. Door verwezenlijking van het risico verliest de overeenkomst op dit punt het kar</w:t>
      </w:r>
      <w:r>
        <w:rPr>
          <w:rFonts w:ascii="Arial" w:eastAsia="Arial" w:hAnsi="Arial"/>
          <w:b/>
          <w:color w:val="000000"/>
          <w:spacing w:val="4"/>
          <w:sz w:val="17"/>
          <w:lang w:val="nl-NL"/>
        </w:rPr>
        <w:t>akter van verzekering, en blijft slecht over de verplichting van de verzekeraar tot uitkering. Afkoop is dan niet meer mogelijk, omdat die verplichting dan naar omvang en naar tijdstip van betaling vaststaat.</w:t>
      </w:r>
    </w:p>
    <w:p w:rsidR="00CC03FA" w:rsidRDefault="00141D45">
      <w:pPr>
        <w:spacing w:line="208" w:lineRule="exact"/>
        <w:ind w:left="72" w:right="72" w:firstLine="216"/>
        <w:textAlignment w:val="baseline"/>
        <w:rPr>
          <w:rFonts w:ascii="Arial" w:eastAsia="Arial" w:hAnsi="Arial"/>
          <w:b/>
          <w:color w:val="000000"/>
          <w:spacing w:val="6"/>
          <w:sz w:val="17"/>
          <w:lang w:val="nl-NL"/>
        </w:rPr>
      </w:pPr>
      <w:r>
        <w:rPr>
          <w:rFonts w:ascii="Arial" w:eastAsia="Arial" w:hAnsi="Arial"/>
          <w:b/>
          <w:color w:val="000000"/>
          <w:spacing w:val="6"/>
          <w:sz w:val="17"/>
          <w:lang w:val="nl-NL"/>
        </w:rPr>
        <w:t>Verzekeringen die de verzekeraar alleen bij het</w:t>
      </w:r>
      <w:r>
        <w:rPr>
          <w:rFonts w:ascii="Arial" w:eastAsia="Arial" w:hAnsi="Arial"/>
          <w:b/>
          <w:color w:val="000000"/>
          <w:spacing w:val="6"/>
          <w:sz w:val="17"/>
          <w:lang w:val="nl-NL"/>
        </w:rPr>
        <w:t xml:space="preserve"> in leven zijn van de verzekerde op een overeengekomen tijdstip tot uitkering verplichten, leiden niet stellig tot uitkering, en lid 1 heeft daarop geen betrekking. In de praktijk wordt ook bij zulke verzekeringen de nemer wel gelegenheid gegeven zulk een </w:t>
      </w:r>
      <w:r>
        <w:rPr>
          <w:rFonts w:ascii="Arial" w:eastAsia="Arial" w:hAnsi="Arial"/>
          <w:b/>
          <w:color w:val="000000"/>
          <w:spacing w:val="6"/>
          <w:sz w:val="17"/>
          <w:lang w:val="nl-NL"/>
        </w:rPr>
        <w:t>verzekering te doen afkopen, doch dat geschiedt vaak slechts op voorwaarde dat de goede gezondheid van de verzekerde wordt aangetoond, bij voorbeeld door middel van een medische keuring.</w:t>
      </w:r>
    </w:p>
    <w:p w:rsidR="00CC03FA" w:rsidRPr="00141D45" w:rsidRDefault="00CC03FA">
      <w:pPr>
        <w:rPr>
          <w:lang w:val="nl-NL"/>
        </w:rPr>
        <w:sectPr w:rsidR="00CC03FA" w:rsidRPr="00141D45">
          <w:pgSz w:w="10061" w:h="14563"/>
          <w:pgMar w:top="320" w:right="396" w:bottom="199" w:left="3185" w:header="720" w:footer="720" w:gutter="0"/>
          <w:cols w:space="708"/>
        </w:sectPr>
      </w:pPr>
    </w:p>
    <w:p w:rsidR="00CC03FA" w:rsidRDefault="00CC03FA">
      <w:pPr>
        <w:spacing w:before="21" w:line="208" w:lineRule="exact"/>
        <w:ind w:right="216" w:firstLine="216"/>
        <w:textAlignment w:val="baseline"/>
        <w:rPr>
          <w:rFonts w:ascii="Verdana" w:eastAsia="Verdana" w:hAnsi="Verdana"/>
          <w:color w:val="000000"/>
          <w:spacing w:val="3"/>
          <w:sz w:val="16"/>
          <w:lang w:val="nl-NL"/>
        </w:rPr>
      </w:pPr>
      <w:r w:rsidRPr="00CC03FA">
        <w:lastRenderedPageBreak/>
        <w:pict>
          <v:shape id="_x0000_s1049" type="#_x0000_t202" style="position:absolute;left:0;text-align:left;margin-left:174.6pt;margin-top:710.25pt;width:324pt;height:10.7pt;z-index:-251648512;mso-wrap-distance-left:0;mso-wrap-distance-right:0;mso-position-horizontal-relative:page;mso-position-vertical-relative:page" filled="f" stroked="f">
            <v:textbox inset="0,0,0,0">
              <w:txbxContent>
                <w:p w:rsidR="00CC03FA" w:rsidRDefault="00141D45">
                  <w:pPr>
                    <w:tabs>
                      <w:tab w:val="right" w:pos="6336"/>
                    </w:tabs>
                    <w:spacing w:before="1" w:line="208"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w:t>
                  </w:r>
                  <w:r>
                    <w:rPr>
                      <w:rFonts w:ascii="Verdana" w:eastAsia="Verdana" w:hAnsi="Verdana"/>
                      <w:color w:val="000000"/>
                      <w:sz w:val="16"/>
                      <w:lang w:val="nl-NL"/>
                    </w:rPr>
                    <w:t>. 3</w:t>
                  </w:r>
                  <w:r>
                    <w:rPr>
                      <w:rFonts w:ascii="Verdana" w:eastAsia="Verdana" w:hAnsi="Verdana"/>
                      <w:color w:val="000000"/>
                      <w:sz w:val="16"/>
                      <w:lang w:val="nl-NL"/>
                    </w:rPr>
                    <w:tab/>
                    <w:t>47</w:t>
                  </w:r>
                </w:p>
              </w:txbxContent>
            </v:textbox>
            <w10:wrap type="square" anchorx="page" anchory="page"/>
          </v:shape>
        </w:pict>
      </w:r>
      <w:r w:rsidR="00141D45">
        <w:rPr>
          <w:rFonts w:ascii="Verdana" w:eastAsia="Verdana" w:hAnsi="Verdana"/>
          <w:color w:val="000000"/>
          <w:spacing w:val="3"/>
          <w:sz w:val="16"/>
          <w:lang w:val="nl-NL"/>
        </w:rPr>
        <w:t>De in lid 2 bedoelde premievrije voortzetting is gebaseerd op het technische gegeven dat bij levensverzekeringen die geen zuivere risico</w:t>
      </w:r>
      <w:r w:rsidR="00141D45">
        <w:rPr>
          <w:rFonts w:ascii="Verdana" w:eastAsia="Verdana" w:hAnsi="Verdana"/>
          <w:color w:val="000000"/>
          <w:spacing w:val="3"/>
          <w:sz w:val="16"/>
          <w:lang w:val="nl-NL"/>
        </w:rPr>
        <w:softHyphen/>
      </w:r>
      <w:r w:rsidR="00141D45">
        <w:rPr>
          <w:rFonts w:ascii="Verdana" w:eastAsia="Verdana" w:hAnsi="Verdana"/>
          <w:color w:val="000000"/>
          <w:spacing w:val="3"/>
          <w:sz w:val="16"/>
          <w:lang w:val="nl-NL"/>
        </w:rPr>
        <w:t>verzekeringen zijn, de premiebetaling tot een waarde leidt, die kan dienen voor een aangepaste of nieuwe verzekering, waarbij geen verdere premiebetaling plaatsvindt. Die waarde wordt de premievrije waarde genoemd. Zij ontstaat bij de verzekeringen die ste</w:t>
      </w:r>
      <w:r w:rsidR="00141D45">
        <w:rPr>
          <w:rFonts w:ascii="Verdana" w:eastAsia="Verdana" w:hAnsi="Verdana"/>
          <w:color w:val="000000"/>
          <w:spacing w:val="3"/>
          <w:sz w:val="16"/>
          <w:lang w:val="nl-NL"/>
        </w:rPr>
        <w:t>llig tot uitkering leiden, bij de verzekeringen die bij leven tot uitkering komen, en bij langdurige tijdelijke overlijdensverzekeringen, waarbij een jaarlijks gelijkblijvende premie wordt betaald. Bij de eerste is de premievrije waarde gelijk aan de afkoo</w:t>
      </w:r>
      <w:r w:rsidR="00141D45">
        <w:rPr>
          <w:rFonts w:ascii="Verdana" w:eastAsia="Verdana" w:hAnsi="Verdana"/>
          <w:color w:val="000000"/>
          <w:spacing w:val="3"/>
          <w:sz w:val="16"/>
          <w:lang w:val="nl-NL"/>
        </w:rPr>
        <w:t>pwaarde.</w:t>
      </w:r>
    </w:p>
    <w:p w:rsidR="00CC03FA" w:rsidRDefault="00141D45">
      <w:pPr>
        <w:spacing w:before="3" w:line="208" w:lineRule="exact"/>
        <w:ind w:right="216" w:firstLine="216"/>
        <w:textAlignment w:val="baseline"/>
        <w:rPr>
          <w:rFonts w:ascii="Verdana" w:eastAsia="Verdana" w:hAnsi="Verdana"/>
          <w:color w:val="000000"/>
          <w:sz w:val="16"/>
          <w:lang w:val="nl-NL"/>
        </w:rPr>
      </w:pPr>
      <w:r>
        <w:rPr>
          <w:rFonts w:ascii="Verdana" w:eastAsia="Verdana" w:hAnsi="Verdana"/>
          <w:color w:val="000000"/>
          <w:sz w:val="16"/>
          <w:lang w:val="nl-NL"/>
        </w:rPr>
        <w:t>In de praktijk wordt het begrip premievrije waarde ook wel gebruikt om de na premievrijmaking verzekerde bedragen aan te duiden. In deze titel en in artikel 7.3.12c wordt met dit begrip uitsluitend bedoeld de waarde die kan dienen voor premievrijm</w:t>
      </w:r>
      <w:r>
        <w:rPr>
          <w:rFonts w:ascii="Verdana" w:eastAsia="Verdana" w:hAnsi="Verdana"/>
          <w:color w:val="000000"/>
          <w:sz w:val="16"/>
          <w:lang w:val="nl-NL"/>
        </w:rPr>
        <w:t>aking.</w:t>
      </w:r>
    </w:p>
    <w:p w:rsidR="00CC03FA" w:rsidRDefault="00141D45">
      <w:pPr>
        <w:spacing w:before="13" w:line="208" w:lineRule="exact"/>
        <w:ind w:right="43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meest gebruikelijke premievrije voortzetting bestaat hierin dat de verzekerde bedragen warden verminderd tot zodanige bedragen als bij aanwending van de aanwezige waarde als koopsom voor een nieuwe verzekering zonder premiebetaling te verzekeren </w:t>
      </w:r>
      <w:r>
        <w:rPr>
          <w:rFonts w:ascii="Verdana" w:eastAsia="Verdana" w:hAnsi="Verdana"/>
          <w:color w:val="000000"/>
          <w:spacing w:val="3"/>
          <w:sz w:val="16"/>
          <w:lang w:val="nl-NL"/>
        </w:rPr>
        <w:t>zouden zijn. In de praktijk heet dit: premievrij voortzetten. Het ontwerp omschrijft deze figuur nauwkeuriger als: premievrije voortzetting tegen verminderde bedragen.</w:t>
      </w:r>
    </w:p>
    <w:p w:rsidR="00CC03FA" w:rsidRDefault="00141D45">
      <w:pPr>
        <w:spacing w:before="6" w:line="208" w:lineRule="exact"/>
        <w:ind w:right="288" w:firstLine="216"/>
        <w:textAlignment w:val="baseline"/>
        <w:rPr>
          <w:rFonts w:ascii="Verdana" w:eastAsia="Verdana" w:hAnsi="Verdana"/>
          <w:color w:val="000000"/>
          <w:sz w:val="16"/>
          <w:lang w:val="nl-NL"/>
        </w:rPr>
      </w:pPr>
      <w:r>
        <w:rPr>
          <w:rFonts w:ascii="Verdana" w:eastAsia="Verdana" w:hAnsi="Verdana"/>
          <w:color w:val="000000"/>
          <w:sz w:val="16"/>
          <w:lang w:val="nl-NL"/>
        </w:rPr>
        <w:t>Lid 2 geeft de verzekeringnemer het recht deze verzekeringen op deze wijze premievrij vo</w:t>
      </w:r>
      <w:r>
        <w:rPr>
          <w:rFonts w:ascii="Verdana" w:eastAsia="Verdana" w:hAnsi="Verdana"/>
          <w:color w:val="000000"/>
          <w:sz w:val="16"/>
          <w:lang w:val="nl-NL"/>
        </w:rPr>
        <w:t>ort te zetten. De verzekeraar kan dit recht echter uitsluiten voor het geval dat de hoogte van de verminderde uitkering of uitkeringen beneden een bij algemene maatregel van bestuur vast te stellen grens zou(den) blijven.</w:t>
      </w:r>
    </w:p>
    <w:p w:rsidR="00CC03FA" w:rsidRDefault="00141D45">
      <w:pPr>
        <w:spacing w:before="10" w:line="208" w:lineRule="exact"/>
        <w:ind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Naast de wijze van premievrije voortzetting, waarin lid 2 voorziet, kunnen partijen een andere vorm van premievrije voortzetting overeenko</w:t>
      </w:r>
      <w:r>
        <w:rPr>
          <w:rFonts w:ascii="Verdana" w:eastAsia="Verdana" w:hAnsi="Verdana"/>
          <w:color w:val="000000"/>
          <w:spacing w:val="3"/>
          <w:sz w:val="16"/>
          <w:lang w:val="nl-NL"/>
        </w:rPr>
        <w:softHyphen/>
        <w:t>men. Hierbij is met name te denken aan de zogenaamde automatische voortzetting, waarbij de hoogte van de verzekerde u</w:t>
      </w:r>
      <w:r>
        <w:rPr>
          <w:rFonts w:ascii="Verdana" w:eastAsia="Verdana" w:hAnsi="Verdana"/>
          <w:color w:val="000000"/>
          <w:spacing w:val="3"/>
          <w:sz w:val="16"/>
          <w:lang w:val="nl-NL"/>
        </w:rPr>
        <w:t>itkeringen in stand blijft, doch waarbij de verdere premies en de eventueel bedongen rente en kosten met de afkoopwaarde - en bij overlijden met de uitkering - worden verrekend. De verzekering loopt dan - tenzij de verzekerde intussen is overleden - door t</w:t>
      </w:r>
      <w:r>
        <w:rPr>
          <w:rFonts w:ascii="Verdana" w:eastAsia="Verdana" w:hAnsi="Verdana"/>
          <w:color w:val="000000"/>
          <w:spacing w:val="3"/>
          <w:sz w:val="16"/>
          <w:lang w:val="nl-NL"/>
        </w:rPr>
        <w:t>otdat het spaarelement door bedoelde verrekening is verdwenen. Lid 2 geeft de verzekeringnemer daarbij dan nog de mogelijkheid om, zolang de verzekering als gevolg van de zogenaamde automatische voortzetting niet is beëindigd, alsnog over te stappen op een</w:t>
      </w:r>
      <w:r>
        <w:rPr>
          <w:rFonts w:ascii="Verdana" w:eastAsia="Verdana" w:hAnsi="Verdana"/>
          <w:color w:val="000000"/>
          <w:spacing w:val="3"/>
          <w:sz w:val="16"/>
          <w:lang w:val="nl-NL"/>
        </w:rPr>
        <w:t xml:space="preserve"> premievrije voortzetting tegen verminderde bedragen.</w:t>
      </w:r>
    </w:p>
    <w:p w:rsidR="00CC03FA" w:rsidRDefault="00141D45">
      <w:pPr>
        <w:spacing w:before="11" w:line="208" w:lineRule="exact"/>
        <w:ind w:right="360" w:firstLine="216"/>
        <w:textAlignment w:val="baseline"/>
        <w:rPr>
          <w:rFonts w:ascii="Verdana" w:eastAsia="Verdana" w:hAnsi="Verdana"/>
          <w:color w:val="000000"/>
          <w:sz w:val="16"/>
          <w:lang w:val="nl-NL"/>
        </w:rPr>
      </w:pPr>
      <w:r>
        <w:rPr>
          <w:rFonts w:ascii="Verdana" w:eastAsia="Verdana" w:hAnsi="Verdana"/>
          <w:color w:val="000000"/>
          <w:sz w:val="16"/>
          <w:lang w:val="nl-NL"/>
        </w:rPr>
        <w:t>Van het onderhavige artikel kan ingevolge artikel 7.17.3.25 lid 3 in de daargenoemde omstandigheden niet worden afgeweken: zie onder Algemeen, sub 4.</w:t>
      </w:r>
    </w:p>
    <w:p w:rsidR="00CC03FA" w:rsidRDefault="00141D45">
      <w:pPr>
        <w:spacing w:before="8" w:line="207" w:lineRule="exact"/>
        <w:ind w:right="288" w:firstLine="216"/>
        <w:textAlignment w:val="baseline"/>
        <w:rPr>
          <w:rFonts w:ascii="Verdana" w:eastAsia="Verdana" w:hAnsi="Verdana"/>
          <w:color w:val="000000"/>
          <w:sz w:val="16"/>
          <w:lang w:val="nl-NL"/>
        </w:rPr>
      </w:pPr>
      <w:r>
        <w:rPr>
          <w:rFonts w:ascii="Verdana" w:eastAsia="Verdana" w:hAnsi="Verdana"/>
          <w:color w:val="000000"/>
          <w:sz w:val="16"/>
          <w:lang w:val="nl-NL"/>
        </w:rPr>
        <w:t>Het artikel wijkt van artikel 7.17.3.13 van het voor</w:t>
      </w:r>
      <w:r>
        <w:rPr>
          <w:rFonts w:ascii="Verdana" w:eastAsia="Verdana" w:hAnsi="Verdana"/>
          <w:color w:val="000000"/>
          <w:sz w:val="16"/>
          <w:lang w:val="nl-NL"/>
        </w:rPr>
        <w:t>ontwerp af, doordat daarin bij wijze van regelend recht aan de verzekeringnemer het recht was toegekend de verzekering geheel of gedeeltelijk te doen afkopen.</w:t>
      </w:r>
    </w:p>
    <w:p w:rsidR="00CC03FA" w:rsidRDefault="00141D45">
      <w:pPr>
        <w:spacing w:line="207"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Lid 3 bepaalde dat contractuele uitsluiting of beperking van het recht op afkoop noch tegenover s</w:t>
      </w:r>
      <w:r>
        <w:rPr>
          <w:rFonts w:ascii="Verdana" w:eastAsia="Verdana" w:hAnsi="Verdana"/>
          <w:color w:val="000000"/>
          <w:sz w:val="16"/>
          <w:lang w:val="nl-NL"/>
        </w:rPr>
        <w:t>chuldeisers en pandhouders noch in faillisse</w:t>
      </w:r>
      <w:r>
        <w:rPr>
          <w:rFonts w:ascii="Verdana" w:eastAsia="Verdana" w:hAnsi="Verdana"/>
          <w:color w:val="000000"/>
          <w:sz w:val="16"/>
          <w:lang w:val="nl-NL"/>
        </w:rPr>
        <w:softHyphen/>
        <w:t>ment van kracht was. Dit is niet overgenomen; de artikelen 21-23b regelen de uitwinning door beslag en in faillissement en vereffening der nalatenschap thans volledig. Tegen deze uitwinning is contractuele uitsl</w:t>
      </w:r>
      <w:r>
        <w:rPr>
          <w:rFonts w:ascii="Verdana" w:eastAsia="Verdana" w:hAnsi="Verdana"/>
          <w:color w:val="000000"/>
          <w:sz w:val="16"/>
          <w:lang w:val="nl-NL"/>
        </w:rPr>
        <w:t xml:space="preserve">uiting of beperking van de </w:t>
      </w:r>
      <w:proofErr w:type="spellStart"/>
      <w:r>
        <w:rPr>
          <w:rFonts w:ascii="Verdana" w:eastAsia="Verdana" w:hAnsi="Verdana"/>
          <w:color w:val="000000"/>
          <w:sz w:val="16"/>
          <w:lang w:val="nl-NL"/>
        </w:rPr>
        <w:t>atkoopnnogelijkheid</w:t>
      </w:r>
      <w:proofErr w:type="spellEnd"/>
      <w:r>
        <w:rPr>
          <w:rFonts w:ascii="Verdana" w:eastAsia="Verdana" w:hAnsi="Verdana"/>
          <w:color w:val="000000"/>
          <w:sz w:val="16"/>
          <w:lang w:val="nl-NL"/>
        </w:rPr>
        <w:t xml:space="preserve"> blijkens deze artikelen niet bestand.</w:t>
      </w:r>
    </w:p>
    <w:p w:rsidR="00CC03FA" w:rsidRDefault="00141D45">
      <w:pPr>
        <w:spacing w:before="213" w:line="208" w:lineRule="exact"/>
        <w:ind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 7.3.14. </w:t>
      </w:r>
      <w:r>
        <w:rPr>
          <w:rFonts w:ascii="Verdana" w:eastAsia="Verdana" w:hAnsi="Verdana"/>
          <w:color w:val="000000"/>
          <w:sz w:val="16"/>
          <w:lang w:val="nl-NL"/>
        </w:rPr>
        <w:t>Het spaarelement dat door premiebetaling wordt opgebouwd bij verzekeringen met afkoopwaarde, biedt de verzekeringne</w:t>
      </w:r>
      <w:r>
        <w:rPr>
          <w:rFonts w:ascii="Verdana" w:eastAsia="Verdana" w:hAnsi="Verdana"/>
          <w:color w:val="000000"/>
          <w:sz w:val="16"/>
          <w:lang w:val="nl-NL"/>
        </w:rPr>
        <w:softHyphen/>
        <w:t>mer</w:t>
      </w:r>
      <w:r>
        <w:rPr>
          <w:rFonts w:ascii="Verdana" w:eastAsia="Verdana" w:hAnsi="Verdana"/>
          <w:color w:val="000000"/>
          <w:sz w:val="16"/>
          <w:vertAlign w:val="subscript"/>
          <w:lang w:val="nl-NL"/>
        </w:rPr>
        <w:t>.</w:t>
      </w:r>
      <w:r>
        <w:rPr>
          <w:rFonts w:ascii="Verdana" w:eastAsia="Verdana" w:hAnsi="Verdana"/>
          <w:color w:val="000000"/>
          <w:sz w:val="16"/>
          <w:lang w:val="nl-NL"/>
        </w:rPr>
        <w:t xml:space="preserve"> de mogelijkheid bij de verzeke</w:t>
      </w:r>
      <w:r>
        <w:rPr>
          <w:rFonts w:ascii="Verdana" w:eastAsia="Verdana" w:hAnsi="Verdana"/>
          <w:color w:val="000000"/>
          <w:sz w:val="16"/>
          <w:lang w:val="nl-NL"/>
        </w:rPr>
        <w:t>raar een lening te sluiten. Daarbij wordt het geleende bedrag, voor zover niet afgelost, verrekend met toekomstige aanspraken krachtens de verzekering van de verzekeringnemer of begunstigde derden. De beleningsvoorwaarden zullen steeds bepalen dat de perio</w:t>
      </w:r>
      <w:r>
        <w:rPr>
          <w:rFonts w:ascii="Verdana" w:eastAsia="Verdana" w:hAnsi="Verdana"/>
          <w:color w:val="000000"/>
          <w:sz w:val="16"/>
          <w:lang w:val="nl-NL"/>
        </w:rPr>
        <w:t>dieke rente bij vooruitbetaling verschuldigd is. Gevolg hiervan is dat de verzekeringnemer die tot belening overgaat, niet meer in handen kan krijgen dan een bedrag gelijk aan de afkoopwaarde verminderd met</w:t>
      </w:r>
    </w:p>
    <w:p w:rsidR="00CC03FA" w:rsidRPr="00141D45" w:rsidRDefault="00CC03FA">
      <w:pPr>
        <w:rPr>
          <w:lang w:val="nl-NL"/>
        </w:rPr>
        <w:sectPr w:rsidR="00CC03FA" w:rsidRPr="00141D45">
          <w:pgSz w:w="10224" w:h="14683"/>
          <w:pgMar w:top="400" w:right="252" w:bottom="209" w:left="3492" w:header="720" w:footer="720" w:gutter="0"/>
          <w:cols w:space="708"/>
        </w:sectPr>
      </w:pPr>
    </w:p>
    <w:p w:rsidR="00CC03FA" w:rsidRDefault="00CC03FA">
      <w:pPr>
        <w:spacing w:before="6" w:line="209" w:lineRule="exact"/>
        <w:ind w:left="3240" w:right="216"/>
        <w:textAlignment w:val="baseline"/>
        <w:rPr>
          <w:rFonts w:ascii="Verdana" w:eastAsia="Verdana" w:hAnsi="Verdana"/>
          <w:color w:val="000000"/>
          <w:sz w:val="16"/>
          <w:lang w:val="nl-NL"/>
        </w:rPr>
      </w:pPr>
      <w:r w:rsidRPr="00CC03FA">
        <w:lastRenderedPageBreak/>
        <w:pict>
          <v:shape id="_x0000_s1048" type="#_x0000_t202" style="position:absolute;left:0;text-align:left;margin-left:8.15pt;margin-top:702.5pt;width:475.95pt;height:10.55pt;z-index:-251647488;mso-wrap-distance-left:0;mso-wrap-distance-right:0;mso-position-horizontal-relative:page;mso-position-vertical-relative:page" filled="f" stroked="f">
            <v:textbox inset="0,0,0,0">
              <w:txbxContent>
                <w:p w:rsidR="00CC03FA" w:rsidRDefault="00141D45">
                  <w:pPr>
                    <w:tabs>
                      <w:tab w:val="right" w:pos="9504"/>
                    </w:tabs>
                    <w:spacing w:line="206"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48</w:t>
                  </w:r>
                </w:p>
              </w:txbxContent>
            </v:textbox>
            <w10:wrap type="square" anchorx="page" anchory="page"/>
          </v:shape>
        </w:pict>
      </w:r>
      <w:r w:rsidR="00141D45">
        <w:rPr>
          <w:rFonts w:ascii="Verdana" w:eastAsia="Verdana" w:hAnsi="Verdana"/>
          <w:color w:val="000000"/>
          <w:sz w:val="16"/>
          <w:lang w:val="nl-NL"/>
        </w:rPr>
        <w:t>het eerste rentebedrag. Daarnaast zal in deze voorwaarden zijn bepaald dat niet-betaling van rente hetzelfde gevolg heeft als niet-betaling van premie.</w:t>
      </w:r>
    </w:p>
    <w:p w:rsidR="00CC03FA" w:rsidRDefault="00141D45">
      <w:pPr>
        <w:spacing w:before="6" w:line="209" w:lineRule="exact"/>
        <w:ind w:left="324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2 is opgenomen met het oog op artikel 6.5.2A.</w:t>
      </w:r>
      <w:r>
        <w:rPr>
          <w:rFonts w:ascii="Verdana" w:eastAsia="Verdana" w:hAnsi="Verdana"/>
          <w:color w:val="000000"/>
          <w:spacing w:val="3"/>
          <w:sz w:val="16"/>
          <w:lang w:val="nl-NL"/>
        </w:rPr>
        <w:t xml:space="preserve">4 onder </w:t>
      </w:r>
      <w:proofErr w:type="spellStart"/>
      <w:r>
        <w:rPr>
          <w:rFonts w:ascii="Verdana" w:eastAsia="Verdana" w:hAnsi="Verdana"/>
          <w:color w:val="000000"/>
          <w:spacing w:val="3"/>
          <w:sz w:val="16"/>
          <w:lang w:val="nl-NL"/>
        </w:rPr>
        <w:t>g'e</w:t>
      </w:r>
      <w:proofErr w:type="spellEnd"/>
      <w:r>
        <w:rPr>
          <w:rFonts w:ascii="Verdana" w:eastAsia="Verdana" w:hAnsi="Verdana"/>
          <w:color w:val="000000"/>
          <w:spacing w:val="3"/>
          <w:sz w:val="16"/>
          <w:lang w:val="nl-NL"/>
        </w:rPr>
        <w:t xml:space="preserve"> en bevestigt hetgeen in de memorie van toelichting, blz. 50, van in noot'" genoemd wetsontwerp reeds is betoogd. Voorziet de levensverzekering in een - al dan niet premievrij gemaakte - reeks uitkeringen, dan mag de verzekeraar bovendien het be</w:t>
      </w:r>
      <w:r>
        <w:rPr>
          <w:rFonts w:ascii="Verdana" w:eastAsia="Verdana" w:hAnsi="Verdana"/>
          <w:color w:val="000000"/>
          <w:spacing w:val="3"/>
          <w:sz w:val="16"/>
          <w:lang w:val="nl-NL"/>
        </w:rPr>
        <w:t xml:space="preserve">drag dat op de geldlening open staat in mindering brengen op de contante waarde van de gehele reeks. Uit artikel 6.1.10.4 lid 2 vloeit voort, dat de verzekeraar eerst tot verrekening bevoegd is indien hij betaling van de vordering tot terugbetaling uit de </w:t>
      </w:r>
      <w:r>
        <w:rPr>
          <w:rFonts w:ascii="Verdana" w:eastAsia="Verdana" w:hAnsi="Verdana"/>
          <w:color w:val="000000"/>
          <w:spacing w:val="3"/>
          <w:sz w:val="16"/>
          <w:lang w:val="nl-NL"/>
        </w:rPr>
        <w:t xml:space="preserve">geldlening kan afdwingen. De woorden «of ten laste van de verzekering» zien op betalingen die de verzekeraar krachtens </w:t>
      </w:r>
      <w:proofErr w:type="spellStart"/>
      <w:r>
        <w:rPr>
          <w:rFonts w:ascii="Verdana" w:eastAsia="Verdana" w:hAnsi="Verdana"/>
          <w:color w:val="000000"/>
          <w:spacing w:val="3"/>
          <w:sz w:val="16"/>
          <w:lang w:val="nl-NL"/>
        </w:rPr>
        <w:t>derden-beslag</w:t>
      </w:r>
      <w:proofErr w:type="spellEnd"/>
      <w:r>
        <w:rPr>
          <w:rFonts w:ascii="Verdana" w:eastAsia="Verdana" w:hAnsi="Verdana"/>
          <w:color w:val="000000"/>
          <w:spacing w:val="3"/>
          <w:sz w:val="16"/>
          <w:lang w:val="nl-NL"/>
        </w:rPr>
        <w:t xml:space="preserve"> ten laste van de nemer of de begunstigde moet doen op een moment dat het geleende bedrag nog niet volledig is terugbetaald.</w:t>
      </w:r>
    </w:p>
    <w:p w:rsidR="00CC03FA" w:rsidRDefault="00141D45">
      <w:pPr>
        <w:spacing w:before="7" w:line="203" w:lineRule="exact"/>
        <w:ind w:left="3240" w:right="288" w:firstLine="216"/>
        <w:textAlignment w:val="baseline"/>
        <w:rPr>
          <w:rFonts w:ascii="Verdana" w:eastAsia="Verdana" w:hAnsi="Verdana"/>
          <w:color w:val="000000"/>
          <w:sz w:val="16"/>
          <w:lang w:val="nl-NL"/>
        </w:rPr>
      </w:pPr>
      <w:r>
        <w:rPr>
          <w:rFonts w:ascii="Verdana" w:eastAsia="Verdana" w:hAnsi="Verdana"/>
          <w:color w:val="000000"/>
          <w:sz w:val="16"/>
          <w:lang w:val="nl-NL"/>
        </w:rPr>
        <w:t>Het thans voorgestelde artikel is verder uitgewerkt dan het overeen</w:t>
      </w:r>
      <w:r>
        <w:rPr>
          <w:rFonts w:ascii="Verdana" w:eastAsia="Verdana" w:hAnsi="Verdana"/>
          <w:color w:val="000000"/>
          <w:sz w:val="16"/>
          <w:lang w:val="nl-NL"/>
        </w:rPr>
        <w:softHyphen/>
        <w:t>komstige artikel in het voorontwerp.</w:t>
      </w:r>
    </w:p>
    <w:p w:rsidR="00CC03FA" w:rsidRDefault="00141D45">
      <w:pPr>
        <w:spacing w:before="213" w:line="208" w:lineRule="exact"/>
        <w:ind w:left="3240" w:firstLine="216"/>
        <w:textAlignment w:val="baseline"/>
        <w:rPr>
          <w:rFonts w:ascii="Verdana" w:eastAsia="Verdana" w:hAnsi="Verdana"/>
          <w:i/>
          <w:color w:val="000000"/>
          <w:sz w:val="14"/>
          <w:lang w:val="nl-NL"/>
        </w:rPr>
      </w:pPr>
      <w:r>
        <w:rPr>
          <w:rFonts w:ascii="Verdana" w:eastAsia="Verdana" w:hAnsi="Verdana"/>
          <w:i/>
          <w:color w:val="000000"/>
          <w:sz w:val="14"/>
          <w:lang w:val="nl-NL"/>
        </w:rPr>
        <w:t xml:space="preserve">Artikel 7. 17.3. f5. </w:t>
      </w:r>
      <w:r>
        <w:rPr>
          <w:rFonts w:ascii="Verdana" w:eastAsia="Verdana" w:hAnsi="Verdana"/>
          <w:color w:val="000000"/>
          <w:sz w:val="16"/>
          <w:lang w:val="nl-NL"/>
        </w:rPr>
        <w:t xml:space="preserve">Artikel 7.17.1.10 past om verschillende redenen niet bij levensverzekering. In de eerste plaats moet rekening worden gehouden met het feit dat bij levensverzekering meestal geen verplichting tot premiebetaling bestaat. Daarom wordt hier niet gesproken van </w:t>
      </w:r>
      <w:r>
        <w:rPr>
          <w:rFonts w:ascii="Verdana" w:eastAsia="Verdana" w:hAnsi="Verdana"/>
          <w:color w:val="000000"/>
          <w:sz w:val="16"/>
          <w:lang w:val="nl-NL"/>
        </w:rPr>
        <w:t>niet-nako</w:t>
      </w:r>
      <w:r>
        <w:rPr>
          <w:rFonts w:ascii="Verdana" w:eastAsia="Verdana" w:hAnsi="Verdana"/>
          <w:color w:val="000000"/>
          <w:sz w:val="16"/>
          <w:lang w:val="nl-NL"/>
        </w:rPr>
        <w:softHyphen/>
        <w:t>ming van een verplichting, doch eenvoudig van niet-betalen van premie.--</w:t>
      </w:r>
    </w:p>
    <w:p w:rsidR="00CC03FA" w:rsidRDefault="00141D45">
      <w:pPr>
        <w:spacing w:line="208"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In de tweede plaats moet rekening worden gehouden met de positie van de begunstigde die zijn aanwijzing reeds heeft aanvaard, en met de pandhouder wiens recht overeenkomstig</w:t>
      </w:r>
      <w:r>
        <w:rPr>
          <w:rFonts w:ascii="Verdana" w:eastAsia="Verdana" w:hAnsi="Verdana"/>
          <w:color w:val="000000"/>
          <w:sz w:val="16"/>
          <w:lang w:val="nl-NL"/>
        </w:rPr>
        <w:t xml:space="preserve"> artikel 7.17.3.7d is gevestigd. Zij hebben bij het intact blijven van de verzekering veelal minstens zoveel belang als de verzekeringnemer zelf. Daarom schrijft lid 1 voor dat de gevolgen van niet-betalen van vervolgpremie eerst intreden indien ook zij vo</w:t>
      </w:r>
      <w:r>
        <w:rPr>
          <w:rFonts w:ascii="Verdana" w:eastAsia="Verdana" w:hAnsi="Verdana"/>
          <w:color w:val="000000"/>
          <w:sz w:val="16"/>
          <w:lang w:val="nl-NL"/>
        </w:rPr>
        <w:t>or die gevolgen zijn gewaarschuwd en de gelegenheid hebben gehad alsnog voor betaling van de premie zorg te dragen. De mededelingen waartoe lid 1 de verzekeraar verplicht, geschieden schriftelijk: artikel 7.17.1.9.</w:t>
      </w:r>
    </w:p>
    <w:p w:rsidR="00CC03FA" w:rsidRDefault="00141D45">
      <w:pPr>
        <w:spacing w:before="6" w:line="209"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Lid 2 regelt de gevolgen van definitief O</w:t>
      </w:r>
      <w:r>
        <w:rPr>
          <w:rFonts w:ascii="Verdana" w:eastAsia="Verdana" w:hAnsi="Verdana"/>
          <w:color w:val="000000"/>
          <w:sz w:val="16"/>
          <w:lang w:val="nl-NL"/>
        </w:rPr>
        <w:t>nbetaald blijven van de premie. Men zie verder de toelichting bij artikel 7.17.3.13 lid 2. Voorziet de overeenkomst niet in automatische voortzetting en leent zij zich niet voor premievrije voortzetting tegen verminderde bedragen, hetzij omdat krachtens ar</w:t>
      </w:r>
      <w:r>
        <w:rPr>
          <w:rFonts w:ascii="Verdana" w:eastAsia="Verdana" w:hAnsi="Verdana"/>
          <w:color w:val="000000"/>
          <w:sz w:val="16"/>
          <w:lang w:val="nl-NL"/>
        </w:rPr>
        <w:t>tikel 7.17.3.13 lid 2, tweede zin, geen recht op zulke voort</w:t>
      </w:r>
      <w:r>
        <w:rPr>
          <w:rFonts w:ascii="Verdana" w:eastAsia="Verdana" w:hAnsi="Verdana"/>
          <w:color w:val="000000"/>
          <w:sz w:val="16"/>
          <w:lang w:val="nl-NL"/>
        </w:rPr>
        <w:softHyphen/>
        <w:t>zetting bestaat, hetzij omdat het een zuivere risicovoortzetting betreft, dan eindigt de verzekering. Bij zulk een einde heeft de nemer recht op de eventuele afkoopwaarde.</w:t>
      </w:r>
    </w:p>
    <w:p w:rsidR="00CC03FA" w:rsidRDefault="00141D45">
      <w:pPr>
        <w:spacing w:before="5" w:line="208" w:lineRule="exact"/>
        <w:ind w:left="3240"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3 volgt artikel 7.1</w:t>
      </w:r>
      <w:r>
        <w:rPr>
          <w:rFonts w:ascii="Verdana" w:eastAsia="Verdana" w:hAnsi="Verdana"/>
          <w:color w:val="000000"/>
          <w:spacing w:val="2"/>
          <w:sz w:val="16"/>
          <w:lang w:val="nl-NL"/>
        </w:rPr>
        <w:t>7.1.10 lid 2, met dien verstande dat rekening is gehouden met het feit dat artikel 6.1.9.2 lid 2 onder c niet van toepassing is, omdat er bij levensverzekering meestal geen verplichting tot premie</w:t>
      </w:r>
      <w:r>
        <w:rPr>
          <w:rFonts w:ascii="Verdana" w:eastAsia="Verdana" w:hAnsi="Verdana"/>
          <w:color w:val="000000"/>
          <w:spacing w:val="2"/>
          <w:sz w:val="16"/>
          <w:lang w:val="nl-NL"/>
        </w:rPr>
        <w:softHyphen/>
        <w:t>betaling bestaat. Dit betekent tevens dat onder de kosten v</w:t>
      </w:r>
      <w:r>
        <w:rPr>
          <w:rFonts w:ascii="Verdana" w:eastAsia="Verdana" w:hAnsi="Verdana"/>
          <w:color w:val="000000"/>
          <w:spacing w:val="2"/>
          <w:sz w:val="16"/>
          <w:lang w:val="nl-NL"/>
        </w:rPr>
        <w:t>an dit lid slechts kunnen vallen de kosten verbonden aan de naleving van lid 1.</w:t>
      </w:r>
    </w:p>
    <w:p w:rsidR="00CC03FA" w:rsidRDefault="00141D45">
      <w:pPr>
        <w:spacing w:line="207" w:lineRule="exact"/>
        <w:ind w:left="3240" w:firstLine="216"/>
        <w:textAlignment w:val="baseline"/>
        <w:rPr>
          <w:rFonts w:ascii="Verdana" w:eastAsia="Verdana" w:hAnsi="Verdana"/>
          <w:color w:val="000000"/>
          <w:sz w:val="16"/>
          <w:lang w:val="nl-NL"/>
        </w:rPr>
      </w:pPr>
      <w:r>
        <w:rPr>
          <w:rFonts w:ascii="Verdana" w:eastAsia="Verdana" w:hAnsi="Verdana"/>
          <w:color w:val="000000"/>
          <w:sz w:val="16"/>
          <w:lang w:val="nl-NL"/>
        </w:rPr>
        <w:t>De mogelijkheid om van dit artikel af te wijken wordt in artikel 7.17.3.25 lid 3 beperkt.</w:t>
      </w:r>
    </w:p>
    <w:p w:rsidR="00CC03FA" w:rsidRDefault="00141D45">
      <w:pPr>
        <w:spacing w:after="192" w:line="209"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thans voorgestelde artikel wijkt op verschillende punten af van de artikelen 7.17.3.12 lid 2 en 15 van het voorontwerp. In het bijzonder komt naar voren dat niet-betaling zo mogelijk slechts leidt tot premievrije voortzetting.</w:t>
      </w:r>
    </w:p>
    <w:tbl>
      <w:tblPr>
        <w:tblW w:w="0" w:type="auto"/>
        <w:tblLayout w:type="fixed"/>
        <w:tblCellMar>
          <w:left w:w="0" w:type="dxa"/>
          <w:right w:w="0" w:type="dxa"/>
        </w:tblCellMar>
        <w:tblLook w:val="04A0"/>
      </w:tblPr>
      <w:tblGrid>
        <w:gridCol w:w="3089"/>
        <w:gridCol w:w="6391"/>
      </w:tblGrid>
      <w:tr w:rsidR="00CC03FA">
        <w:tblPrEx>
          <w:tblCellMar>
            <w:top w:w="0" w:type="dxa"/>
            <w:bottom w:w="0" w:type="dxa"/>
          </w:tblCellMar>
        </w:tblPrEx>
        <w:trPr>
          <w:trHeight w:hRule="exact" w:val="1471"/>
        </w:trPr>
        <w:tc>
          <w:tcPr>
            <w:tcW w:w="3089" w:type="dxa"/>
            <w:tcBorders>
              <w:top w:val="none" w:sz="0" w:space="0" w:color="000000"/>
              <w:left w:val="none" w:sz="0" w:space="0" w:color="000000"/>
              <w:bottom w:val="none" w:sz="0" w:space="0" w:color="000000"/>
              <w:right w:val="none" w:sz="0" w:space="0" w:color="000000"/>
            </w:tcBorders>
            <w:vAlign w:val="bottom"/>
          </w:tcPr>
          <w:p w:rsidR="00CC03FA" w:rsidRDefault="00141D45">
            <w:pPr>
              <w:spacing w:before="934" w:after="29" w:line="166" w:lineRule="exact"/>
              <w:ind w:right="180" w:firstLine="144"/>
              <w:textAlignment w:val="baseline"/>
              <w:rPr>
                <w:rFonts w:ascii="Verdana" w:eastAsia="Verdana" w:hAnsi="Verdana"/>
                <w:color w:val="000000"/>
                <w:spacing w:val="9"/>
                <w:sz w:val="12"/>
                <w:lang w:val="nl-NL"/>
              </w:rPr>
            </w:pPr>
            <w:r>
              <w:rPr>
                <w:rFonts w:ascii="Verdana" w:eastAsia="Verdana" w:hAnsi="Verdana"/>
                <w:color w:val="000000"/>
                <w:spacing w:val="9"/>
                <w:sz w:val="12"/>
                <w:lang w:val="nl-NL"/>
              </w:rPr>
              <w:t>Ontwerp Invoeringswet Boe</w:t>
            </w:r>
            <w:r>
              <w:rPr>
                <w:rFonts w:ascii="Verdana" w:eastAsia="Verdana" w:hAnsi="Verdana"/>
                <w:color w:val="000000"/>
                <w:spacing w:val="9"/>
                <w:sz w:val="12"/>
                <w:lang w:val="nl-NL"/>
              </w:rPr>
              <w:t>ken 3, 5 en 6 nieuw B. W. (tweede gedeelte( (w.o. 16 983).</w:t>
            </w:r>
          </w:p>
        </w:tc>
        <w:tc>
          <w:tcPr>
            <w:tcW w:w="6391" w:type="dxa"/>
            <w:tcBorders>
              <w:top w:val="none" w:sz="0" w:space="0" w:color="000000"/>
              <w:left w:val="none" w:sz="0" w:space="0" w:color="000000"/>
              <w:bottom w:val="none" w:sz="0" w:space="0" w:color="000000"/>
              <w:right w:val="none" w:sz="0" w:space="0" w:color="000000"/>
            </w:tcBorders>
          </w:tcPr>
          <w:p w:rsidR="00CC03FA" w:rsidRDefault="00141D45">
            <w:pPr>
              <w:spacing w:line="208" w:lineRule="exact"/>
              <w:ind w:lef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7.173.16, </w:t>
            </w:r>
            <w:r>
              <w:rPr>
                <w:rFonts w:ascii="Verdana" w:eastAsia="Verdana" w:hAnsi="Verdana"/>
                <w:color w:val="000000"/>
                <w:sz w:val="16"/>
                <w:lang w:val="nl-NL"/>
              </w:rPr>
              <w:t>De eerste zin van dit artikel zorgt ervoor dat bij verzekeringen met afkoopwaarde, het spaarelement ook bij een uitgesloten doodsoorzaak door de verzekeraar wordt uitgekeerd. Deze</w:t>
            </w:r>
            <w:r>
              <w:rPr>
                <w:rFonts w:ascii="Verdana" w:eastAsia="Verdana" w:hAnsi="Verdana"/>
                <w:color w:val="000000"/>
                <w:sz w:val="16"/>
                <w:lang w:val="nl-NL"/>
              </w:rPr>
              <w:t xml:space="preserve"> verminderde uitkering neemt de plaats in van de bedongen uitkering, zodat zij aan de begunstigde toekomt. Men zie verder artikel 7.17.3.4a lid 7. De redelijkheid brengt mede dat een regeling van dezelfde strekking wordt getroffen indien de verzekering all</w:t>
            </w:r>
            <w:r>
              <w:rPr>
                <w:rFonts w:ascii="Verdana" w:eastAsia="Verdana" w:hAnsi="Verdana"/>
                <w:color w:val="000000"/>
                <w:sz w:val="16"/>
                <w:lang w:val="nl-NL"/>
              </w:rPr>
              <w:t>een premievrije waarde heeft. Indien bijvoorbeeld</w:t>
            </w:r>
          </w:p>
        </w:tc>
      </w:tr>
    </w:tbl>
    <w:p w:rsidR="00CC03FA" w:rsidRDefault="00CC03FA">
      <w:pPr>
        <w:sectPr w:rsidR="00CC03FA">
          <w:pgSz w:w="10042" w:h="14563"/>
          <w:pgMar w:top="280" w:right="399" w:bottom="226" w:left="163" w:header="720" w:footer="720" w:gutter="0"/>
          <w:cols w:space="708"/>
        </w:sectPr>
      </w:pPr>
    </w:p>
    <w:p w:rsidR="00CC03FA" w:rsidRDefault="00CC03FA">
      <w:pPr>
        <w:spacing w:before="2" w:line="209" w:lineRule="exact"/>
        <w:ind w:left="72" w:right="72"/>
        <w:textAlignment w:val="baseline"/>
        <w:rPr>
          <w:rFonts w:ascii="Verdana" w:eastAsia="Verdana" w:hAnsi="Verdana"/>
          <w:color w:val="000000"/>
          <w:sz w:val="16"/>
          <w:lang w:val="nl-NL"/>
        </w:rPr>
      </w:pPr>
      <w:r w:rsidRPr="00CC03FA">
        <w:lastRenderedPageBreak/>
        <w:pict>
          <v:shape id="_x0000_s1047" type="#_x0000_t202" style="position:absolute;left:0;text-align:left;margin-left:171.5pt;margin-top:713.85pt;width:324pt;height:10.7pt;z-index:-251646464;mso-wrap-distance-left:0;mso-wrap-distance-right:0;mso-position-horizontal-relative:page;mso-position-vertical-relative:page" filled="f" stroked="f">
            <v:textbox inset="0,0,0,0">
              <w:txbxContent>
                <w:p w:rsidR="00CC03FA" w:rsidRDefault="00141D45">
                  <w:pPr>
                    <w:tabs>
                      <w:tab w:val="right" w:pos="6408"/>
                    </w:tabs>
                    <w:spacing w:line="209"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49</w:t>
                  </w:r>
                </w:p>
              </w:txbxContent>
            </v:textbox>
            <w10:wrap type="square" anchorx="page" anchory="page"/>
          </v:shape>
        </w:pict>
      </w:r>
      <w:r w:rsidR="00141D45">
        <w:rPr>
          <w:rFonts w:ascii="Verdana" w:eastAsia="Verdana" w:hAnsi="Verdana"/>
          <w:color w:val="000000"/>
          <w:sz w:val="16"/>
          <w:lang w:val="nl-NL"/>
        </w:rPr>
        <w:t xml:space="preserve">bij een verzekering die voorziet in een </w:t>
      </w:r>
      <w:proofErr w:type="spellStart"/>
      <w:r w:rsidR="00141D45">
        <w:rPr>
          <w:rFonts w:ascii="Verdana" w:eastAsia="Verdana" w:hAnsi="Verdana"/>
          <w:color w:val="000000"/>
          <w:sz w:val="16"/>
          <w:lang w:val="nl-NL"/>
        </w:rPr>
        <w:t>ouderdoms</w:t>
      </w:r>
      <w:proofErr w:type="spellEnd"/>
      <w:r w:rsidR="00141D45">
        <w:rPr>
          <w:rFonts w:ascii="Verdana" w:eastAsia="Verdana" w:hAnsi="Verdana"/>
          <w:color w:val="000000"/>
          <w:sz w:val="16"/>
          <w:lang w:val="nl-NL"/>
        </w:rPr>
        <w:t>- en weduwepensioen, afgesloten op het leven van de man, de man overlijdt door een uitgesloten doodsoorzaak, heeft de weduwe recht op een verlaagde rente.</w:t>
      </w:r>
    </w:p>
    <w:p w:rsidR="00CC03FA" w:rsidRDefault="00141D45">
      <w:pPr>
        <w:spacing w:line="206" w:lineRule="exact"/>
        <w:ind w:left="72" w:right="720" w:firstLine="216"/>
        <w:textAlignment w:val="baseline"/>
        <w:rPr>
          <w:rFonts w:ascii="Verdana" w:eastAsia="Verdana" w:hAnsi="Verdana"/>
          <w:color w:val="000000"/>
          <w:sz w:val="16"/>
          <w:lang w:val="nl-NL"/>
        </w:rPr>
      </w:pPr>
      <w:r>
        <w:rPr>
          <w:rFonts w:ascii="Verdana" w:eastAsia="Verdana" w:hAnsi="Verdana"/>
          <w:color w:val="000000"/>
          <w:sz w:val="16"/>
          <w:lang w:val="nl-NL"/>
        </w:rPr>
        <w:t>Ingevolge artikel 7.17.3.25 lid 2 kan niet ten nadel</w:t>
      </w:r>
      <w:r>
        <w:rPr>
          <w:rFonts w:ascii="Verdana" w:eastAsia="Verdana" w:hAnsi="Verdana"/>
          <w:color w:val="000000"/>
          <w:sz w:val="16"/>
          <w:lang w:val="nl-NL"/>
        </w:rPr>
        <w:t>e van de daar genoemde personen van dit artikel worden afgeweken.</w:t>
      </w:r>
    </w:p>
    <w:p w:rsidR="00CC03FA" w:rsidRDefault="00141D45">
      <w:pPr>
        <w:spacing w:line="212"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In het voorontwerp kwam geen bepaling voor over verzekeringen met alleen premievrije waarde.</w:t>
      </w:r>
    </w:p>
    <w:p w:rsidR="00CC03FA" w:rsidRDefault="00141D45">
      <w:pPr>
        <w:spacing w:before="209" w:line="209" w:lineRule="exact"/>
        <w:ind w:left="72" w:right="216"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Artikelen 7 17.3.16a en 17. </w:t>
      </w:r>
      <w:r>
        <w:rPr>
          <w:rFonts w:ascii="Verdana" w:eastAsia="Verdana" w:hAnsi="Verdana"/>
          <w:color w:val="000000"/>
          <w:spacing w:val="3"/>
          <w:sz w:val="16"/>
          <w:lang w:val="nl-NL"/>
        </w:rPr>
        <w:t>Uitgangspunt van deze bepalingen is dat de regeling van de mededelingsplicht en van de gevolgen van niet-nako</w:t>
      </w:r>
      <w:r>
        <w:rPr>
          <w:rFonts w:ascii="Verdana" w:eastAsia="Verdana" w:hAnsi="Verdana"/>
          <w:color w:val="000000"/>
          <w:spacing w:val="3"/>
          <w:sz w:val="16"/>
          <w:lang w:val="nl-NL"/>
        </w:rPr>
        <w:softHyphen/>
        <w:t xml:space="preserve">ming zoals in de artikelen 7.17.1.4-6a vervat, ook op levensverzekering zoveel mogelijk van toepassing moeten zijn. De artikelen 7.17.3.16a en 17 </w:t>
      </w:r>
      <w:r>
        <w:rPr>
          <w:rFonts w:ascii="Verdana" w:eastAsia="Verdana" w:hAnsi="Verdana"/>
          <w:color w:val="000000"/>
          <w:spacing w:val="3"/>
          <w:sz w:val="16"/>
          <w:lang w:val="nl-NL"/>
        </w:rPr>
        <w:t>bevatten dan ook slechts de voor levensverzekering onvermijdelijke afwijkingen.</w:t>
      </w:r>
    </w:p>
    <w:p w:rsidR="00CC03FA" w:rsidRDefault="00141D45">
      <w:pPr>
        <w:spacing w:before="215" w:line="209" w:lineRule="exact"/>
        <w:ind w:left="72" w:right="72"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Artikel 7.17.3. 16a. </w:t>
      </w:r>
      <w:r>
        <w:rPr>
          <w:rFonts w:ascii="Verdana" w:eastAsia="Verdana" w:hAnsi="Verdana"/>
          <w:color w:val="000000"/>
          <w:spacing w:val="4"/>
          <w:sz w:val="16"/>
          <w:lang w:val="nl-NL"/>
        </w:rPr>
        <w:t>Onjuiste opgave van leeftijd of geslacht berust vrijwel steeds op vergissing of misverstand. De daardoor ontstane wanverhouding tussen premie en verzekerde som is aan de hand van de tarieven gemakkelijk te herstellen. De fout zal dikwijls voor het einde va</w:t>
      </w:r>
      <w:r>
        <w:rPr>
          <w:rFonts w:ascii="Verdana" w:eastAsia="Verdana" w:hAnsi="Verdana"/>
          <w:color w:val="000000"/>
          <w:spacing w:val="4"/>
          <w:sz w:val="16"/>
          <w:lang w:val="nl-NL"/>
        </w:rPr>
        <w:t xml:space="preserve">n de verzekering worden ontdekt en indien </w:t>
      </w:r>
      <w:proofErr w:type="spellStart"/>
      <w:r>
        <w:rPr>
          <w:rFonts w:ascii="Verdana" w:eastAsia="Verdana" w:hAnsi="Verdana"/>
          <w:color w:val="000000"/>
          <w:spacing w:val="4"/>
          <w:sz w:val="16"/>
          <w:lang w:val="nl-NL"/>
        </w:rPr>
        <w:t>vóár</w:t>
      </w:r>
      <w:proofErr w:type="spellEnd"/>
      <w:r>
        <w:rPr>
          <w:rFonts w:ascii="Verdana" w:eastAsia="Verdana" w:hAnsi="Verdana"/>
          <w:color w:val="000000"/>
          <w:spacing w:val="4"/>
          <w:sz w:val="16"/>
          <w:lang w:val="nl-NL"/>
        </w:rPr>
        <w:t xml:space="preserve"> dat einde </w:t>
      </w:r>
      <w:r>
        <w:rPr>
          <w:rFonts w:ascii="Verdana" w:eastAsia="Verdana" w:hAnsi="Verdana"/>
          <w:i/>
          <w:color w:val="000000"/>
          <w:spacing w:val="4"/>
          <w:sz w:val="16"/>
          <w:lang w:val="nl-NL"/>
        </w:rPr>
        <w:t xml:space="preserve">de </w:t>
      </w:r>
      <w:r>
        <w:rPr>
          <w:rFonts w:ascii="Verdana" w:eastAsia="Verdana" w:hAnsi="Verdana"/>
          <w:color w:val="000000"/>
          <w:spacing w:val="4"/>
          <w:sz w:val="16"/>
          <w:lang w:val="nl-NL"/>
        </w:rPr>
        <w:t xml:space="preserve">afkoopwaarde of de </w:t>
      </w:r>
      <w:r>
        <w:rPr>
          <w:rFonts w:ascii="Verdana" w:eastAsia="Verdana" w:hAnsi="Verdana"/>
          <w:i/>
          <w:color w:val="000000"/>
          <w:spacing w:val="4"/>
          <w:sz w:val="16"/>
          <w:lang w:val="nl-NL"/>
        </w:rPr>
        <w:t xml:space="preserve">premievrije waarde </w:t>
      </w:r>
      <w:r>
        <w:rPr>
          <w:rFonts w:ascii="Verdana" w:eastAsia="Verdana" w:hAnsi="Verdana"/>
          <w:color w:val="000000"/>
          <w:spacing w:val="4"/>
          <w:sz w:val="16"/>
          <w:lang w:val="nl-NL"/>
        </w:rPr>
        <w:t>moet worden berekend moet ook hier aanpassing plaatsvinden. Omdat de grondslag van de financiering van de uitkeringen op de premiereserve berust, kan de aanpa</w:t>
      </w:r>
      <w:r>
        <w:rPr>
          <w:rFonts w:ascii="Verdana" w:eastAsia="Verdana" w:hAnsi="Verdana"/>
          <w:color w:val="000000"/>
          <w:spacing w:val="4"/>
          <w:sz w:val="16"/>
          <w:lang w:val="nl-NL"/>
        </w:rPr>
        <w:t>ssing slechts bestaan uit wijziging van wat de verzekeraar moet betalen, en niet door aanpassing van de premie. Een en ander leidt tot de in het artikel belichaamde wettelijke conversie. Omdat een vergissing even goed tot voordeel als tot nadeel voor de to</w:t>
      </w:r>
      <w:r>
        <w:rPr>
          <w:rFonts w:ascii="Verdana" w:eastAsia="Verdana" w:hAnsi="Verdana"/>
          <w:color w:val="000000"/>
          <w:spacing w:val="4"/>
          <w:sz w:val="16"/>
          <w:lang w:val="nl-NL"/>
        </w:rPr>
        <w:t>t uitkering gerechtigde kan leiden, omvat het artikel beide mogelijkheden. Het kan dus zowel verlaging als verhoging van de uitkering tot gevolg hebben. Voor zover het leeftijd of geslacht van de verzekerde betreft, geldt alleen de hier gegeven regeling.</w:t>
      </w:r>
    </w:p>
    <w:p w:rsidR="00CC03FA" w:rsidRDefault="00141D45">
      <w:pPr>
        <w:spacing w:before="16"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L</w:t>
      </w:r>
      <w:r>
        <w:rPr>
          <w:rFonts w:ascii="Verdana" w:eastAsia="Verdana" w:hAnsi="Verdana"/>
          <w:color w:val="000000"/>
          <w:sz w:val="16"/>
          <w:lang w:val="nl-NL"/>
        </w:rPr>
        <w:t>id 2 ziet op het geval dat de verzekeraar geen verzekerden boven een bepaalde leeftijd aanvaardt. In dat geval gelden de algemene bepalingen betreffende de mededelingsplicht en eventueel artikel 7.17.3.17.</w:t>
      </w:r>
    </w:p>
    <w:p w:rsidR="00CC03FA" w:rsidRDefault="00141D45">
      <w:pPr>
        <w:spacing w:before="5" w:line="208" w:lineRule="exact"/>
        <w:ind w:left="72" w:right="360"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Van het onderhavige artikel kan ingevolge artikel </w:t>
      </w:r>
      <w:r>
        <w:rPr>
          <w:rFonts w:ascii="Verdana" w:eastAsia="Verdana" w:hAnsi="Verdana"/>
          <w:color w:val="000000"/>
          <w:sz w:val="16"/>
          <w:lang w:val="nl-NL"/>
        </w:rPr>
        <w:t>7.17.3.25 lid 2 niet ten nadele van de daargenoemde personen worden afgeweken.</w:t>
      </w:r>
    </w:p>
    <w:p w:rsidR="00CC03FA" w:rsidRDefault="00141D45">
      <w:pPr>
        <w:spacing w:line="207" w:lineRule="exact"/>
        <w:ind w:left="288"/>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In het voorontwerp kwam dit artikel niet voor.</w:t>
      </w:r>
    </w:p>
    <w:p w:rsidR="00CC03FA" w:rsidRDefault="00141D45">
      <w:pPr>
        <w:spacing w:before="210" w:line="209" w:lineRule="exact"/>
        <w:ind w:left="72" w:right="216"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 7.17.3.17. </w:t>
      </w:r>
      <w:r>
        <w:rPr>
          <w:rFonts w:ascii="Verdana" w:eastAsia="Verdana" w:hAnsi="Verdana"/>
          <w:color w:val="000000"/>
          <w:spacing w:val="3"/>
          <w:sz w:val="16"/>
          <w:lang w:val="nl-NL"/>
        </w:rPr>
        <w:t>Het artikel regelt de bijzondere gevolgen van de niet-nakoming van de mededelingsplicht van artikel 7.17.1.4 voor verzekeringen met afkoopwaarde. Het geldt zowel voor de verzekeringen bedoeld in artikel 13 als voor die welke de verzekeringnemer krachtens d</w:t>
      </w:r>
      <w:r>
        <w:rPr>
          <w:rFonts w:ascii="Verdana" w:eastAsia="Verdana" w:hAnsi="Verdana"/>
          <w:color w:val="000000"/>
          <w:spacing w:val="3"/>
          <w:sz w:val="16"/>
          <w:lang w:val="nl-NL"/>
        </w:rPr>
        <w:t>e overeenkomst zelf kan doen afkopen.</w:t>
      </w:r>
    </w:p>
    <w:p w:rsidR="00CC03FA" w:rsidRDefault="00141D45">
      <w:pPr>
        <w:spacing w:before="2" w:line="208"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Na enige aarzeling - zie Salomons en </w:t>
      </w:r>
      <w:proofErr w:type="spellStart"/>
      <w:r>
        <w:rPr>
          <w:rFonts w:ascii="Verdana" w:eastAsia="Verdana" w:hAnsi="Verdana"/>
          <w:color w:val="000000"/>
          <w:sz w:val="16"/>
          <w:lang w:val="nl-NL"/>
        </w:rPr>
        <w:t>Wansink</w:t>
      </w:r>
      <w:proofErr w:type="spellEnd"/>
      <w:r>
        <w:rPr>
          <w:rFonts w:ascii="Verdana" w:eastAsia="Verdana" w:hAnsi="Verdana"/>
          <w:color w:val="000000"/>
          <w:sz w:val="16"/>
          <w:lang w:val="nl-NL"/>
        </w:rPr>
        <w:t>, Tijdschrift voor Privaat</w:t>
      </w:r>
      <w:r>
        <w:rPr>
          <w:rFonts w:ascii="Verdana" w:eastAsia="Verdana" w:hAnsi="Verdana"/>
          <w:color w:val="000000"/>
          <w:sz w:val="16"/>
          <w:lang w:val="nl-NL"/>
        </w:rPr>
        <w:softHyphen/>
        <w:t>recht, blz. 1010-1012 - is besloten de gevolgen die de artikelen 7.17.1.5 en 6 aan die niet-nakoming verbinden, in beginsel ook op deze overeen</w:t>
      </w:r>
      <w:r>
        <w:rPr>
          <w:rFonts w:ascii="Verdana" w:eastAsia="Verdana" w:hAnsi="Verdana"/>
          <w:color w:val="000000"/>
          <w:sz w:val="16"/>
          <w:lang w:val="nl-NL"/>
        </w:rPr>
        <w:softHyphen/>
        <w:t>kom</w:t>
      </w:r>
      <w:r>
        <w:rPr>
          <w:rFonts w:ascii="Verdana" w:eastAsia="Verdana" w:hAnsi="Verdana"/>
          <w:color w:val="000000"/>
          <w:sz w:val="16"/>
          <w:lang w:val="nl-NL"/>
        </w:rPr>
        <w:t>sten toe te passen, zij het ook met enige nuanceringen wegens de aard van de overeenkomst.</w:t>
      </w:r>
    </w:p>
    <w:p w:rsidR="00CC03FA" w:rsidRDefault="00141D45">
      <w:pPr>
        <w:spacing w:line="208" w:lineRule="exact"/>
        <w:ind w:left="72" w:right="21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gevolgen van artikel 7.17.1.5 omvatten, behalve een mededeling met voorbehoud van rechten in lid 1, een beperkte bevoegdheid tot opzegging voor de verzekeraar in </w:t>
      </w:r>
      <w:r>
        <w:rPr>
          <w:rFonts w:ascii="Verdana" w:eastAsia="Verdana" w:hAnsi="Verdana"/>
          <w:color w:val="000000"/>
          <w:spacing w:val="3"/>
          <w:sz w:val="16"/>
          <w:lang w:val="nl-NL"/>
        </w:rPr>
        <w:t>lid 2 en een ruimere voor de verzeke</w:t>
      </w:r>
      <w:r>
        <w:rPr>
          <w:rFonts w:ascii="Verdana" w:eastAsia="Verdana" w:hAnsi="Verdana"/>
          <w:color w:val="000000"/>
          <w:spacing w:val="3"/>
          <w:sz w:val="16"/>
          <w:lang w:val="nl-NL"/>
        </w:rPr>
        <w:softHyphen/>
        <w:t>ringnemer in lid 3. Aan deze laatste heeft de verzekeringnemer eigenlijk geen behoefte, omdat hij immers kan doen afkopen, doch bezwaar daartegen bestaat niet. Het bijzondere bij de onderhavige verzekeringen is dat er b</w:t>
      </w:r>
      <w:r>
        <w:rPr>
          <w:rFonts w:ascii="Verdana" w:eastAsia="Verdana" w:hAnsi="Verdana"/>
          <w:color w:val="000000"/>
          <w:spacing w:val="3"/>
          <w:sz w:val="16"/>
          <w:lang w:val="nl-NL"/>
        </w:rPr>
        <w:t xml:space="preserve">ij de beëindiging een waarde overschiet, de afkoopwaarde, die door de verzekeringnemer is «gespaard». Het is billijk dat hij deze bij de beëindiging terugkrijgt, en dit is dan ook wat </w:t>
      </w:r>
      <w:r>
        <w:rPr>
          <w:rFonts w:ascii="Verdana" w:eastAsia="Verdana" w:hAnsi="Verdana"/>
          <w:i/>
          <w:color w:val="000000"/>
          <w:spacing w:val="3"/>
          <w:sz w:val="16"/>
          <w:lang w:val="nl-NL"/>
        </w:rPr>
        <w:t xml:space="preserve">lid 1 </w:t>
      </w:r>
      <w:r>
        <w:rPr>
          <w:rFonts w:ascii="Verdana" w:eastAsia="Verdana" w:hAnsi="Verdana"/>
          <w:color w:val="000000"/>
          <w:spacing w:val="3"/>
          <w:sz w:val="16"/>
          <w:lang w:val="nl-NL"/>
        </w:rPr>
        <w:t>van artikel 7.17.3.17 bepaalt.</w:t>
      </w:r>
    </w:p>
    <w:p w:rsidR="00CC03FA" w:rsidRDefault="00141D45">
      <w:pPr>
        <w:spacing w:before="6"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2 </w:t>
      </w:r>
      <w:r>
        <w:rPr>
          <w:rFonts w:ascii="Verdana" w:eastAsia="Verdana" w:hAnsi="Verdana"/>
          <w:color w:val="000000"/>
          <w:sz w:val="16"/>
          <w:lang w:val="nl-NL"/>
        </w:rPr>
        <w:t>sluit aan bij de gevolgen die</w:t>
      </w:r>
      <w:r>
        <w:rPr>
          <w:rFonts w:ascii="Verdana" w:eastAsia="Verdana" w:hAnsi="Verdana"/>
          <w:color w:val="000000"/>
          <w:sz w:val="16"/>
          <w:lang w:val="nl-NL"/>
        </w:rPr>
        <w:t xml:space="preserve"> artikel 7.17.1.6 verbindt aan het niet nakomen van de mededelingsplicht met betrekking tot de uitkering in de gevallen waarin niet is opgezegd. In beginsel bestaat er dan geen recht</w:t>
      </w:r>
    </w:p>
    <w:p w:rsidR="00CC03FA" w:rsidRPr="00141D45" w:rsidRDefault="00CC03FA">
      <w:pPr>
        <w:rPr>
          <w:lang w:val="nl-NL"/>
        </w:rPr>
        <w:sectPr w:rsidR="00CC03FA" w:rsidRPr="00141D45">
          <w:pgSz w:w="10363" w:h="14760"/>
          <w:pgMar w:top="460" w:right="453" w:bottom="211" w:left="3430" w:header="720" w:footer="720" w:gutter="0"/>
          <w:cols w:space="708"/>
        </w:sectPr>
      </w:pPr>
    </w:p>
    <w:p w:rsidR="00CC03FA" w:rsidRDefault="00CC03FA">
      <w:pPr>
        <w:spacing w:before="5" w:line="208" w:lineRule="exact"/>
        <w:ind w:left="72" w:right="72"/>
        <w:textAlignment w:val="baseline"/>
        <w:rPr>
          <w:rFonts w:ascii="Verdana" w:eastAsia="Verdana" w:hAnsi="Verdana"/>
          <w:color w:val="000000"/>
          <w:sz w:val="16"/>
          <w:lang w:val="nl-NL"/>
        </w:rPr>
      </w:pPr>
      <w:r w:rsidRPr="00CC03FA">
        <w:lastRenderedPageBreak/>
        <w:pict>
          <v:shape id="_x0000_s1046" type="#_x0000_t202" style="position:absolute;left:0;text-align:left;margin-left:165pt;margin-top:707.15pt;width:324pt;height:10.7pt;z-index:-251645440;mso-wrap-distance-left:0;mso-wrap-distance-right:0;mso-position-horizontal-relative:page;mso-position-vertical-relative:page" filled="f" stroked="f">
            <v:textbox inset="0,0,0,0">
              <w:txbxContent>
                <w:p w:rsidR="00CC03FA" w:rsidRDefault="00141D45">
                  <w:pPr>
                    <w:tabs>
                      <w:tab w:val="right" w:pos="6408"/>
                    </w:tabs>
                    <w:spacing w:after="4" w:line="20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r>
                  <w:r>
                    <w:rPr>
                      <w:rFonts w:ascii="Verdana" w:eastAsia="Verdana" w:hAnsi="Verdana"/>
                      <w:color w:val="000000"/>
                      <w:sz w:val="16"/>
                      <w:lang w:val="nl-NL"/>
                    </w:rPr>
                    <w:t>50</w:t>
                  </w:r>
                </w:p>
              </w:txbxContent>
            </v:textbox>
            <w10:wrap type="square" anchorx="page" anchory="page"/>
          </v:shape>
        </w:pict>
      </w:r>
      <w:r w:rsidR="00141D45">
        <w:rPr>
          <w:rFonts w:ascii="Verdana" w:eastAsia="Verdana" w:hAnsi="Verdana"/>
          <w:color w:val="000000"/>
          <w:sz w:val="16"/>
          <w:lang w:val="nl-NL"/>
        </w:rPr>
        <w:t>op uitkering (artikel 7.17.1.6 lid 1), en zeker bestaat dat niet in de twee gevallen die lid 4 van dat artikel noemt. Dok dan echter is er toch een afkoopwaarde aanwezig, en het is billijker, zelfs in het eerste geval van lid 4, dat de begunstigde voor wie</w:t>
      </w:r>
      <w:r w:rsidR="00141D45">
        <w:rPr>
          <w:rFonts w:ascii="Verdana" w:eastAsia="Verdana" w:hAnsi="Verdana"/>
          <w:color w:val="000000"/>
          <w:sz w:val="16"/>
          <w:lang w:val="nl-NL"/>
        </w:rPr>
        <w:t xml:space="preserve"> ze bestemd was, die verkrijgt, dan dat zij aan de verzekeraar vervalt; vergelijk de regeling van artikel 16. Aldus bepaalt dan ook lid 2 van artikel 7.17.3.17, eerste zinsnede.</w:t>
      </w:r>
    </w:p>
    <w:p w:rsidR="00CC03FA" w:rsidRDefault="00141D45">
      <w:pPr>
        <w:spacing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Artikel 7.17.1.6 lid 2 bepaalt echter dat de verzekeraar in één geval de volle</w:t>
      </w:r>
      <w:r>
        <w:rPr>
          <w:rFonts w:ascii="Verdana" w:eastAsia="Verdana" w:hAnsi="Verdana"/>
          <w:color w:val="000000"/>
          <w:spacing w:val="3"/>
          <w:sz w:val="16"/>
          <w:lang w:val="nl-NL"/>
        </w:rPr>
        <w:t>dige uitkering verschuldigd wordt, en lid 3 voorziet in de mogelijkheid van een proportionele uitkering. In deze beide gevallen kan de uitkering hoger zijn dan de afkoopwaarde, en het ligt voor de hand dat ook bij de onderhavige verzekeringen dit hogere be</w:t>
      </w:r>
      <w:r>
        <w:rPr>
          <w:rFonts w:ascii="Verdana" w:eastAsia="Verdana" w:hAnsi="Verdana"/>
          <w:color w:val="000000"/>
          <w:spacing w:val="3"/>
          <w:sz w:val="16"/>
          <w:lang w:val="nl-NL"/>
        </w:rPr>
        <w:t>drag tot uitkering komt - aldus de tweede zin van lid 2 van artikel 7.17.3.17.</w:t>
      </w:r>
    </w:p>
    <w:p w:rsidR="00CC03FA" w:rsidRDefault="00141D45">
      <w:pPr>
        <w:spacing w:before="20"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Omdat de begunstigde die reeds heeft aanvaard, zijn vermeende recht dikwijls niet verkrijgt, behoort hij op de hoogte te worden gesteld. Wanneer hij tegenover de verzekeringneme</w:t>
      </w:r>
      <w:r>
        <w:rPr>
          <w:rFonts w:ascii="Verdana" w:eastAsia="Verdana" w:hAnsi="Verdana"/>
          <w:color w:val="000000"/>
          <w:spacing w:val="4"/>
          <w:sz w:val="16"/>
          <w:lang w:val="nl-NL"/>
        </w:rPr>
        <w:t>r aanspraak op een verzeke</w:t>
      </w:r>
      <w:r>
        <w:rPr>
          <w:rFonts w:ascii="Verdana" w:eastAsia="Verdana" w:hAnsi="Verdana"/>
          <w:color w:val="000000"/>
          <w:spacing w:val="4"/>
          <w:sz w:val="16"/>
          <w:lang w:val="nl-NL"/>
        </w:rPr>
        <w:softHyphen/>
        <w:t>ringsuitkering kan maken, kan hij er dan - eventueel door beslag onder de verzekeraar te leggen - voor zorgen, dat alsnog een geldige verzekering wordt gesloten. Eenzelfde waarschuwing aan de pandhouder is evenzeer op haar plaats</w:t>
      </w:r>
      <w:r>
        <w:rPr>
          <w:rFonts w:ascii="Verdana" w:eastAsia="Verdana" w:hAnsi="Verdana"/>
          <w:color w:val="000000"/>
          <w:spacing w:val="4"/>
          <w:sz w:val="16"/>
          <w:lang w:val="nl-NL"/>
        </w:rPr>
        <w:t xml:space="preserve">; de uitkering waartoe de verzekeraar krachtens de leden 1 en 2 van artikel </w:t>
      </w:r>
      <w:r>
        <w:rPr>
          <w:rFonts w:ascii="Verdana" w:eastAsia="Verdana" w:hAnsi="Verdana"/>
          <w:color w:val="000000"/>
          <w:spacing w:val="4"/>
          <w:sz w:val="13"/>
          <w:lang w:val="nl-NL"/>
        </w:rPr>
        <w:t xml:space="preserve">7,17.3.17 </w:t>
      </w:r>
      <w:r>
        <w:rPr>
          <w:rFonts w:ascii="Verdana" w:eastAsia="Verdana" w:hAnsi="Verdana"/>
          <w:color w:val="000000"/>
          <w:spacing w:val="4"/>
          <w:sz w:val="16"/>
          <w:lang w:val="nl-NL"/>
        </w:rPr>
        <w:t>is gehouden, kan (als er niet een reeds aanvaarde begunstiging is) worden beschouwd als een vordering (van de verzeke</w:t>
      </w:r>
      <w:r>
        <w:rPr>
          <w:rFonts w:ascii="Verdana" w:eastAsia="Verdana" w:hAnsi="Verdana"/>
          <w:color w:val="000000"/>
          <w:spacing w:val="4"/>
          <w:sz w:val="16"/>
          <w:lang w:val="nl-NL"/>
        </w:rPr>
        <w:softHyphen/>
        <w:t xml:space="preserve">ringnemer) tot vergoeding die in de plaats komt van </w:t>
      </w:r>
      <w:r>
        <w:rPr>
          <w:rFonts w:ascii="Verdana" w:eastAsia="Verdana" w:hAnsi="Verdana"/>
          <w:color w:val="000000"/>
          <w:spacing w:val="4"/>
          <w:sz w:val="16"/>
          <w:lang w:val="nl-NL"/>
        </w:rPr>
        <w:t>de verzekerde uitkering, zodat het pandrecht ingevolge artikel 3.9.1.3 naar de eerstbe</w:t>
      </w:r>
      <w:r>
        <w:rPr>
          <w:rFonts w:ascii="Verdana" w:eastAsia="Verdana" w:hAnsi="Verdana"/>
          <w:color w:val="000000"/>
          <w:spacing w:val="4"/>
          <w:sz w:val="16"/>
          <w:lang w:val="nl-NL"/>
        </w:rPr>
        <w:softHyphen/>
        <w:t>doelde uitkering verschuift. De waarschuwing stelt de pandhouder in staat zijn maatregelen tijdig te nemen.</w:t>
      </w:r>
    </w:p>
    <w:p w:rsidR="00CC03FA" w:rsidRDefault="00141D45">
      <w:pPr>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Van het artikel kan ingevolge artikel 7.17.3.25 lid 3 in de d</w:t>
      </w:r>
      <w:r>
        <w:rPr>
          <w:rFonts w:ascii="Verdana" w:eastAsia="Verdana" w:hAnsi="Verdana"/>
          <w:color w:val="000000"/>
          <w:sz w:val="16"/>
          <w:lang w:val="nl-NL"/>
        </w:rPr>
        <w:t>aar genoemde omstandigheden niet ten nadele van de verzekeringnemer, begunstigde en pandhouder worden afgeweken.</w:t>
      </w:r>
    </w:p>
    <w:p w:rsidR="00CC03FA" w:rsidRDefault="00141D45">
      <w:pPr>
        <w:spacing w:before="6"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voorgestelde artikel wijkt af van artikel 7.17.3.17 van het vooront</w:t>
      </w:r>
      <w:r>
        <w:rPr>
          <w:rFonts w:ascii="Verdana" w:eastAsia="Verdana" w:hAnsi="Verdana"/>
          <w:color w:val="000000"/>
          <w:sz w:val="16"/>
          <w:lang w:val="nl-NL"/>
        </w:rPr>
        <w:softHyphen/>
        <w:t xml:space="preserve">werp. Dit gaf de verzekeraar in alle gevallen van niet-nakoming van de </w:t>
      </w:r>
      <w:r>
        <w:rPr>
          <w:rFonts w:ascii="Verdana" w:eastAsia="Verdana" w:hAnsi="Verdana"/>
          <w:color w:val="000000"/>
          <w:sz w:val="16"/>
          <w:lang w:val="nl-NL"/>
        </w:rPr>
        <w:t>mededelingsplicht het recht de overeenkomst te vernietigen. Daarbij was hij steeds de afkoopwaarde of de premievrije waarde verschuldigd. Alleen indien de verzwegen of onjuist voorgestelde feiten van generlei belang waren voor de beoordeling van het risico</w:t>
      </w:r>
      <w:r>
        <w:rPr>
          <w:rFonts w:ascii="Verdana" w:eastAsia="Verdana" w:hAnsi="Verdana"/>
          <w:color w:val="000000"/>
          <w:sz w:val="16"/>
          <w:lang w:val="nl-NL"/>
        </w:rPr>
        <w:t>, zoals dat zich heeft verwezenlijkt, was de volle verzekerde som verschuldigd.</w:t>
      </w:r>
    </w:p>
    <w:p w:rsidR="00CC03FA" w:rsidRDefault="00141D45">
      <w:pPr>
        <w:spacing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bijzonderde voorziening die artikel 7.17.3.17 gaf voor verzekeringen die geen afkoopwaarde, maar wel premievrije waarde hebben en die tot een naar billijkheid vast te stelle</w:t>
      </w:r>
      <w:r>
        <w:rPr>
          <w:rFonts w:ascii="Verdana" w:eastAsia="Verdana" w:hAnsi="Verdana"/>
          <w:color w:val="000000"/>
          <w:spacing w:val="3"/>
          <w:sz w:val="16"/>
          <w:lang w:val="nl-NL"/>
        </w:rPr>
        <w:t>n bedrag leiden, is vervallen. Ten eerste ontbreekt elke maatstaf voor die vaststelling. Ten tweede biedt het onderhavige ontwerp de begunstigde meer bescherming dan het voor</w:t>
      </w:r>
      <w:r>
        <w:rPr>
          <w:rFonts w:ascii="Verdana" w:eastAsia="Verdana" w:hAnsi="Verdana"/>
          <w:color w:val="000000"/>
          <w:spacing w:val="3"/>
          <w:sz w:val="16"/>
          <w:lang w:val="nl-NL"/>
        </w:rPr>
        <w:softHyphen/>
        <w:t>ontwerp, omdat de verzekeraar een verzekering die geen afkoopwaarde heeft, niet n</w:t>
      </w:r>
      <w:r>
        <w:rPr>
          <w:rFonts w:ascii="Verdana" w:eastAsia="Verdana" w:hAnsi="Verdana"/>
          <w:color w:val="000000"/>
          <w:spacing w:val="3"/>
          <w:sz w:val="16"/>
          <w:lang w:val="nl-NL"/>
        </w:rPr>
        <w:t>aar willekeur kan opzeggen en in dat geval ook overigens artikel 7.17.1.5 blijft gelden. Eveneens biedt het thans voorgestelde artikel 7.17.1.6 betere mogelijkheden dan het overeenkomstige artikel uit het voorontwerp.</w:t>
      </w:r>
    </w:p>
    <w:p w:rsidR="00CC03FA" w:rsidRDefault="00141D45">
      <w:pPr>
        <w:spacing w:before="12" w:line="201" w:lineRule="exact"/>
        <w:ind w:left="288" w:right="72"/>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Lid 4 van het voorontwerp is gewijzigd</w:t>
      </w:r>
      <w:r>
        <w:rPr>
          <w:rFonts w:ascii="Verdana" w:eastAsia="Verdana" w:hAnsi="Verdana"/>
          <w:color w:val="000000"/>
          <w:spacing w:val="2"/>
          <w:sz w:val="16"/>
          <w:lang w:val="nl-NL"/>
        </w:rPr>
        <w:t xml:space="preserve"> opgegaan in artikel 7.17.3.25 lid</w:t>
      </w:r>
    </w:p>
    <w:p w:rsidR="00CC03FA" w:rsidRDefault="00141D45">
      <w:pPr>
        <w:spacing w:line="201" w:lineRule="exact"/>
        <w:ind w:left="72" w:right="72"/>
        <w:textAlignment w:val="baseline"/>
        <w:rPr>
          <w:rFonts w:ascii="Verdana" w:eastAsia="Verdana" w:hAnsi="Verdana"/>
          <w:color w:val="000000"/>
          <w:spacing w:val="-7"/>
          <w:sz w:val="16"/>
          <w:lang w:val="nl-NL"/>
        </w:rPr>
      </w:pPr>
      <w:r>
        <w:rPr>
          <w:rFonts w:ascii="Verdana" w:eastAsia="Verdana" w:hAnsi="Verdana"/>
          <w:color w:val="000000"/>
          <w:spacing w:val="-7"/>
          <w:sz w:val="16"/>
          <w:lang w:val="nl-NL"/>
        </w:rPr>
        <w:t>3.</w:t>
      </w:r>
    </w:p>
    <w:p w:rsidR="00CC03FA" w:rsidRDefault="00141D45">
      <w:pPr>
        <w:spacing w:before="203" w:line="209" w:lineRule="exact"/>
        <w:ind w:left="72" w:right="216" w:firstLine="216"/>
        <w:textAlignment w:val="baseline"/>
        <w:rPr>
          <w:rFonts w:ascii="Verdana" w:eastAsia="Verdana" w:hAnsi="Verdana"/>
          <w:i/>
          <w:color w:val="000000"/>
          <w:spacing w:val="6"/>
          <w:sz w:val="16"/>
          <w:lang w:val="nl-NL"/>
        </w:rPr>
      </w:pPr>
      <w:r>
        <w:rPr>
          <w:rFonts w:ascii="Verdana" w:eastAsia="Verdana" w:hAnsi="Verdana"/>
          <w:i/>
          <w:color w:val="000000"/>
          <w:spacing w:val="6"/>
          <w:sz w:val="16"/>
          <w:lang w:val="nl-NL"/>
        </w:rPr>
        <w:t xml:space="preserve">Artikel 7.17.3.18 </w:t>
      </w:r>
      <w:r>
        <w:rPr>
          <w:rFonts w:ascii="Verdana" w:eastAsia="Verdana" w:hAnsi="Verdana"/>
          <w:color w:val="000000"/>
          <w:spacing w:val="6"/>
          <w:sz w:val="16"/>
          <w:lang w:val="nl-NL"/>
        </w:rPr>
        <w:t>(vervallen). Dit artikel regelde de gevolgen van het opeisbaar worden van de verzekerde som, terwijl de waarde van de rechten van de nemer waren verpand, daarop beslag was gelegd, of de nemer in staat van faillissement verkeerde. De gevolgen die intreden w</w:t>
      </w:r>
      <w:r>
        <w:rPr>
          <w:rFonts w:ascii="Verdana" w:eastAsia="Verdana" w:hAnsi="Verdana"/>
          <w:color w:val="000000"/>
          <w:spacing w:val="6"/>
          <w:sz w:val="16"/>
          <w:lang w:val="nl-NL"/>
        </w:rPr>
        <w:t>anneer in zulke omstandigheden het risico een einde neemt, zijn thans ondergebracht in de artikelen 7.17.3.20a lid 2, 7.17.3.21a lid 2 en 7.17.3.23-23b.</w:t>
      </w:r>
    </w:p>
    <w:p w:rsidR="00CC03FA" w:rsidRDefault="00141D45">
      <w:pPr>
        <w:spacing w:before="213" w:line="209"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7.17.3.19 (vervallen). </w:t>
      </w:r>
      <w:r>
        <w:rPr>
          <w:rFonts w:ascii="Verdana" w:eastAsia="Verdana" w:hAnsi="Verdana"/>
          <w:color w:val="000000"/>
          <w:sz w:val="16"/>
          <w:lang w:val="nl-NL"/>
        </w:rPr>
        <w:t xml:space="preserve">Dit artikel regelde de vorm van overdracht en verpanding van de rechten </w:t>
      </w:r>
      <w:r>
        <w:rPr>
          <w:rFonts w:ascii="Verdana" w:eastAsia="Verdana" w:hAnsi="Verdana"/>
          <w:color w:val="000000"/>
          <w:sz w:val="16"/>
          <w:lang w:val="nl-NL"/>
        </w:rPr>
        <w:t>van de nemer. Dit wordt thans in artikel 7.17.3.7d geregeld.</w:t>
      </w:r>
    </w:p>
    <w:p w:rsidR="00CC03FA" w:rsidRDefault="00141D45">
      <w:pPr>
        <w:spacing w:before="204" w:line="209"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Artikelen 7.173.20-206. </w:t>
      </w:r>
      <w:r>
        <w:rPr>
          <w:rFonts w:ascii="Verdana" w:eastAsia="Verdana" w:hAnsi="Verdana"/>
          <w:color w:val="000000"/>
          <w:sz w:val="16"/>
          <w:lang w:val="nl-NL"/>
        </w:rPr>
        <w:t>De levensverzekering is een belangrijk middel geworden om bij kredietverlening zekerheid te kunnen verschaffen.</w:t>
      </w:r>
    </w:p>
    <w:p w:rsidR="00CC03FA" w:rsidRPr="00141D45" w:rsidRDefault="00CC03FA">
      <w:pPr>
        <w:rPr>
          <w:lang w:val="nl-NL"/>
        </w:rPr>
        <w:sectPr w:rsidR="00CC03FA" w:rsidRPr="00141D45">
          <w:pgSz w:w="10162" w:h="14640"/>
          <w:pgMar w:top="360" w:right="382" w:bottom="218" w:left="3300" w:header="720" w:footer="720" w:gutter="0"/>
          <w:cols w:space="708"/>
        </w:sectPr>
      </w:pPr>
    </w:p>
    <w:p w:rsidR="00CC03FA" w:rsidRDefault="00CC03FA">
      <w:pPr>
        <w:spacing w:before="23" w:line="209" w:lineRule="exact"/>
        <w:ind w:left="144" w:right="144"/>
        <w:textAlignment w:val="baseline"/>
        <w:rPr>
          <w:rFonts w:ascii="Verdana" w:eastAsia="Verdana" w:hAnsi="Verdana"/>
          <w:color w:val="000000"/>
          <w:spacing w:val="3"/>
          <w:sz w:val="16"/>
          <w:lang w:val="nl-NL"/>
        </w:rPr>
      </w:pPr>
      <w:r w:rsidRPr="00CC03FA">
        <w:lastRenderedPageBreak/>
        <w:pict>
          <v:shape id="_x0000_s1045" type="#_x0000_t202" style="position:absolute;left:0;text-align:left;margin-left:171.5pt;margin-top:708.85pt;width:324pt;height:10.65pt;z-index:-251644416;mso-wrap-distance-left:0;mso-wrap-distance-right:0;mso-position-horizontal-relative:page;mso-position-vertical-relative:page" filled="f" stroked="f">
            <v:textbox inset="0,0,0,0">
              <w:txbxContent>
                <w:p w:rsidR="00CC03FA" w:rsidRDefault="00141D45">
                  <w:pPr>
                    <w:tabs>
                      <w:tab w:val="right" w:pos="6336"/>
                    </w:tabs>
                    <w:spacing w:line="208" w:lineRule="exact"/>
                    <w:ind w:left="144"/>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51</w:t>
                  </w:r>
                </w:p>
              </w:txbxContent>
            </v:textbox>
            <w10:wrap type="square" anchorx="page" anchory="page"/>
          </v:shape>
        </w:pict>
      </w:r>
      <w:r w:rsidR="00141D45">
        <w:rPr>
          <w:rFonts w:ascii="Verdana" w:eastAsia="Verdana" w:hAnsi="Verdana"/>
          <w:color w:val="000000"/>
          <w:spacing w:val="3"/>
          <w:sz w:val="16"/>
          <w:lang w:val="nl-NL"/>
        </w:rPr>
        <w:t xml:space="preserve">Momenteel geschiedt dit deels door </w:t>
      </w:r>
      <w:proofErr w:type="spellStart"/>
      <w:r w:rsidR="00141D45">
        <w:rPr>
          <w:rFonts w:ascii="Verdana" w:eastAsia="Verdana" w:hAnsi="Verdana"/>
          <w:color w:val="000000"/>
          <w:spacing w:val="3"/>
          <w:sz w:val="16"/>
          <w:lang w:val="nl-NL"/>
        </w:rPr>
        <w:t>fiduciaire</w:t>
      </w:r>
      <w:proofErr w:type="spellEnd"/>
      <w:r w:rsidR="00141D45">
        <w:rPr>
          <w:rFonts w:ascii="Verdana" w:eastAsia="Verdana" w:hAnsi="Verdana"/>
          <w:color w:val="000000"/>
          <w:spacing w:val="3"/>
          <w:sz w:val="16"/>
          <w:lang w:val="nl-NL"/>
        </w:rPr>
        <w:t xml:space="preserve"> overdracht aan de geld</w:t>
      </w:r>
      <w:r w:rsidR="00141D45">
        <w:rPr>
          <w:rFonts w:ascii="Verdana" w:eastAsia="Verdana" w:hAnsi="Verdana"/>
          <w:color w:val="000000"/>
          <w:spacing w:val="3"/>
          <w:sz w:val="16"/>
          <w:lang w:val="nl-NL"/>
        </w:rPr>
        <w:softHyphen/>
        <w:t>schieter van de rechten van de verzekeringnemer jegens de verzekeraar, en deels doordat de kredietgever zich als hoofdgerechtigde op</w:t>
      </w:r>
      <w:r w:rsidR="00141D45">
        <w:rPr>
          <w:rFonts w:ascii="Verdana" w:eastAsia="Verdana" w:hAnsi="Verdana"/>
          <w:color w:val="000000"/>
          <w:spacing w:val="3"/>
          <w:sz w:val="16"/>
          <w:lang w:val="nl-NL"/>
        </w:rPr>
        <w:t xml:space="preserve"> de uitkering doet aanwijzen. Ingevolge artikel 3.4.2.2 lid 3 zal het eerste in de toekomst niet meer mogelijk zijn, terwijl het tweede ingevolge artikel 7.17.3.4 lid 4 nog slechts de betekenis heeft van een aanwijzing als pandhouder. Tegen deze wijziginge</w:t>
      </w:r>
      <w:r w:rsidR="00141D45">
        <w:rPr>
          <w:rFonts w:ascii="Verdana" w:eastAsia="Verdana" w:hAnsi="Verdana"/>
          <w:color w:val="000000"/>
          <w:spacing w:val="3"/>
          <w:sz w:val="16"/>
          <w:lang w:val="nl-NL"/>
        </w:rPr>
        <w:t xml:space="preserve">n ten opzichte van het huidige recht bestaat geen bezwaar nu, anders dan tot dusverre, het pandrecht een afdoende waarborg voor de geldschieter biedt. De voorgestelde artikelen 20-20b werken dit voor levensverzekering uit. Daarnaast is voor de positie van </w:t>
      </w:r>
      <w:r w:rsidR="00141D45">
        <w:rPr>
          <w:rFonts w:ascii="Verdana" w:eastAsia="Verdana" w:hAnsi="Verdana"/>
          <w:color w:val="000000"/>
          <w:spacing w:val="3"/>
          <w:sz w:val="16"/>
          <w:lang w:val="nl-NL"/>
        </w:rPr>
        <w:t>de pandhouder in het bijzonder van belang artikel 3.9.2.7, welke bepaling de pandhouder het recht geeft de uitkering te innen, zo hij daar een pandrecht op heeft, alsook de vordering bedoeld in artikel 20a lid 2, zo hij slechts een pandrecht heeft bedongen</w:t>
      </w:r>
      <w:r w:rsidR="00141D45">
        <w:rPr>
          <w:rFonts w:ascii="Verdana" w:eastAsia="Verdana" w:hAnsi="Verdana"/>
          <w:color w:val="000000"/>
          <w:spacing w:val="3"/>
          <w:sz w:val="16"/>
          <w:lang w:val="nl-NL"/>
        </w:rPr>
        <w:t xml:space="preserve"> op de rechten van de verzekeringnemer.</w:t>
      </w:r>
    </w:p>
    <w:p w:rsidR="00CC03FA" w:rsidRDefault="00141D45">
      <w:pPr>
        <w:spacing w:before="11" w:line="209"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Het voorontwerp gaf slechts een regeling voor het geval dat de pandhouder een pandrecht heeft op de rechten van de verzekeringnemer. Het ontwerp houdt daarnaast rekening met de mogelijkheid dat op de uitkering een pa</w:t>
      </w:r>
      <w:r>
        <w:rPr>
          <w:rFonts w:ascii="Verdana" w:eastAsia="Verdana" w:hAnsi="Verdana"/>
          <w:color w:val="000000"/>
          <w:sz w:val="16"/>
          <w:lang w:val="nl-NL"/>
        </w:rPr>
        <w:t>ndrecht is gevestigd. In verband hiermee is de stof over artikel 20 en de twee daaropvolgende artikelen verdeeld.</w:t>
      </w:r>
    </w:p>
    <w:p w:rsidR="00CC03FA" w:rsidRDefault="00141D45">
      <w:pPr>
        <w:spacing w:before="221" w:line="209" w:lineRule="exact"/>
        <w:ind w:left="144" w:right="144" w:firstLine="144"/>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 T7.3.20. </w:t>
      </w:r>
      <w:r>
        <w:rPr>
          <w:rFonts w:ascii="Verdana" w:eastAsia="Verdana" w:hAnsi="Verdana"/>
          <w:color w:val="000000"/>
          <w:spacing w:val="2"/>
          <w:sz w:val="16"/>
          <w:lang w:val="nl-NL"/>
        </w:rPr>
        <w:t>Lid 1 stelt voorop dat levensverzekering in tweeërlei opzicht voorwerp van een pandrecht kan zijn. Een pandrecht kan steed</w:t>
      </w:r>
      <w:r>
        <w:rPr>
          <w:rFonts w:ascii="Verdana" w:eastAsia="Verdana" w:hAnsi="Verdana"/>
          <w:color w:val="000000"/>
          <w:spacing w:val="2"/>
          <w:sz w:val="16"/>
          <w:lang w:val="nl-NL"/>
        </w:rPr>
        <w:t xml:space="preserve">s worden gevestigd op een recht op uitkering. Verzekeringen die stellig voorzien in een of meer uitkeringen, bezitten ook gelijk hierboven bij artikel 13 werd uiteengezet, zolang het risico niet is geëindigd, een spaarelement, belichaamd in de rechten van </w:t>
      </w:r>
      <w:r>
        <w:rPr>
          <w:rFonts w:ascii="Verdana" w:eastAsia="Verdana" w:hAnsi="Verdana"/>
          <w:color w:val="000000"/>
          <w:spacing w:val="2"/>
          <w:sz w:val="16"/>
          <w:lang w:val="nl-NL"/>
        </w:rPr>
        <w:t>de verzekeringnemer: deze kan doen afkopen en belenen. Ook die rechten dienen object van een pandrecht te kunnen zijn. Het onderhavige lid drukt dit uit door te bepalen dat ook op deze rechten een pandrecht kan worden gevestigd. De bevoegdheid tot verpandi</w:t>
      </w:r>
      <w:r>
        <w:rPr>
          <w:rFonts w:ascii="Verdana" w:eastAsia="Verdana" w:hAnsi="Verdana"/>
          <w:color w:val="000000"/>
          <w:spacing w:val="2"/>
          <w:sz w:val="16"/>
          <w:lang w:val="nl-NL"/>
        </w:rPr>
        <w:t xml:space="preserve">ng van zijn uitkering berust alleen bij een begunstigde derde, indien deze overeenkomstig artikel </w:t>
      </w:r>
      <w:proofErr w:type="spellStart"/>
      <w:r>
        <w:rPr>
          <w:rFonts w:ascii="Verdana" w:eastAsia="Verdana" w:hAnsi="Verdana"/>
          <w:color w:val="000000"/>
          <w:spacing w:val="2"/>
          <w:sz w:val="16"/>
          <w:lang w:val="nl-NL"/>
        </w:rPr>
        <w:t>fia</w:t>
      </w:r>
      <w:proofErr w:type="spellEnd"/>
      <w:r>
        <w:rPr>
          <w:rFonts w:ascii="Verdana" w:eastAsia="Verdana" w:hAnsi="Verdana"/>
          <w:color w:val="000000"/>
          <w:spacing w:val="2"/>
          <w:sz w:val="16"/>
          <w:lang w:val="nl-NL"/>
        </w:rPr>
        <w:t xml:space="preserve"> zijn begunstiging heeft aanvaard. Zolang dat niet het geval is, komt deze bevoegdheid de verzekeringnemer toe.</w:t>
      </w:r>
    </w:p>
    <w:p w:rsidR="00CC03FA" w:rsidRDefault="00141D45">
      <w:pPr>
        <w:spacing w:before="1" w:line="208"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De wijze waarop de pandrechten worden gevestigd, vindt men geregeld in de artikelen 4 lid 1, aanhef en onder a (in verband met de artikelen 5 lid 1 en </w:t>
      </w:r>
      <w:proofErr w:type="spellStart"/>
      <w:r>
        <w:rPr>
          <w:rFonts w:ascii="Verdana" w:eastAsia="Verdana" w:hAnsi="Verdana"/>
          <w:color w:val="000000"/>
          <w:sz w:val="16"/>
          <w:lang w:val="nl-NL"/>
        </w:rPr>
        <w:t>fia</w:t>
      </w:r>
      <w:proofErr w:type="spellEnd"/>
      <w:r>
        <w:rPr>
          <w:rFonts w:ascii="Verdana" w:eastAsia="Verdana" w:hAnsi="Verdana"/>
          <w:color w:val="000000"/>
          <w:sz w:val="16"/>
          <w:lang w:val="nl-NL"/>
        </w:rPr>
        <w:t>), en in artikel 7d. Hierbij verdient in de eerste plaats opmerking dat de vestiging van een pandrecht</w:t>
      </w:r>
      <w:r>
        <w:rPr>
          <w:rFonts w:ascii="Verdana" w:eastAsia="Verdana" w:hAnsi="Verdana"/>
          <w:color w:val="000000"/>
          <w:sz w:val="16"/>
          <w:lang w:val="nl-NL"/>
        </w:rPr>
        <w:t xml:space="preserve"> door middel van de aanwijzing van een begunstigde als pandhouder (artikel 4) alleen mogelijk is voor zover het betreft een pandrecht op uitkeringen. In de andere gevallen wijst artikel 7d de weg aan; deze kan, zowel voor verpanding van de rechten van de v</w:t>
      </w:r>
      <w:r>
        <w:rPr>
          <w:rFonts w:ascii="Verdana" w:eastAsia="Verdana" w:hAnsi="Verdana"/>
          <w:color w:val="000000"/>
          <w:sz w:val="16"/>
          <w:lang w:val="nl-NL"/>
        </w:rPr>
        <w:t>erzekeringnemer als voor verpanding van rechten op uitkering warden gevolgd.</w:t>
      </w:r>
    </w:p>
    <w:p w:rsidR="00CC03FA" w:rsidRDefault="00141D45">
      <w:pPr>
        <w:spacing w:line="208"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In de tweede plaats verdient de aandacht dat de verzekeringnemer die krachtens zijn bevoegdheid een pandrecht vestigt, wijziging brengt in de positie van de begunstigde hoofdgerec</w:t>
      </w:r>
      <w:r>
        <w:rPr>
          <w:rFonts w:ascii="Verdana" w:eastAsia="Verdana" w:hAnsi="Verdana"/>
          <w:color w:val="000000"/>
          <w:sz w:val="16"/>
          <w:lang w:val="nl-NL"/>
        </w:rPr>
        <w:t>htigde tot de uitkering: executie van het pand zal immers de uitkering doen verminderen. Is er veen de verpanding reeds een zodanig begunstigde aangewezen, dan heeft de verzekeringnemer diens toestemming voor de verpanding echter slechts nodig, indien deze</w:t>
      </w:r>
      <w:r>
        <w:rPr>
          <w:rFonts w:ascii="Verdana" w:eastAsia="Verdana" w:hAnsi="Verdana"/>
          <w:color w:val="000000"/>
          <w:sz w:val="16"/>
          <w:lang w:val="nl-NL"/>
        </w:rPr>
        <w:t xml:space="preserve"> </w:t>
      </w:r>
      <w:r>
        <w:rPr>
          <w:rFonts w:ascii="Verdana" w:eastAsia="Verdana" w:hAnsi="Verdana"/>
          <w:i/>
          <w:color w:val="000000"/>
          <w:sz w:val="16"/>
          <w:lang w:val="nl-NL"/>
        </w:rPr>
        <w:t xml:space="preserve">zijn </w:t>
      </w:r>
      <w:r>
        <w:rPr>
          <w:rFonts w:ascii="Verdana" w:eastAsia="Verdana" w:hAnsi="Verdana"/>
          <w:color w:val="000000"/>
          <w:sz w:val="16"/>
          <w:lang w:val="nl-NL"/>
        </w:rPr>
        <w:t xml:space="preserve">begunstiging heeft aanvaard: artikel 5 lid 2. Wint de pandhouder uit, </w:t>
      </w:r>
      <w:r>
        <w:rPr>
          <w:rFonts w:ascii="Verdana" w:eastAsia="Verdana" w:hAnsi="Verdana"/>
          <w:i/>
          <w:color w:val="000000"/>
          <w:sz w:val="16"/>
          <w:lang w:val="nl-NL"/>
        </w:rPr>
        <w:t xml:space="preserve">nadat </w:t>
      </w:r>
      <w:r>
        <w:rPr>
          <w:rFonts w:ascii="Verdana" w:eastAsia="Verdana" w:hAnsi="Verdana"/>
          <w:color w:val="000000"/>
          <w:sz w:val="16"/>
          <w:lang w:val="nl-NL"/>
        </w:rPr>
        <w:t xml:space="preserve">de tot de uitkering aangewezene zijn begunstiging heeft aanvaard, en dus een recht op die uitkering had verkregen (art. 6a lid 1 laatste zin), dan wordt deze in de vordering van de pandhouder </w:t>
      </w:r>
      <w:proofErr w:type="spellStart"/>
      <w:r>
        <w:rPr>
          <w:rFonts w:ascii="Verdana" w:eastAsia="Verdana" w:hAnsi="Verdana"/>
          <w:color w:val="000000"/>
          <w:sz w:val="16"/>
          <w:lang w:val="nl-NL"/>
        </w:rPr>
        <w:t>gesubrogeerd</w:t>
      </w:r>
      <w:proofErr w:type="spellEnd"/>
      <w:r>
        <w:rPr>
          <w:rFonts w:ascii="Verdana" w:eastAsia="Verdana" w:hAnsi="Verdana"/>
          <w:color w:val="000000"/>
          <w:sz w:val="16"/>
          <w:lang w:val="nl-NL"/>
        </w:rPr>
        <w:t>: artikel 6.2.2.7 lid 1, aanhef en onder a.</w:t>
      </w:r>
    </w:p>
    <w:p w:rsidR="00CC03FA" w:rsidRDefault="00141D45">
      <w:pPr>
        <w:spacing w:line="208"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Lid 2 va</w:t>
      </w:r>
      <w:r>
        <w:rPr>
          <w:rFonts w:ascii="Verdana" w:eastAsia="Verdana" w:hAnsi="Verdana"/>
          <w:color w:val="000000"/>
          <w:sz w:val="16"/>
          <w:lang w:val="nl-NL"/>
        </w:rPr>
        <w:t xml:space="preserve">n het artikel vloeit, voor zover het de verpanding betreft die tot stand is gekomen door aanwijzing van de </w:t>
      </w:r>
      <w:proofErr w:type="spellStart"/>
      <w:r>
        <w:rPr>
          <w:rFonts w:ascii="Verdana" w:eastAsia="Verdana" w:hAnsi="Verdana"/>
          <w:color w:val="000000"/>
          <w:sz w:val="16"/>
          <w:lang w:val="nl-NL"/>
        </w:rPr>
        <w:t>pandhouder-begunstigde</w:t>
      </w:r>
      <w:proofErr w:type="spellEnd"/>
      <w:r>
        <w:rPr>
          <w:rFonts w:ascii="Verdana" w:eastAsia="Verdana" w:hAnsi="Verdana"/>
          <w:color w:val="000000"/>
          <w:sz w:val="16"/>
          <w:lang w:val="nl-NL"/>
        </w:rPr>
        <w:t xml:space="preserve"> overeenkomstig artikel 4 en aanvaarding van die aanwijzing, reeds voort uit artikel 7.17.3.5 lid 2. Herhaling was nodig voor h</w:t>
      </w:r>
      <w:r>
        <w:rPr>
          <w:rFonts w:ascii="Verdana" w:eastAsia="Verdana" w:hAnsi="Verdana"/>
          <w:color w:val="000000"/>
          <w:sz w:val="16"/>
          <w:lang w:val="nl-NL"/>
        </w:rPr>
        <w:t>et geval het pandrecht volgens artikel 7d tot stand is gekomen.</w:t>
      </w:r>
    </w:p>
    <w:p w:rsidR="00CC03FA" w:rsidRPr="00141D45" w:rsidRDefault="00CC03FA">
      <w:pPr>
        <w:rPr>
          <w:lang w:val="nl-NL"/>
        </w:rPr>
        <w:sectPr w:rsidR="00CC03FA" w:rsidRPr="00141D45">
          <w:pgSz w:w="10200" w:h="14722"/>
          <w:pgMar w:top="360" w:right="290" w:bottom="242" w:left="3430" w:header="720" w:footer="720" w:gutter="0"/>
          <w:cols w:space="708"/>
        </w:sectPr>
      </w:pPr>
    </w:p>
    <w:p w:rsidR="00CC03FA" w:rsidRDefault="00CC03FA">
      <w:pPr>
        <w:spacing w:before="16" w:line="208" w:lineRule="exact"/>
        <w:ind w:left="72" w:right="144" w:firstLine="216"/>
        <w:textAlignment w:val="baseline"/>
        <w:rPr>
          <w:rFonts w:ascii="Verdana" w:eastAsia="Verdana" w:hAnsi="Verdana"/>
          <w:color w:val="000000"/>
          <w:spacing w:val="2"/>
          <w:sz w:val="16"/>
          <w:lang w:val="nl-NL"/>
        </w:rPr>
      </w:pPr>
      <w:r w:rsidRPr="00CC03FA">
        <w:lastRenderedPageBreak/>
        <w:pict>
          <v:shape id="_x0000_s1044" type="#_x0000_t202" style="position:absolute;left:0;text-align:left;margin-left:166.7pt;margin-top:706.95pt;width:324pt;height:10.65pt;z-index:-251643392;mso-wrap-distance-left:0;mso-wrap-distance-right:0;mso-position-horizontal-relative:page;mso-position-vertical-relative:page" filled="f" stroked="f">
            <v:textbox inset="0,0,0,0">
              <w:txbxContent>
                <w:p w:rsidR="00CC03FA" w:rsidRDefault="00141D45">
                  <w:pPr>
                    <w:tabs>
                      <w:tab w:val="right" w:pos="6408"/>
                    </w:tabs>
                    <w:spacing w:line="203"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52</w:t>
                  </w:r>
                </w:p>
              </w:txbxContent>
            </v:textbox>
            <w10:wrap type="square" anchorx="page" anchory="page"/>
          </v:shape>
        </w:pict>
      </w:r>
      <w:r w:rsidR="00141D45">
        <w:rPr>
          <w:rFonts w:ascii="Verdana" w:eastAsia="Verdana" w:hAnsi="Verdana"/>
          <w:color w:val="000000"/>
          <w:spacing w:val="2"/>
          <w:sz w:val="16"/>
          <w:lang w:val="nl-NL"/>
        </w:rPr>
        <w:t>De opzet van de artikelen 7.17.3.20-20b is, de pandhouder die een pandrecht met betrekking tot een levensverzekering</w:t>
      </w:r>
      <w:r w:rsidR="00141D45">
        <w:rPr>
          <w:rFonts w:ascii="Verdana" w:eastAsia="Verdana" w:hAnsi="Verdana"/>
          <w:color w:val="000000"/>
          <w:spacing w:val="2"/>
          <w:sz w:val="16"/>
          <w:lang w:val="nl-NL"/>
        </w:rPr>
        <w:t xml:space="preserve"> heeft, niet meer bevoegdheden te geven dan nodig is; vandaar lid 3. Daarom kan, gezien artikel 20a, eerst nadat de schuldenaar in verzuim is, aan de pandhouder de bevoegdheid worden toegekend om de verzekering te doen afkopen, haar te verkopen, of in de a</w:t>
      </w:r>
      <w:r w:rsidR="00141D45">
        <w:rPr>
          <w:rFonts w:ascii="Verdana" w:eastAsia="Verdana" w:hAnsi="Verdana"/>
          <w:color w:val="000000"/>
          <w:spacing w:val="2"/>
          <w:sz w:val="16"/>
          <w:lang w:val="nl-NL"/>
        </w:rPr>
        <w:t>anwijzing van de begunstigde wijziging te brengen, dan wel, indien het pandrecht is gevestigd op een uitkering, de verzekering te belenen.</w:t>
      </w:r>
    </w:p>
    <w:p w:rsidR="00CC03FA" w:rsidRDefault="00141D45">
      <w:pPr>
        <w:spacing w:before="2" w:line="208"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Opmerking verdient nog dat de bevoegdheid van de verzekeringnemer tot verpanding uitgesloten kan warden; vgl. artikel</w:t>
      </w:r>
      <w:r>
        <w:rPr>
          <w:rFonts w:ascii="Verdana" w:eastAsia="Verdana" w:hAnsi="Verdana"/>
          <w:color w:val="000000"/>
          <w:sz w:val="16"/>
          <w:lang w:val="nl-NL"/>
        </w:rPr>
        <w:t xml:space="preserve"> 3,4.2,1 lid 2 </w:t>
      </w:r>
      <w:proofErr w:type="spellStart"/>
      <w:r>
        <w:rPr>
          <w:rFonts w:ascii="Verdana" w:eastAsia="Verdana" w:hAnsi="Verdana"/>
          <w:color w:val="000000"/>
          <w:sz w:val="16"/>
          <w:lang w:val="nl-NL"/>
        </w:rPr>
        <w:t>juncto</w:t>
      </w:r>
      <w:proofErr w:type="spellEnd"/>
      <w:r>
        <w:rPr>
          <w:rFonts w:ascii="Verdana" w:eastAsia="Verdana" w:hAnsi="Verdana"/>
          <w:color w:val="000000"/>
          <w:sz w:val="16"/>
          <w:lang w:val="nl-NL"/>
        </w:rPr>
        <w:t xml:space="preserve"> artikel 3.4,2.11.</w:t>
      </w:r>
    </w:p>
    <w:p w:rsidR="00CC03FA" w:rsidRDefault="00141D45">
      <w:pPr>
        <w:spacing w:before="242" w:line="208" w:lineRule="exact"/>
        <w:ind w:left="72" w:right="144" w:firstLine="216"/>
        <w:textAlignment w:val="baseline"/>
        <w:rPr>
          <w:rFonts w:ascii="Verdana" w:eastAsia="Verdana" w:hAnsi="Verdana"/>
          <w:b/>
          <w:i/>
          <w:color w:val="000000"/>
          <w:spacing w:val="3"/>
          <w:sz w:val="14"/>
          <w:lang w:val="nl-NL"/>
        </w:rPr>
      </w:pPr>
      <w:r>
        <w:rPr>
          <w:rFonts w:ascii="Verdana" w:eastAsia="Verdana" w:hAnsi="Verdana"/>
          <w:b/>
          <w:i/>
          <w:color w:val="000000"/>
          <w:spacing w:val="3"/>
          <w:sz w:val="14"/>
          <w:lang w:val="nl-NL"/>
        </w:rPr>
        <w:t xml:space="preserve">Artikel 7. 17.3.20a. </w:t>
      </w:r>
      <w:r>
        <w:rPr>
          <w:rFonts w:ascii="Verdana" w:eastAsia="Verdana" w:hAnsi="Verdana"/>
          <w:color w:val="000000"/>
          <w:spacing w:val="3"/>
          <w:sz w:val="16"/>
          <w:lang w:val="nl-NL"/>
        </w:rPr>
        <w:t>Dit artikel geeft inhoud aan het pandrecht gevestigd op de rechten van de verzekeringnemer (anders dan de uitkering). Tijdens de looptijd van een verzekering die stellig voorziet in een of meer u</w:t>
      </w:r>
      <w:r>
        <w:rPr>
          <w:rFonts w:ascii="Verdana" w:eastAsia="Verdana" w:hAnsi="Verdana"/>
          <w:color w:val="000000"/>
          <w:spacing w:val="3"/>
          <w:sz w:val="16"/>
          <w:lang w:val="nl-NL"/>
        </w:rPr>
        <w:t>itkerin</w:t>
      </w:r>
      <w:r>
        <w:rPr>
          <w:rFonts w:ascii="Verdana" w:eastAsia="Verdana" w:hAnsi="Verdana"/>
          <w:color w:val="000000"/>
          <w:spacing w:val="3"/>
          <w:sz w:val="16"/>
          <w:lang w:val="nl-NL"/>
        </w:rPr>
        <w:softHyphen/>
        <w:t xml:space="preserve">gen, kan de verzekeringnemer het door hem daarin opgebouwde </w:t>
      </w:r>
      <w:proofErr w:type="spellStart"/>
      <w:r>
        <w:rPr>
          <w:rFonts w:ascii="Verdana" w:eastAsia="Verdana" w:hAnsi="Verdana"/>
          <w:color w:val="000000"/>
          <w:spacing w:val="3"/>
          <w:sz w:val="16"/>
          <w:lang w:val="nl-NL"/>
        </w:rPr>
        <w:t>spaare</w:t>
      </w:r>
      <w:r>
        <w:rPr>
          <w:rFonts w:ascii="Verdana" w:eastAsia="Verdana" w:hAnsi="Verdana"/>
          <w:color w:val="000000"/>
          <w:spacing w:val="3"/>
          <w:sz w:val="16"/>
          <w:lang w:val="nl-NL"/>
        </w:rPr>
        <w:softHyphen/>
        <w:t>lement</w:t>
      </w:r>
      <w:proofErr w:type="spellEnd"/>
      <w:r>
        <w:rPr>
          <w:rFonts w:ascii="Verdana" w:eastAsia="Verdana" w:hAnsi="Verdana"/>
          <w:color w:val="000000"/>
          <w:spacing w:val="3"/>
          <w:sz w:val="16"/>
          <w:lang w:val="nl-NL"/>
        </w:rPr>
        <w:t xml:space="preserve"> aanspreken door de verzekering te doen afkopen (artikel 13 lid 1), dan wel door de verzekering tot op het bedrag van de afkoopwaarde te belenen (artikel 14 lid 1). In het eer</w:t>
      </w:r>
      <w:r>
        <w:rPr>
          <w:rFonts w:ascii="Verdana" w:eastAsia="Verdana" w:hAnsi="Verdana"/>
          <w:color w:val="000000"/>
          <w:spacing w:val="3"/>
          <w:sz w:val="16"/>
          <w:lang w:val="nl-NL"/>
        </w:rPr>
        <w:t xml:space="preserve">ste geval eindigt de verzekering, in het tweede blijft zij in stand. De belangen van de pandhouder die een pandrecht op de afkoopwaarde heeft verkregen, strekken niet verder dan de mogelijkheid om - wanneer de schuldenaar in verzuim is - het bedrag van de </w:t>
      </w:r>
      <w:r>
        <w:rPr>
          <w:rFonts w:ascii="Verdana" w:eastAsia="Verdana" w:hAnsi="Verdana"/>
          <w:color w:val="000000"/>
          <w:spacing w:val="3"/>
          <w:sz w:val="16"/>
          <w:lang w:val="nl-NL"/>
        </w:rPr>
        <w:t>afkoopwaarde in handen te krijgen, voor zover daaruit zijn vordering kan worden voldaan. Het maakt voor hem nauwelijks verschil of hij de weg van belening dan wel die van doen afkopen volgt: het enige verschil is dat de verzekeraar in geval van belening de</w:t>
      </w:r>
      <w:r>
        <w:rPr>
          <w:rFonts w:ascii="Verdana" w:eastAsia="Verdana" w:hAnsi="Verdana"/>
          <w:color w:val="000000"/>
          <w:spacing w:val="3"/>
          <w:sz w:val="16"/>
          <w:lang w:val="nl-NL"/>
        </w:rPr>
        <w:t xml:space="preserve"> eerste rentetermijn op de afkoopwaarde zal inhouden. Daarom wordt in lid 1 van het artikel aan de pandhouder slechts de bevoegdheid gegeven om - ten laste van de verzekeringnemer - tot belening over te gaan. Het belang van de verzeke</w:t>
      </w:r>
      <w:r>
        <w:rPr>
          <w:rFonts w:ascii="Verdana" w:eastAsia="Verdana" w:hAnsi="Verdana"/>
          <w:color w:val="000000"/>
          <w:spacing w:val="3"/>
          <w:sz w:val="16"/>
          <w:lang w:val="nl-NL"/>
        </w:rPr>
        <w:softHyphen/>
        <w:t xml:space="preserve">ringnemer bij de uit </w:t>
      </w:r>
      <w:r>
        <w:rPr>
          <w:rFonts w:ascii="Verdana" w:eastAsia="Verdana" w:hAnsi="Verdana"/>
          <w:color w:val="000000"/>
          <w:spacing w:val="3"/>
          <w:sz w:val="16"/>
          <w:lang w:val="nl-NL"/>
        </w:rPr>
        <w:t>de belening voor hem voortvloeiende verplichtingen, brengt mee dat hij, nadat hij in verzuim is, eerst door de pandhouder van diens voornemen tot belening op de hoogte wordt gesteld en dat hij dan nog een zekere tijd krijgt om de belening te voorkomen. Daa</w:t>
      </w:r>
      <w:r>
        <w:rPr>
          <w:rFonts w:ascii="Verdana" w:eastAsia="Verdana" w:hAnsi="Verdana"/>
          <w:color w:val="000000"/>
          <w:spacing w:val="3"/>
          <w:sz w:val="16"/>
          <w:lang w:val="nl-NL"/>
        </w:rPr>
        <w:t>rtoe is de tweede zin van lid 1 van het artikel opgenomen. Door de belening eindigt het pandrecht. Dit betekent dat de pandhouder, evenals een beslaglegger (men zie artikel 21a lid 4), het spaarelement slechts eenmaal mag aanspreken.</w:t>
      </w:r>
    </w:p>
    <w:p w:rsidR="00CC03FA" w:rsidRDefault="00141D45">
      <w:pPr>
        <w:spacing w:before="15" w:line="207" w:lineRule="exact"/>
        <w:ind w:left="72" w:right="144"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2 voorkomt dat het pandrecht door het tot uitkering komen van de verzekering waardeloos wordt, omdat dan de rechten van de verzekering</w:t>
      </w:r>
      <w:r>
        <w:rPr>
          <w:rFonts w:ascii="Verdana" w:eastAsia="Verdana" w:hAnsi="Verdana"/>
          <w:color w:val="000000"/>
          <w:spacing w:val="3"/>
          <w:sz w:val="16"/>
          <w:lang w:val="nl-NL"/>
        </w:rPr>
        <w:softHyphen/>
        <w:t>nemer ophouden. Artikel 3.9.2.7 staat de pandhouder toe, de hem toegevallen vordering in haar geheel te innen, dus oo</w:t>
      </w:r>
      <w:r>
        <w:rPr>
          <w:rFonts w:ascii="Verdana" w:eastAsia="Verdana" w:hAnsi="Verdana"/>
          <w:color w:val="000000"/>
          <w:spacing w:val="3"/>
          <w:sz w:val="16"/>
          <w:lang w:val="nl-NL"/>
        </w:rPr>
        <w:t>k voor zover deze zijn vordering te boven gaat. Het pandrecht komt dan op het geïnde te rusten: artikel 3.9.2.7 lid 5. De eerste zin van het lid brengt mee dat er een rangordeprobleem kan ontstaan tussen een pandrecht gevestigd op de afkoopwaarde en een pa</w:t>
      </w:r>
      <w:r>
        <w:rPr>
          <w:rFonts w:ascii="Verdana" w:eastAsia="Verdana" w:hAnsi="Verdana"/>
          <w:color w:val="000000"/>
          <w:spacing w:val="3"/>
          <w:sz w:val="16"/>
          <w:lang w:val="nl-NL"/>
        </w:rPr>
        <w:t xml:space="preserve">ndrecht op de uitkering. De slotzin van het lid bepaalt daarom ten einde dit mogelijk conflict op te lossen, dat het pandrecht op de afkoopwaarde in de gedaante van de eerste zin van het lid </w:t>
      </w:r>
      <w:proofErr w:type="spellStart"/>
      <w:r>
        <w:rPr>
          <w:rFonts w:ascii="Verdana" w:eastAsia="Verdana" w:hAnsi="Verdana"/>
          <w:color w:val="000000"/>
          <w:spacing w:val="3"/>
          <w:sz w:val="16"/>
          <w:lang w:val="nl-NL"/>
        </w:rPr>
        <w:t>vóórgaat</w:t>
      </w:r>
      <w:proofErr w:type="spellEnd"/>
      <w:r>
        <w:rPr>
          <w:rFonts w:ascii="Verdana" w:eastAsia="Verdana" w:hAnsi="Verdana"/>
          <w:color w:val="000000"/>
          <w:spacing w:val="3"/>
          <w:sz w:val="16"/>
          <w:lang w:val="nl-NL"/>
        </w:rPr>
        <w:t xml:space="preserve"> boven een pandrecht gevestigd op een recht op uitkering.</w:t>
      </w:r>
    </w:p>
    <w:p w:rsidR="00CC03FA" w:rsidRDefault="00141D45">
      <w:pPr>
        <w:spacing w:line="207"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Het artikel wijkt af van artikel 7.17.3.20 van het voorontwerp, in welk artikel de betekenis van het pandrecht op de verzekering was toegespitst op de bevoegdheid om te doen afkopen, en waarin het recht om een begunstigde aan te wijzen, en het recht om een</w:t>
      </w:r>
      <w:r>
        <w:rPr>
          <w:rFonts w:ascii="Verdana" w:eastAsia="Verdana" w:hAnsi="Verdana"/>
          <w:color w:val="000000"/>
          <w:sz w:val="16"/>
          <w:lang w:val="nl-NL"/>
        </w:rPr>
        <w:t xml:space="preserve"> aanwijzing te herroepen of te wijzigen ten volle onder het pandrecht konden worden begrepen,</w:t>
      </w:r>
    </w:p>
    <w:p w:rsidR="00CC03FA" w:rsidRDefault="00141D45">
      <w:pPr>
        <w:spacing w:before="209" w:line="207" w:lineRule="exact"/>
        <w:ind w:left="72" w:right="144" w:firstLine="216"/>
        <w:textAlignment w:val="baseline"/>
        <w:rPr>
          <w:rFonts w:ascii="Verdana" w:eastAsia="Verdana" w:hAnsi="Verdana"/>
          <w:b/>
          <w:i/>
          <w:color w:val="000000"/>
          <w:spacing w:val="4"/>
          <w:sz w:val="14"/>
          <w:lang w:val="nl-NL"/>
        </w:rPr>
      </w:pPr>
      <w:r>
        <w:rPr>
          <w:rFonts w:ascii="Verdana" w:eastAsia="Verdana" w:hAnsi="Verdana"/>
          <w:b/>
          <w:i/>
          <w:color w:val="000000"/>
          <w:spacing w:val="4"/>
          <w:sz w:val="14"/>
          <w:lang w:val="nl-NL"/>
        </w:rPr>
        <w:t xml:space="preserve">Artikel 7. 17.3.20b. </w:t>
      </w:r>
      <w:r>
        <w:rPr>
          <w:rFonts w:ascii="Verdana" w:eastAsia="Verdana" w:hAnsi="Verdana"/>
          <w:color w:val="000000"/>
          <w:spacing w:val="4"/>
          <w:sz w:val="16"/>
          <w:lang w:val="nl-NL"/>
        </w:rPr>
        <w:t>Deze voorgestelde bepaling is nodig omdat de daarin genoemde wetsartikelen ervan uitgaan dat de pandgever van een vordering tevens schuldeise</w:t>
      </w:r>
      <w:r>
        <w:rPr>
          <w:rFonts w:ascii="Verdana" w:eastAsia="Verdana" w:hAnsi="Verdana"/>
          <w:color w:val="000000"/>
          <w:spacing w:val="4"/>
          <w:sz w:val="16"/>
          <w:lang w:val="nl-NL"/>
        </w:rPr>
        <w:t xml:space="preserve">r is, terwijl bij aanwijzing van een </w:t>
      </w:r>
      <w:proofErr w:type="spellStart"/>
      <w:r>
        <w:rPr>
          <w:rFonts w:ascii="Verdana" w:eastAsia="Verdana" w:hAnsi="Verdana"/>
          <w:color w:val="000000"/>
          <w:spacing w:val="4"/>
          <w:sz w:val="16"/>
          <w:lang w:val="nl-NL"/>
        </w:rPr>
        <w:t>derde-be</w:t>
      </w:r>
      <w:r>
        <w:rPr>
          <w:rFonts w:ascii="Verdana" w:eastAsia="Verdana" w:hAnsi="Verdana"/>
          <w:color w:val="000000"/>
          <w:spacing w:val="4"/>
          <w:sz w:val="16"/>
          <w:lang w:val="nl-NL"/>
        </w:rPr>
        <w:softHyphen/>
        <w:t>gunstigde</w:t>
      </w:r>
      <w:proofErr w:type="spellEnd"/>
      <w:r>
        <w:rPr>
          <w:rFonts w:ascii="Verdana" w:eastAsia="Verdana" w:hAnsi="Verdana"/>
          <w:color w:val="000000"/>
          <w:spacing w:val="4"/>
          <w:sz w:val="16"/>
          <w:lang w:val="nl-NL"/>
        </w:rPr>
        <w:t xml:space="preserve"> het overschot dat na executie en verdeling resteert, aan deze - en niet aan de </w:t>
      </w:r>
      <w:proofErr w:type="spellStart"/>
      <w:r>
        <w:rPr>
          <w:rFonts w:ascii="Verdana" w:eastAsia="Verdana" w:hAnsi="Verdana"/>
          <w:color w:val="000000"/>
          <w:spacing w:val="4"/>
          <w:sz w:val="16"/>
          <w:lang w:val="nl-NL"/>
        </w:rPr>
        <w:t>pandgever-verzekeringnemer</w:t>
      </w:r>
      <w:proofErr w:type="spellEnd"/>
      <w:r>
        <w:rPr>
          <w:rFonts w:ascii="Verdana" w:eastAsia="Verdana" w:hAnsi="Verdana"/>
          <w:color w:val="000000"/>
          <w:spacing w:val="4"/>
          <w:sz w:val="16"/>
          <w:lang w:val="nl-NL"/>
        </w:rPr>
        <w:t xml:space="preserve"> - behoort toe te komen. Dit omvat ook het geval in artikel 7.17.3.20a lid 2 geregeld.</w:t>
      </w:r>
    </w:p>
    <w:p w:rsidR="00CC03FA" w:rsidRDefault="00141D45">
      <w:pPr>
        <w:spacing w:line="206" w:lineRule="exact"/>
        <w:ind w:left="72" w:right="144" w:firstLine="216"/>
        <w:textAlignment w:val="baseline"/>
        <w:rPr>
          <w:rFonts w:ascii="Verdana" w:eastAsia="Verdana" w:hAnsi="Verdana"/>
          <w:color w:val="000000"/>
          <w:spacing w:val="1"/>
          <w:sz w:val="16"/>
          <w:lang w:val="nl-NL"/>
        </w:rPr>
      </w:pPr>
      <w:r>
        <w:rPr>
          <w:rFonts w:ascii="Verdana" w:eastAsia="Verdana" w:hAnsi="Verdana"/>
          <w:color w:val="000000"/>
          <w:spacing w:val="1"/>
          <w:sz w:val="16"/>
          <w:lang w:val="nl-NL"/>
        </w:rPr>
        <w:t>Een bepa</w:t>
      </w:r>
      <w:r>
        <w:rPr>
          <w:rFonts w:ascii="Verdana" w:eastAsia="Verdana" w:hAnsi="Verdana"/>
          <w:color w:val="000000"/>
          <w:spacing w:val="1"/>
          <w:sz w:val="16"/>
          <w:lang w:val="nl-NL"/>
        </w:rPr>
        <w:t>ling als thans in dit artikel voorgesteld ontbrak in het vooront</w:t>
      </w:r>
      <w:r>
        <w:rPr>
          <w:rFonts w:ascii="Verdana" w:eastAsia="Verdana" w:hAnsi="Verdana"/>
          <w:color w:val="000000"/>
          <w:spacing w:val="1"/>
          <w:sz w:val="16"/>
          <w:lang w:val="nl-NL"/>
        </w:rPr>
        <w:softHyphen/>
        <w:t>werp.</w:t>
      </w:r>
    </w:p>
    <w:p w:rsidR="00CC03FA" w:rsidRPr="00141D45" w:rsidRDefault="00CC03FA">
      <w:pPr>
        <w:rPr>
          <w:lang w:val="nl-NL"/>
        </w:rPr>
        <w:sectPr w:rsidR="00CC03FA" w:rsidRPr="00141D45">
          <w:pgSz w:w="10104" w:h="14621"/>
          <w:pgMar w:top="360" w:right="290" w:bottom="211" w:left="3334" w:header="720" w:footer="720" w:gutter="0"/>
          <w:cols w:space="708"/>
        </w:sectPr>
      </w:pPr>
    </w:p>
    <w:p w:rsidR="00CC03FA" w:rsidRDefault="00CC03FA">
      <w:pPr>
        <w:spacing w:before="20" w:line="208" w:lineRule="exact"/>
        <w:ind w:left="72" w:right="216" w:firstLine="216"/>
        <w:textAlignment w:val="baseline"/>
        <w:rPr>
          <w:rFonts w:ascii="Verdana" w:eastAsia="Verdana" w:hAnsi="Verdana"/>
          <w:i/>
          <w:color w:val="000000"/>
          <w:sz w:val="16"/>
          <w:lang w:val="nl-NL"/>
        </w:rPr>
      </w:pPr>
      <w:r w:rsidRPr="00CC03FA">
        <w:lastRenderedPageBreak/>
        <w:pict>
          <v:shape id="_x0000_s1043" type="#_x0000_t202" style="position:absolute;left:0;text-align:left;margin-left:172.7pt;margin-top:707.85pt;width:324pt;height:10.7pt;z-index:-251642368;mso-wrap-distance-left:0;mso-wrap-distance-right:0;mso-position-horizontal-relative:page;mso-position-vertical-relative:page" filled="f" stroked="f">
            <v:textbox inset="0,0,0,0">
              <w:txbxContent>
                <w:p w:rsidR="00CC03FA" w:rsidRDefault="00141D45">
                  <w:pPr>
                    <w:tabs>
                      <w:tab w:val="right" w:pos="6336"/>
                    </w:tabs>
                    <w:spacing w:line="199"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53</w:t>
                  </w:r>
                </w:p>
              </w:txbxContent>
            </v:textbox>
            <w10:wrap type="square" anchorx="page" anchory="page"/>
          </v:shape>
        </w:pict>
      </w:r>
      <w:r w:rsidR="00141D45">
        <w:rPr>
          <w:rFonts w:ascii="Verdana" w:eastAsia="Verdana" w:hAnsi="Verdana"/>
          <w:i/>
          <w:color w:val="000000"/>
          <w:sz w:val="16"/>
          <w:lang w:val="nl-NL"/>
        </w:rPr>
        <w:t xml:space="preserve">Artikel 7.17321-23,2. </w:t>
      </w:r>
      <w:r w:rsidR="00141D45">
        <w:rPr>
          <w:rFonts w:ascii="Verdana" w:eastAsia="Verdana" w:hAnsi="Verdana"/>
          <w:color w:val="000000"/>
          <w:sz w:val="16"/>
          <w:lang w:val="nl-NL"/>
        </w:rPr>
        <w:t>1. Deze artikelen regelen welke rechten schuldeisers van de verzekeringnemer ofwel de curator in diens faillisse</w:t>
      </w:r>
      <w:r w:rsidR="00141D45">
        <w:rPr>
          <w:rFonts w:ascii="Verdana" w:eastAsia="Verdana" w:hAnsi="Verdana"/>
          <w:color w:val="000000"/>
          <w:sz w:val="16"/>
          <w:lang w:val="nl-NL"/>
        </w:rPr>
        <w:softHyphen/>
        <w:t>ment of de vereffenaar van zijn nalatenschap kunnen uitoefenen met betrekking tot een lopende verzekering en een verzekeringsuitkering.</w:t>
      </w:r>
    </w:p>
    <w:p w:rsidR="00CC03FA" w:rsidRDefault="00141D45">
      <w:pPr>
        <w:spacing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Aan de </w:t>
      </w:r>
      <w:r>
        <w:rPr>
          <w:rFonts w:ascii="Verdana" w:eastAsia="Verdana" w:hAnsi="Verdana"/>
          <w:color w:val="000000"/>
          <w:sz w:val="16"/>
          <w:lang w:val="nl-NL"/>
        </w:rPr>
        <w:t xml:space="preserve">regeling in de </w:t>
      </w:r>
      <w:r>
        <w:rPr>
          <w:rFonts w:ascii="Verdana" w:eastAsia="Verdana" w:hAnsi="Verdana"/>
          <w:i/>
          <w:color w:val="000000"/>
          <w:sz w:val="16"/>
          <w:lang w:val="nl-NL"/>
        </w:rPr>
        <w:t xml:space="preserve">artikelen 21-21b </w:t>
      </w:r>
      <w:r>
        <w:rPr>
          <w:rFonts w:ascii="Verdana" w:eastAsia="Verdana" w:hAnsi="Verdana"/>
          <w:color w:val="000000"/>
          <w:sz w:val="16"/>
          <w:lang w:val="nl-NL"/>
        </w:rPr>
        <w:t>ligt ten grondslag de gedachte dat het in een verzekering gestoken vermogen dat de verzekeringnemer zelf op enig tijdstip te gelde kan maken, in beginsel tezelfdertijd vatbaar behoort te zijn voor uitwinning ten gunste van d</w:t>
      </w:r>
      <w:r>
        <w:rPr>
          <w:rFonts w:ascii="Verdana" w:eastAsia="Verdana" w:hAnsi="Verdana"/>
          <w:color w:val="000000"/>
          <w:sz w:val="16"/>
          <w:lang w:val="nl-NL"/>
        </w:rPr>
        <w:t>iens schuldeisers.</w:t>
      </w:r>
    </w:p>
    <w:p w:rsidR="00CC03FA" w:rsidRDefault="00141D45">
      <w:pPr>
        <w:spacing w:before="6"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huidige recht gaat niet consequent van zulk een beginsel uit, maar vertoont juist een zeer grillig beeld. Schuldeisers zelf kunnen niet onder de verzekeraar beslag leggen om de geldswaarde van een afkoopbare verzekering uit te winnen</w:t>
      </w:r>
      <w:r>
        <w:rPr>
          <w:rFonts w:ascii="Verdana" w:eastAsia="Verdana" w:hAnsi="Verdana"/>
          <w:color w:val="000000"/>
          <w:sz w:val="16"/>
          <w:lang w:val="nl-NL"/>
        </w:rPr>
        <w:t>. Daarentegen kan, wanneer de verzekeringnemer in staat van faillissement verkeert, de curator de lopende verzekering onbeperkt doen afkopen, de aanwijzing van begunstigden wijzigen en andere beschikkingshandelingen verrichten_</w:t>
      </w:r>
    </w:p>
    <w:p w:rsidR="00CC03FA" w:rsidRDefault="00141D45">
      <w:pPr>
        <w:spacing w:line="208" w:lineRule="exact"/>
        <w:ind w:left="72" w:right="288" w:firstLine="216"/>
        <w:textAlignment w:val="baseline"/>
        <w:rPr>
          <w:rFonts w:ascii="Verdana" w:eastAsia="Verdana" w:hAnsi="Verdana"/>
          <w:color w:val="000000"/>
          <w:sz w:val="16"/>
          <w:lang w:val="nl-NL"/>
        </w:rPr>
      </w:pPr>
      <w:r>
        <w:rPr>
          <w:rFonts w:ascii="Verdana" w:eastAsia="Verdana" w:hAnsi="Verdana"/>
          <w:color w:val="000000"/>
          <w:sz w:val="16"/>
          <w:lang w:val="nl-NL"/>
        </w:rPr>
        <w:t>Gaat dus de huidige regeling buiten faillissement niet ver genoeg, die voor de faillissementssituatie gaat verder dan nodig is, ten nadele van verzekeringnemer en derden.</w:t>
      </w:r>
    </w:p>
    <w:p w:rsidR="00CC03FA" w:rsidRDefault="00141D45">
      <w:pPr>
        <w:spacing w:before="8" w:line="209" w:lineRule="exact"/>
        <w:ind w:left="72" w:right="216"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ontwerp beoogt daarom in de eerste plaats lopende verzekeringen die volgens de we</w:t>
      </w:r>
      <w:r>
        <w:rPr>
          <w:rFonts w:ascii="Verdana" w:eastAsia="Verdana" w:hAnsi="Verdana"/>
          <w:color w:val="000000"/>
          <w:spacing w:val="2"/>
          <w:sz w:val="16"/>
          <w:lang w:val="nl-NL"/>
        </w:rPr>
        <w:t>t afkoopbaar zijn, vatbaar voor beslag onder de verze</w:t>
      </w:r>
      <w:r>
        <w:rPr>
          <w:rFonts w:ascii="Verdana" w:eastAsia="Verdana" w:hAnsi="Verdana"/>
          <w:color w:val="000000"/>
          <w:spacing w:val="2"/>
          <w:sz w:val="16"/>
          <w:lang w:val="nl-NL"/>
        </w:rPr>
        <w:softHyphen/>
        <w:t>keraar ten laste van de verzekeringnemer te maken. In de tweede plaats worden aan de uitwinning in faillissement dezelfde beginselen ten grondslag gelegd als aan uitwinning door beslag. Ten slotte wordt</w:t>
      </w:r>
      <w:r>
        <w:rPr>
          <w:rFonts w:ascii="Verdana" w:eastAsia="Verdana" w:hAnsi="Verdana"/>
          <w:color w:val="000000"/>
          <w:spacing w:val="2"/>
          <w:sz w:val="16"/>
          <w:lang w:val="nl-NL"/>
        </w:rPr>
        <w:t xml:space="preserve"> ook aandacht geschonken aan het belang dat lijfrenteverzekeringen hebben voor de verzorging van de oude dag en van nabestaanden; daartoe wordt een grens vastgesteld beneden welke uitwinning niet is toegelaten.</w:t>
      </w:r>
    </w:p>
    <w:p w:rsidR="00CC03FA" w:rsidRDefault="00141D45">
      <w:pPr>
        <w:numPr>
          <w:ilvl w:val="0"/>
          <w:numId w:val="11"/>
        </w:numPr>
        <w:tabs>
          <w:tab w:val="clear" w:pos="288"/>
          <w:tab w:val="decimal" w:pos="576"/>
        </w:tabs>
        <w:spacing w:before="7" w:line="208" w:lineRule="exact"/>
        <w:ind w:left="72" w:right="216"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artikelen 7.17.3.21-21b regelen, zoals gez</w:t>
      </w:r>
      <w:r>
        <w:rPr>
          <w:rFonts w:ascii="Verdana" w:eastAsia="Verdana" w:hAnsi="Verdana"/>
          <w:color w:val="000000"/>
          <w:spacing w:val="2"/>
          <w:sz w:val="16"/>
          <w:lang w:val="nl-NL"/>
        </w:rPr>
        <w:t>egd, de uitwinning van verzekeringen met afkoopwaarde. Concreet komt dit hierop neer dat de afkoopwaarde kan worden uitgewonnen, gelijk de verzekeringnemer door verpanding of belening de afkoopwaarde tot zekerheid kan doen strekken af lossen. Evenals daarb</w:t>
      </w:r>
      <w:r>
        <w:rPr>
          <w:rFonts w:ascii="Verdana" w:eastAsia="Verdana" w:hAnsi="Verdana"/>
          <w:color w:val="000000"/>
          <w:spacing w:val="2"/>
          <w:sz w:val="16"/>
          <w:lang w:val="nl-NL"/>
        </w:rPr>
        <w:t>ij, blijft ook bij uitwinning van de afkoop</w:t>
      </w:r>
      <w:r>
        <w:rPr>
          <w:rFonts w:ascii="Verdana" w:eastAsia="Verdana" w:hAnsi="Verdana"/>
          <w:color w:val="000000"/>
          <w:spacing w:val="2"/>
          <w:sz w:val="16"/>
          <w:lang w:val="nl-NL"/>
        </w:rPr>
        <w:softHyphen/>
        <w:t>waarde de verzekering overigens in stand. Indien echter voordat de uitwinning een aanvang nam, een derde onherroepelijk als begunstigde was aangewezen, kan geen uitwinning ten laste van de verzekeringnemer plaats</w:t>
      </w:r>
      <w:r>
        <w:rPr>
          <w:rFonts w:ascii="Verdana" w:eastAsia="Verdana" w:hAnsi="Verdana"/>
          <w:color w:val="000000"/>
          <w:spacing w:val="2"/>
          <w:sz w:val="16"/>
          <w:lang w:val="nl-NL"/>
        </w:rPr>
        <w:t>vinden: artikel 21 lid 4.</w:t>
      </w:r>
    </w:p>
    <w:p w:rsidR="00CC03FA" w:rsidRDefault="00141D45">
      <w:pPr>
        <w:spacing w:line="208" w:lineRule="exact"/>
        <w:ind w:left="72" w:right="432" w:firstLine="216"/>
        <w:textAlignment w:val="baseline"/>
        <w:rPr>
          <w:rFonts w:ascii="Verdana" w:eastAsia="Verdana" w:hAnsi="Verdana"/>
          <w:color w:val="000000"/>
          <w:sz w:val="16"/>
          <w:lang w:val="nl-NL"/>
        </w:rPr>
      </w:pPr>
      <w:r>
        <w:rPr>
          <w:rFonts w:ascii="Verdana" w:eastAsia="Verdana" w:hAnsi="Verdana"/>
          <w:color w:val="000000"/>
          <w:sz w:val="16"/>
          <w:lang w:val="nl-NL"/>
        </w:rPr>
        <w:t>Een bijzonder probleem ontstaat, wanneer tijdens het beslag of faillissement het verzekerde risico eindigt en recht op een uitkering ontstaat. Artikel 21 lid 5 bepaalt dan dat de uitwinning op die uitkering wordt voortgezet.</w:t>
      </w:r>
    </w:p>
    <w:p w:rsidR="00CC03FA" w:rsidRDefault="00141D45">
      <w:pPr>
        <w:spacing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Artik</w:t>
      </w:r>
      <w:r>
        <w:rPr>
          <w:rFonts w:ascii="Verdana" w:eastAsia="Verdana" w:hAnsi="Verdana"/>
          <w:color w:val="000000"/>
          <w:spacing w:val="3"/>
          <w:sz w:val="16"/>
          <w:lang w:val="nl-NL"/>
        </w:rPr>
        <w:t>el 7.17.3.21 bevat de bepalingen die gemeen zijn aan de uitwinning van deze verzekering door beslag en in faillissement. Artikel 7.17.3.21a bevat enige regels die slechts voor de uitwinning door beslag gelden, artikel 21b die welke in faillissement van toe</w:t>
      </w:r>
      <w:r>
        <w:rPr>
          <w:rFonts w:ascii="Verdana" w:eastAsia="Verdana" w:hAnsi="Verdana"/>
          <w:color w:val="000000"/>
          <w:spacing w:val="3"/>
          <w:sz w:val="16"/>
          <w:lang w:val="nl-NL"/>
        </w:rPr>
        <w:t>passing zijn.</w:t>
      </w:r>
    </w:p>
    <w:p w:rsidR="00CC03FA" w:rsidRDefault="00141D45">
      <w:pPr>
        <w:numPr>
          <w:ilvl w:val="0"/>
          <w:numId w:val="11"/>
        </w:numPr>
        <w:tabs>
          <w:tab w:val="clear" w:pos="288"/>
          <w:tab w:val="decimal" w:pos="576"/>
        </w:tabs>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De artikelen 7.17.3.23-23b regelen wat er kan gebeuren met kapi</w:t>
      </w:r>
      <w:r>
        <w:rPr>
          <w:rFonts w:ascii="Verdana" w:eastAsia="Verdana" w:hAnsi="Verdana"/>
          <w:color w:val="000000"/>
          <w:sz w:val="16"/>
          <w:lang w:val="nl-NL"/>
        </w:rPr>
        <w:softHyphen/>
        <w:t xml:space="preserve">taaluitkeringen </w:t>
      </w:r>
      <w:r>
        <w:rPr>
          <w:rFonts w:ascii="Verdana" w:eastAsia="Verdana" w:hAnsi="Verdana"/>
          <w:i/>
          <w:color w:val="000000"/>
          <w:sz w:val="16"/>
          <w:lang w:val="nl-NL"/>
        </w:rPr>
        <w:t xml:space="preserve">aan derden </w:t>
      </w:r>
      <w:r>
        <w:rPr>
          <w:rFonts w:ascii="Verdana" w:eastAsia="Verdana" w:hAnsi="Verdana"/>
          <w:color w:val="000000"/>
          <w:sz w:val="16"/>
          <w:lang w:val="nl-NL"/>
        </w:rPr>
        <w:t>in het faillissement van de verzekeringnemer en bij de vereffening van diens nalatenschap, volgens het nieuwe erfrecht een aan faillissement verwante rechtsfiguur. Deze artikelen veronderstellen dus dat de verzekering is afgelopen, en de mogelijkheid tot a</w:t>
      </w:r>
      <w:r>
        <w:rPr>
          <w:rFonts w:ascii="Verdana" w:eastAsia="Verdana" w:hAnsi="Verdana"/>
          <w:color w:val="000000"/>
          <w:sz w:val="16"/>
          <w:lang w:val="nl-NL"/>
        </w:rPr>
        <w:t>fkoop van artikel 7.17.3.13 derhalve niet meer bestaat.</w:t>
      </w:r>
    </w:p>
    <w:p w:rsidR="00CC03FA" w:rsidRDefault="00141D45">
      <w:pPr>
        <w:spacing w:line="208"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Ook hier gaat het ontwerp ervan uit dat het </w:t>
      </w:r>
      <w:proofErr w:type="spellStart"/>
      <w:r>
        <w:rPr>
          <w:rFonts w:ascii="Verdana" w:eastAsia="Verdana" w:hAnsi="Verdana"/>
          <w:color w:val="000000"/>
          <w:sz w:val="16"/>
          <w:lang w:val="nl-NL"/>
        </w:rPr>
        <w:t>uspaargedeelte</w:t>
      </w:r>
      <w:proofErr w:type="spellEnd"/>
      <w:r>
        <w:rPr>
          <w:rFonts w:ascii="Verdana" w:eastAsia="Verdana" w:hAnsi="Verdana"/>
          <w:color w:val="000000"/>
          <w:sz w:val="16"/>
          <w:lang w:val="nl-NL"/>
        </w:rPr>
        <w:t xml:space="preserve">» van de verzekeringen dat </w:t>
      </w:r>
      <w:proofErr w:type="spellStart"/>
      <w:r>
        <w:rPr>
          <w:rFonts w:ascii="Verdana" w:eastAsia="Verdana" w:hAnsi="Verdana"/>
          <w:color w:val="000000"/>
          <w:sz w:val="16"/>
          <w:lang w:val="nl-NL"/>
        </w:rPr>
        <w:t>totdien</w:t>
      </w:r>
      <w:proofErr w:type="spellEnd"/>
      <w:r>
        <w:rPr>
          <w:rFonts w:ascii="Verdana" w:eastAsia="Verdana" w:hAnsi="Verdana"/>
          <w:color w:val="000000"/>
          <w:sz w:val="16"/>
          <w:lang w:val="nl-NL"/>
        </w:rPr>
        <w:t xml:space="preserve"> in het vermogen van de verzekeringnemer viel en waarover hij vóór zijn faillissement of overlijden de besch</w:t>
      </w:r>
      <w:r>
        <w:rPr>
          <w:rFonts w:ascii="Verdana" w:eastAsia="Verdana" w:hAnsi="Verdana"/>
          <w:color w:val="000000"/>
          <w:sz w:val="16"/>
          <w:lang w:val="nl-NL"/>
        </w:rPr>
        <w:t>ikking had, in de eerste plaats ten gunste moet kunnen komen aan zijn schuldeisers. Vandaar dat ook hier is uitgegaan van uitkeringen krachtens verzekeringen met afkoopwaarde zoals bedoeld in artikel 13 lid 1.</w:t>
      </w:r>
    </w:p>
    <w:p w:rsidR="00CC03FA" w:rsidRDefault="00141D45">
      <w:pPr>
        <w:spacing w:before="7" w:line="209"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Dat brengt in de eerste plaats mee dat hiertoe</w:t>
      </w:r>
      <w:r>
        <w:rPr>
          <w:rFonts w:ascii="Verdana" w:eastAsia="Verdana" w:hAnsi="Verdana"/>
          <w:color w:val="000000"/>
          <w:sz w:val="16"/>
          <w:lang w:val="nl-NL"/>
        </w:rPr>
        <w:t xml:space="preserve"> niet behoort de uitkering voor degene wiens aanwijzing als begunstigde reeds voor het faillissement of het overlijden van de verzekeringnemer onherroepelijk was (artikel 23a, lid 2, resp. 23b lid 3, naar analogie van artikel 21 lid 4).</w:t>
      </w:r>
    </w:p>
    <w:p w:rsidR="00CC03FA" w:rsidRPr="00141D45" w:rsidRDefault="00CC03FA">
      <w:pPr>
        <w:rPr>
          <w:lang w:val="nl-NL"/>
        </w:rPr>
        <w:sectPr w:rsidR="00CC03FA" w:rsidRPr="00141D45">
          <w:pgSz w:w="10142" w:h="14683"/>
          <w:pgMar w:top="320" w:right="208" w:bottom="233" w:left="3454" w:header="720" w:footer="720" w:gutter="0"/>
          <w:cols w:space="708"/>
        </w:sectPr>
      </w:pPr>
    </w:p>
    <w:p w:rsidR="00CC03FA" w:rsidRDefault="00CC03FA">
      <w:pPr>
        <w:spacing w:before="16" w:line="208" w:lineRule="exact"/>
        <w:ind w:left="72" w:right="432" w:firstLine="216"/>
        <w:textAlignment w:val="baseline"/>
        <w:rPr>
          <w:rFonts w:ascii="Verdana" w:eastAsia="Verdana" w:hAnsi="Verdana"/>
          <w:color w:val="000000"/>
          <w:sz w:val="16"/>
          <w:lang w:val="nl-NL"/>
        </w:rPr>
      </w:pPr>
      <w:r w:rsidRPr="00CC03FA">
        <w:lastRenderedPageBreak/>
        <w:pict>
          <v:shape id="_x0000_s1042" type="#_x0000_t202" style="position:absolute;left:0;text-align:left;margin-left:10.55pt;margin-top:705.75pt;width:479.9pt;height:10.65pt;z-index:-251641344;mso-wrap-distance-left:0;mso-wrap-distance-right:0;mso-position-horizontal-relative:page;mso-position-vertical-relative:page" filled="f" stroked="f">
            <v:textbox inset="0,0,0,0">
              <w:txbxContent>
                <w:p w:rsidR="00CC03FA" w:rsidRDefault="00141D45">
                  <w:pPr>
                    <w:tabs>
                      <w:tab w:val="right" w:pos="9432"/>
                    </w:tabs>
                    <w:spacing w:after="5" w:line="208" w:lineRule="exact"/>
                    <w:ind w:left="3168"/>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54</w:t>
                  </w:r>
                </w:p>
              </w:txbxContent>
            </v:textbox>
            <w10:wrap type="square" anchorx="page" anchory="page"/>
          </v:shape>
        </w:pict>
      </w:r>
      <w:r w:rsidR="00141D45">
        <w:rPr>
          <w:rFonts w:ascii="Verdana" w:eastAsia="Verdana" w:hAnsi="Verdana"/>
          <w:color w:val="000000"/>
          <w:sz w:val="16"/>
          <w:lang w:val="nl-NL"/>
        </w:rPr>
        <w:t>Artikel 23 bevat de algemene regels, artikel 23a de speciale voor het faillissement van de verzekeringnemer, artikel 23b de speciale voor de vereffening van diens nalatenschap.</w:t>
      </w:r>
    </w:p>
    <w:p w:rsidR="00CC03FA" w:rsidRDefault="00141D45">
      <w:pPr>
        <w:spacing w:before="6" w:line="208" w:lineRule="exact"/>
        <w:ind w:left="72" w:right="432" w:firstLine="216"/>
        <w:textAlignment w:val="baseline"/>
        <w:rPr>
          <w:rFonts w:ascii="Verdana" w:eastAsia="Verdana" w:hAnsi="Verdana"/>
          <w:color w:val="000000"/>
          <w:sz w:val="16"/>
          <w:lang w:val="nl-NL"/>
        </w:rPr>
      </w:pPr>
      <w:r>
        <w:rPr>
          <w:rFonts w:ascii="Verdana" w:eastAsia="Verdana" w:hAnsi="Verdana"/>
          <w:color w:val="000000"/>
          <w:sz w:val="16"/>
          <w:lang w:val="nl-NL"/>
        </w:rPr>
        <w:t>4. ❑e mogelijkheden to</w:t>
      </w:r>
      <w:r>
        <w:rPr>
          <w:rFonts w:ascii="Verdana" w:eastAsia="Verdana" w:hAnsi="Verdana"/>
          <w:color w:val="000000"/>
          <w:sz w:val="16"/>
          <w:lang w:val="nl-NL"/>
        </w:rPr>
        <w:t>t uitwinning die de artikelen 23-23b bieden, gaan minder ver dan die van artikel 7.3.12c's.</w:t>
      </w:r>
    </w:p>
    <w:p w:rsidR="00CC03FA" w:rsidRDefault="00141D45">
      <w:pPr>
        <w:spacing w:before="7"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In de eerste plaats is het verhaal op verzekeringsuitkeringen waarvoor de begunstiging als gift geldt, in artikel 7.3.12c niet beperkt tot verzeke</w:t>
      </w:r>
      <w:r>
        <w:rPr>
          <w:rFonts w:ascii="Verdana" w:eastAsia="Verdana" w:hAnsi="Verdana"/>
          <w:color w:val="000000"/>
          <w:sz w:val="16"/>
          <w:lang w:val="nl-NL"/>
        </w:rPr>
        <w:softHyphen/>
        <w:t>ringen met afkoop</w:t>
      </w:r>
      <w:r>
        <w:rPr>
          <w:rFonts w:ascii="Verdana" w:eastAsia="Verdana" w:hAnsi="Verdana"/>
          <w:color w:val="000000"/>
          <w:sz w:val="16"/>
          <w:lang w:val="nl-NL"/>
        </w:rPr>
        <w:t>waarde: zelfs uitkeringen krachtens risicoverzekeringen vallen daaronder (men zie in dit verband artikel 7.3.12c leden 3 en 4 tegenover artikel 23 lid 2).</w:t>
      </w:r>
    </w:p>
    <w:p w:rsidR="00CC03FA" w:rsidRDefault="00141D45">
      <w:pPr>
        <w:spacing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Voorts wordt daar verhaal op de gift niet uitgesloten, indien de begun</w:t>
      </w:r>
      <w:r>
        <w:rPr>
          <w:rFonts w:ascii="Verdana" w:eastAsia="Verdana" w:hAnsi="Verdana"/>
          <w:color w:val="000000"/>
          <w:sz w:val="16"/>
          <w:lang w:val="nl-NL"/>
        </w:rPr>
        <w:softHyphen/>
        <w:t>stiging vaar de aanvang der ui</w:t>
      </w:r>
      <w:r>
        <w:rPr>
          <w:rFonts w:ascii="Verdana" w:eastAsia="Verdana" w:hAnsi="Verdana"/>
          <w:color w:val="000000"/>
          <w:sz w:val="16"/>
          <w:lang w:val="nl-NL"/>
        </w:rPr>
        <w:t>twinning onherroepelijk is geworden.</w:t>
      </w:r>
    </w:p>
    <w:p w:rsidR="00CC03FA" w:rsidRDefault="00141D45">
      <w:pPr>
        <w:spacing w:before="16" w:line="207" w:lineRule="exact"/>
        <w:ind w:left="72" w:right="21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Het verhaal volgens de artikelen 23-23b dient slechts tot voldoening van de schuldeisers van de verzekeringnemer tot de waarde die de verzekering vlak voor het einde van het risico had, en is beperkt tot de gevallen van</w:t>
      </w:r>
      <w:r>
        <w:rPr>
          <w:rFonts w:ascii="Verdana" w:eastAsia="Verdana" w:hAnsi="Verdana"/>
          <w:color w:val="000000"/>
          <w:spacing w:val="3"/>
          <w:sz w:val="16"/>
          <w:lang w:val="nl-NL"/>
        </w:rPr>
        <w:t xml:space="preserve"> zijn faillissement en vereffening van zijn «negatieve nalaten</w:t>
      </w:r>
      <w:r>
        <w:rPr>
          <w:rFonts w:ascii="Verdana" w:eastAsia="Verdana" w:hAnsi="Verdana"/>
          <w:color w:val="000000"/>
          <w:spacing w:val="3"/>
          <w:sz w:val="16"/>
          <w:lang w:val="nl-NL"/>
        </w:rPr>
        <w:softHyphen/>
        <w:t>schap». Verhaal op een gift is ruimer toegelaten: daarop kunnen mede legitimarissen en somgerechtigden volgens afdeling 4.2A.2 van Boek 4 verhaal nemen, ook buiten de gevallen van faillissement</w:t>
      </w:r>
      <w:r>
        <w:rPr>
          <w:rFonts w:ascii="Verdana" w:eastAsia="Verdana" w:hAnsi="Verdana"/>
          <w:color w:val="000000"/>
          <w:spacing w:val="3"/>
          <w:sz w:val="16"/>
          <w:lang w:val="nl-NL"/>
        </w:rPr>
        <w:t xml:space="preserve"> en vereffening (vgl. de artikelen 7.3.3b en 7.3.12c lid 6).</w:t>
      </w:r>
    </w:p>
    <w:p w:rsidR="00CC03FA" w:rsidRDefault="00141D45">
      <w:pPr>
        <w:spacing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Artikel 21, waarin de mogelijkheden tot uitwinning door de aard der verzekering worden beperkt, maakt in het algemeen geen onderscheid tussen giften en andere begunstigingen. Niettemin kent het é</w:t>
      </w:r>
      <w:r>
        <w:rPr>
          <w:rFonts w:ascii="Verdana" w:eastAsia="Verdana" w:hAnsi="Verdana"/>
          <w:color w:val="000000"/>
          <w:sz w:val="16"/>
          <w:lang w:val="nl-NL"/>
        </w:rPr>
        <w:t>én afwijking voor een gift: men zie lid 5 dat voor lijfrenteverzekeringen die geen gift zijn, een beslagvrije voet voorschrijft.</w:t>
      </w:r>
    </w:p>
    <w:p w:rsidR="00CC03FA" w:rsidRDefault="00141D45">
      <w:pPr>
        <w:spacing w:line="207"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5. de regeling omtrent de mogelijkheden van verhaal op uitkeringen met afkoopwaarde voor schulden van de verzekeringnemer kan o</w:t>
      </w:r>
      <w:r>
        <w:rPr>
          <w:rFonts w:ascii="Verdana" w:eastAsia="Verdana" w:hAnsi="Verdana"/>
          <w:color w:val="000000"/>
          <w:sz w:val="16"/>
          <w:lang w:val="nl-NL"/>
        </w:rPr>
        <w:t>p grond van het bovenstaande nog als volgt worden samengevat.</w:t>
      </w:r>
    </w:p>
    <w:p w:rsidR="00CC03FA" w:rsidRDefault="00141D45">
      <w:pPr>
        <w:spacing w:line="206"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1'. Een uitkering aan de verzekeringnemer zelf is in haar geheel vatbaar voor dit verhaal.</w:t>
      </w:r>
    </w:p>
    <w:p w:rsidR="00CC03FA" w:rsidRDefault="00141D45">
      <w:pPr>
        <w:numPr>
          <w:ilvl w:val="0"/>
          <w:numId w:val="12"/>
        </w:numPr>
        <w:tabs>
          <w:tab w:val="clear" w:pos="432"/>
          <w:tab w:val="decimal" w:pos="720"/>
        </w:tabs>
        <w:spacing w:before="16" w:line="208" w:lineRule="exact"/>
        <w:ind w:left="72" w:right="504" w:firstLine="216"/>
        <w:textAlignment w:val="baseline"/>
        <w:rPr>
          <w:rFonts w:ascii="Verdana" w:eastAsia="Verdana" w:hAnsi="Verdana"/>
          <w:color w:val="000000"/>
          <w:sz w:val="16"/>
          <w:lang w:val="nl-NL"/>
        </w:rPr>
      </w:pPr>
      <w:r>
        <w:rPr>
          <w:rFonts w:ascii="Verdana" w:eastAsia="Verdana" w:hAnsi="Verdana"/>
          <w:color w:val="000000"/>
          <w:sz w:val="16"/>
          <w:lang w:val="nl-NL"/>
        </w:rPr>
        <w:t>Een uitkering krachtens de sommenverzekering waarop de erf</w:t>
      </w:r>
      <w:r>
        <w:rPr>
          <w:rFonts w:ascii="Verdana" w:eastAsia="Verdana" w:hAnsi="Verdana"/>
          <w:color w:val="000000"/>
          <w:sz w:val="16"/>
          <w:lang w:val="nl-NL"/>
        </w:rPr>
        <w:softHyphen/>
      </w:r>
      <w:r>
        <w:rPr>
          <w:rFonts w:ascii="Verdana" w:eastAsia="Verdana" w:hAnsi="Verdana"/>
          <w:color w:val="000000"/>
          <w:sz w:val="16"/>
          <w:lang w:val="nl-NL"/>
        </w:rPr>
        <w:t>genamen ais zodanig als begunstigden recht verkrijgen, wordt steeds aangemerkt als een gift en is tot het gehele bedrag voor uitwinning vatbaar (artikel 7.3.12c lid 3).</w:t>
      </w:r>
    </w:p>
    <w:p w:rsidR="00CC03FA" w:rsidRDefault="00141D45">
      <w:pPr>
        <w:numPr>
          <w:ilvl w:val="0"/>
          <w:numId w:val="12"/>
        </w:numPr>
        <w:tabs>
          <w:tab w:val="clear" w:pos="432"/>
          <w:tab w:val="decimal" w:pos="720"/>
        </w:tabs>
        <w:spacing w:before="3"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Een uitkering krachtens sommenverzekering aan de derde begun</w:t>
      </w:r>
      <w:r>
        <w:rPr>
          <w:rFonts w:ascii="Verdana" w:eastAsia="Verdana" w:hAnsi="Verdana"/>
          <w:color w:val="000000"/>
          <w:sz w:val="16"/>
          <w:lang w:val="nl-NL"/>
        </w:rPr>
        <w:softHyphen/>
        <w:t>stigde, die als een gift i</w:t>
      </w:r>
      <w:r>
        <w:rPr>
          <w:rFonts w:ascii="Verdana" w:eastAsia="Verdana" w:hAnsi="Verdana"/>
          <w:color w:val="000000"/>
          <w:sz w:val="16"/>
          <w:lang w:val="nl-NL"/>
        </w:rPr>
        <w:t xml:space="preserve">s te beschouwen, is vatbaar voor het verhaal tot het bedrag van haar premievrije waarde of de som der </w:t>
      </w:r>
      <w:proofErr w:type="spellStart"/>
      <w:r>
        <w:rPr>
          <w:rFonts w:ascii="Verdana" w:eastAsia="Verdana" w:hAnsi="Verdana"/>
          <w:color w:val="000000"/>
          <w:sz w:val="16"/>
          <w:lang w:val="nl-NL"/>
        </w:rPr>
        <w:t>prerniën</w:t>
      </w:r>
      <w:proofErr w:type="spellEnd"/>
      <w:r>
        <w:rPr>
          <w:rFonts w:ascii="Verdana" w:eastAsia="Verdana" w:hAnsi="Verdana"/>
          <w:color w:val="000000"/>
          <w:sz w:val="16"/>
          <w:lang w:val="nl-NL"/>
        </w:rPr>
        <w:t xml:space="preserve"> over de laatste vijf jaren (artikel 7.3.12c lid 2).</w:t>
      </w:r>
    </w:p>
    <w:p w:rsidR="00CC03FA" w:rsidRDefault="00141D45">
      <w:pPr>
        <w:spacing w:line="207"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4'. Een uitkering krachtens levensverzekering met afkoopwaarde aan een derde begunstigde, die</w:t>
      </w:r>
      <w:r>
        <w:rPr>
          <w:rFonts w:ascii="Verdana" w:eastAsia="Verdana" w:hAnsi="Verdana"/>
          <w:color w:val="000000"/>
          <w:sz w:val="16"/>
          <w:lang w:val="nl-NL"/>
        </w:rPr>
        <w:t xml:space="preserve"> niet als een gift is te beschouwen, is tot haar laatste afkoopwaarde vatbaar voor het verhaal, doch slechts onder de beperkingen die hierboven onder 4 zijn vermeld.</w:t>
      </w:r>
    </w:p>
    <w:p w:rsidR="00CC03FA" w:rsidRDefault="00141D45">
      <w:pPr>
        <w:spacing w:before="7" w:line="208"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6. Een samenvatting van de regeling van de artikelen 21-23b en de daarmee verwante bepalin</w:t>
      </w:r>
      <w:r>
        <w:rPr>
          <w:rFonts w:ascii="Verdana" w:eastAsia="Verdana" w:hAnsi="Verdana"/>
          <w:color w:val="000000"/>
          <w:sz w:val="16"/>
          <w:lang w:val="nl-NL"/>
        </w:rPr>
        <w:t xml:space="preserve">gen kan thans ook van een ander gezichtspunt uit worden gegeven, </w:t>
      </w:r>
      <w:proofErr w:type="spellStart"/>
      <w:r>
        <w:rPr>
          <w:rFonts w:ascii="Verdana" w:eastAsia="Verdana" w:hAnsi="Verdana"/>
          <w:color w:val="000000"/>
          <w:sz w:val="16"/>
          <w:lang w:val="nl-NL"/>
        </w:rPr>
        <w:t>nl</w:t>
      </w:r>
      <w:proofErr w:type="spellEnd"/>
      <w:r>
        <w:rPr>
          <w:rFonts w:ascii="Verdana" w:eastAsia="Verdana" w:hAnsi="Verdana"/>
          <w:color w:val="000000"/>
          <w:sz w:val="16"/>
          <w:lang w:val="nl-NL"/>
        </w:rPr>
        <w:t>. naar de aard der verzekeringen, zoals die onder 1 is onderscheiden.</w:t>
      </w:r>
    </w:p>
    <w:p w:rsidR="00CC03FA" w:rsidRDefault="00141D45">
      <w:pPr>
        <w:spacing w:before="6" w:line="208"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Op verzekeringen met afkoopwaarde zijn de artikelen 21-23b in hun geheel van toepassing; de artikelen 21-21b indien de </w:t>
      </w:r>
      <w:r>
        <w:rPr>
          <w:rFonts w:ascii="Verdana" w:eastAsia="Verdana" w:hAnsi="Verdana"/>
          <w:color w:val="000000"/>
          <w:sz w:val="16"/>
          <w:lang w:val="nl-NL"/>
        </w:rPr>
        <w:t xml:space="preserve">uitwinning aanvangt vaar het einde van het verzekerde risico - artikel 21a bij beslag, artikel 21b </w:t>
      </w:r>
      <w:r>
        <w:rPr>
          <w:rFonts w:ascii="Arial" w:eastAsia="Arial" w:hAnsi="Arial"/>
          <w:b/>
          <w:color w:val="000000"/>
          <w:sz w:val="18"/>
          <w:lang w:val="nl-NL"/>
        </w:rPr>
        <w:t xml:space="preserve">in </w:t>
      </w:r>
      <w:r>
        <w:rPr>
          <w:rFonts w:ascii="Verdana" w:eastAsia="Verdana" w:hAnsi="Verdana"/>
          <w:color w:val="000000"/>
          <w:sz w:val="16"/>
          <w:lang w:val="nl-NL"/>
        </w:rPr>
        <w:t>geval van faillissement -, de artikelen 23-23b als een uitkering is verschuldigd - artikel 23a met nadere bepalingen voor het geval van faillissement, artikel 23b voor het geval van vereffening der nalatenschap.</w:t>
      </w:r>
    </w:p>
    <w:p w:rsidR="00CC03FA" w:rsidRDefault="00141D45">
      <w:pPr>
        <w:spacing w:before="16" w:line="201" w:lineRule="exact"/>
        <w:ind w:left="72" w:right="576" w:firstLine="216"/>
        <w:textAlignment w:val="baseline"/>
        <w:rPr>
          <w:rFonts w:ascii="Verdana" w:eastAsia="Verdana" w:hAnsi="Verdana"/>
          <w:color w:val="000000"/>
          <w:sz w:val="16"/>
          <w:lang w:val="nl-NL"/>
        </w:rPr>
      </w:pPr>
      <w:r>
        <w:rPr>
          <w:rFonts w:ascii="Verdana" w:eastAsia="Verdana" w:hAnsi="Verdana"/>
          <w:color w:val="000000"/>
          <w:sz w:val="16"/>
          <w:lang w:val="nl-NL"/>
        </w:rPr>
        <w:t>In plaats van de artikelen 23-23b is artikel</w:t>
      </w:r>
      <w:r>
        <w:rPr>
          <w:rFonts w:ascii="Verdana" w:eastAsia="Verdana" w:hAnsi="Verdana"/>
          <w:color w:val="000000"/>
          <w:sz w:val="16"/>
          <w:lang w:val="nl-NL"/>
        </w:rPr>
        <w:t xml:space="preserve"> 7.3.12c van toepassing, indien de begunstiging als een gift moet warden beschouwd.</w:t>
      </w:r>
    </w:p>
    <w:p w:rsidR="00CC03FA" w:rsidRDefault="00CC03FA">
      <w:pPr>
        <w:spacing w:line="207" w:lineRule="exact"/>
        <w:ind w:left="72" w:right="72" w:firstLine="216"/>
        <w:textAlignment w:val="baseline"/>
        <w:rPr>
          <w:rFonts w:ascii="Verdana" w:eastAsia="Verdana" w:hAnsi="Verdana"/>
          <w:color w:val="000000"/>
          <w:spacing w:val="3"/>
          <w:sz w:val="16"/>
          <w:lang w:val="nl-NL"/>
        </w:rPr>
      </w:pPr>
      <w:r w:rsidRPr="00CC03FA">
        <w:pict>
          <v:shape id="_x0000_s1041" type="#_x0000_t202" style="position:absolute;left:0;text-align:left;margin-left:10.55pt;margin-top:649.85pt;width:148.8pt;height:12.7pt;z-index:-251640320;mso-wrap-distance-left:0;mso-wrap-distance-right:0;mso-position-horizontal-relative:page;mso-position-vertical-relative:page" filled="f" stroked="f">
            <v:textbox inset="0,0,0,0">
              <w:txbxContent>
                <w:p w:rsidR="00CC03FA" w:rsidRDefault="00141D45">
                  <w:pPr>
                    <w:spacing w:before="93" w:line="158" w:lineRule="exact"/>
                    <w:ind w:left="144"/>
                    <w:textAlignment w:val="baseline"/>
                    <w:rPr>
                      <w:rFonts w:ascii="Arial" w:eastAsia="Arial" w:hAnsi="Arial"/>
                      <w:color w:val="000000"/>
                      <w:spacing w:val="17"/>
                      <w:sz w:val="13"/>
                      <w:lang w:val="nl-NL"/>
                    </w:rPr>
                  </w:pPr>
                  <w:proofErr w:type="spellStart"/>
                  <w:r>
                    <w:rPr>
                      <w:rFonts w:ascii="Arial" w:eastAsia="Arial" w:hAnsi="Arial"/>
                      <w:color w:val="000000"/>
                      <w:spacing w:val="17"/>
                      <w:sz w:val="13"/>
                      <w:lang w:val="nl-NL"/>
                    </w:rPr>
                    <w:t>Wo</w:t>
                  </w:r>
                  <w:proofErr w:type="spellEnd"/>
                  <w:r>
                    <w:rPr>
                      <w:rFonts w:ascii="Arial" w:eastAsia="Arial" w:hAnsi="Arial"/>
                      <w:color w:val="000000"/>
                      <w:spacing w:val="17"/>
                      <w:sz w:val="13"/>
                      <w:lang w:val="nl-NL"/>
                    </w:rPr>
                    <w:t xml:space="preserve"> 17 213</w:t>
                  </w:r>
                </w:p>
              </w:txbxContent>
            </v:textbox>
            <w10:wrap type="square" anchorx="page" anchory="page"/>
          </v:shape>
        </w:pict>
      </w:r>
      <w:r w:rsidRPr="00CC03FA">
        <w:pict>
          <v:line id="_x0000_s1040" style="position:absolute;left:0;text-align:left;z-index:251698688;mso-position-horizontal-relative:page;mso-position-vertical-relative:page" from="10.55pt,650.15pt" to="159.4pt,650.15pt" strokeweight=".5pt">
            <w10:wrap anchorx="page" anchory="page"/>
          </v:line>
        </w:pict>
      </w:r>
      <w:r w:rsidR="00141D45">
        <w:rPr>
          <w:rFonts w:ascii="Verdana" w:eastAsia="Verdana" w:hAnsi="Verdana"/>
          <w:color w:val="000000"/>
          <w:spacing w:val="3"/>
          <w:sz w:val="16"/>
          <w:lang w:val="nl-NL"/>
        </w:rPr>
        <w:t xml:space="preserve">Lijfrenteverzekeringen zijn nimmer verzekeringen die, in de zin van artikel 13 lid 1, stellig tot een of meer uitkeringen leiden. Op deze categorie, waarin de pensioenverzekeringen een belangrijke plaats innemen, zijn de artikelen 21-23b dus in het geheel </w:t>
      </w:r>
      <w:r w:rsidR="00141D45">
        <w:rPr>
          <w:rFonts w:ascii="Verdana" w:eastAsia="Verdana" w:hAnsi="Verdana"/>
          <w:color w:val="000000"/>
          <w:spacing w:val="3"/>
          <w:sz w:val="16"/>
          <w:lang w:val="nl-NL"/>
        </w:rPr>
        <w:t xml:space="preserve">niet van toepassing. Dat kan </w:t>
      </w:r>
      <w:proofErr w:type="spellStart"/>
      <w:r w:rsidR="00141D45">
        <w:rPr>
          <w:rFonts w:ascii="Verdana" w:eastAsia="Verdana" w:hAnsi="Verdana"/>
          <w:color w:val="000000"/>
          <w:spacing w:val="3"/>
          <w:sz w:val="16"/>
          <w:lang w:val="nl-NL"/>
        </w:rPr>
        <w:t>wél</w:t>
      </w:r>
      <w:proofErr w:type="spellEnd"/>
      <w:r w:rsidR="00141D45">
        <w:rPr>
          <w:rFonts w:ascii="Verdana" w:eastAsia="Verdana" w:hAnsi="Verdana"/>
          <w:color w:val="000000"/>
          <w:spacing w:val="3"/>
          <w:sz w:val="16"/>
          <w:lang w:val="nl-NL"/>
        </w:rPr>
        <w:t xml:space="preserve"> het geval zijn ten aanzien van kapitaalverzekeringen met zgn. lijfrenteclausule. Omdat over deze als oudedagsvoorziening kunnen fungeren, is het verhaal daarop om sociale overwegingen beperkt; zie artikel 21 lid 3 en artike</w:t>
      </w:r>
      <w:r w:rsidR="00141D45">
        <w:rPr>
          <w:rFonts w:ascii="Verdana" w:eastAsia="Verdana" w:hAnsi="Verdana"/>
          <w:color w:val="000000"/>
          <w:spacing w:val="3"/>
          <w:sz w:val="16"/>
          <w:lang w:val="nl-NL"/>
        </w:rPr>
        <w:t>l 23 lid 3.</w:t>
      </w:r>
    </w:p>
    <w:p w:rsidR="00CC03FA" w:rsidRPr="00141D45" w:rsidRDefault="00CC03FA">
      <w:pPr>
        <w:rPr>
          <w:lang w:val="nl-NL"/>
        </w:rPr>
        <w:sectPr w:rsidR="00CC03FA" w:rsidRPr="00141D45">
          <w:pgSz w:w="10200" w:h="14683"/>
          <w:pgMar w:top="320" w:right="391" w:bottom="254" w:left="3329" w:header="720" w:footer="720" w:gutter="0"/>
          <w:cols w:space="708"/>
        </w:sectPr>
      </w:pPr>
    </w:p>
    <w:p w:rsidR="00CC03FA" w:rsidRDefault="00CC03FA">
      <w:pPr>
        <w:spacing w:before="13" w:line="209" w:lineRule="exact"/>
        <w:ind w:left="3240" w:right="216" w:firstLine="216"/>
        <w:textAlignment w:val="baseline"/>
        <w:rPr>
          <w:rFonts w:ascii="Verdana" w:eastAsia="Verdana" w:hAnsi="Verdana"/>
          <w:color w:val="000000"/>
          <w:sz w:val="16"/>
          <w:lang w:val="nl-NL"/>
        </w:rPr>
      </w:pPr>
      <w:r w:rsidRPr="00CC03FA">
        <w:lastRenderedPageBreak/>
        <w:pict>
          <v:shape id="_x0000_s1039" type="#_x0000_t202" style="position:absolute;left:0;text-align:left;margin-left:19.2pt;margin-top:706.65pt;width:486pt;height:10.7pt;z-index:-251639296;mso-wrap-distance-left:0;mso-wrap-distance-right:0;mso-position-horizontal-relative:page;mso-position-vertical-relative:page" filled="f" stroked="f">
            <v:textbox inset="0,0,0,0">
              <w:txbxContent>
                <w:p w:rsidR="00CC03FA" w:rsidRDefault="00141D45">
                  <w:pPr>
                    <w:tabs>
                      <w:tab w:val="right" w:pos="9576"/>
                    </w:tabs>
                    <w:spacing w:line="209"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55</w:t>
                  </w:r>
                </w:p>
              </w:txbxContent>
            </v:textbox>
            <w10:wrap type="square" anchorx="page" anchory="page"/>
          </v:shape>
        </w:pict>
      </w:r>
      <w:r w:rsidR="00141D45">
        <w:rPr>
          <w:rFonts w:ascii="Verdana" w:eastAsia="Verdana" w:hAnsi="Verdana"/>
          <w:color w:val="000000"/>
          <w:sz w:val="16"/>
          <w:lang w:val="nl-NL"/>
        </w:rPr>
        <w:t>Voor zuivere risicoverzekeringen geldt slechts - behalve de artikelen 7b en 7c - artikel 7.3.12c: op hun uitkeringen is verhaal slechts toegelaten, voor zover zij als een gift moeten worden beschouwd.</w:t>
      </w:r>
    </w:p>
    <w:p w:rsidR="00CC03FA" w:rsidRDefault="00141D45">
      <w:pPr>
        <w:spacing w:before="10" w:line="209" w:lineRule="exact"/>
        <w:ind w:left="3240"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7. Het systeem van de artikelen 21-23b van het ontwerp </w:t>
      </w:r>
      <w:r>
        <w:rPr>
          <w:rFonts w:ascii="Verdana" w:eastAsia="Verdana" w:hAnsi="Verdana"/>
          <w:color w:val="000000"/>
          <w:sz w:val="16"/>
          <w:lang w:val="nl-NL"/>
        </w:rPr>
        <w:t xml:space="preserve">geeft derhalve, tezamen met artikel 7.3.12c, een veel </w:t>
      </w:r>
      <w:r>
        <w:rPr>
          <w:rFonts w:ascii="Verdana" w:eastAsia="Verdana" w:hAnsi="Verdana"/>
          <w:i/>
          <w:color w:val="000000"/>
          <w:sz w:val="16"/>
          <w:lang w:val="nl-NL"/>
        </w:rPr>
        <w:t xml:space="preserve">verder </w:t>
      </w:r>
      <w:r>
        <w:rPr>
          <w:rFonts w:ascii="Verdana" w:eastAsia="Verdana" w:hAnsi="Verdana"/>
          <w:color w:val="000000"/>
          <w:sz w:val="16"/>
          <w:lang w:val="nl-NL"/>
        </w:rPr>
        <w:t xml:space="preserve">uitgewerkte regeling dan het voorontwerp in de artikelen 21 en 23, </w:t>
      </w:r>
      <w:proofErr w:type="spellStart"/>
      <w:r>
        <w:rPr>
          <w:rFonts w:ascii="Verdana" w:eastAsia="Verdana" w:hAnsi="Verdana"/>
          <w:color w:val="000000"/>
          <w:sz w:val="16"/>
          <w:lang w:val="nl-NL"/>
        </w:rPr>
        <w:t>gezamen</w:t>
      </w:r>
      <w:proofErr w:type="spellEnd"/>
      <w:r>
        <w:rPr>
          <w:rFonts w:ascii="Verdana" w:eastAsia="Verdana" w:hAnsi="Verdana"/>
          <w:color w:val="000000"/>
          <w:sz w:val="16"/>
          <w:lang w:val="nl-NL"/>
        </w:rPr>
        <w:t xml:space="preserve"> met het voorontwerp van artikel 7.3.3. Het gevolg hiervan is dat het ontwerp veel meer gedetailleerde regels bevat dan h</w:t>
      </w:r>
      <w:r>
        <w:rPr>
          <w:rFonts w:ascii="Verdana" w:eastAsia="Verdana" w:hAnsi="Verdana"/>
          <w:color w:val="000000"/>
          <w:sz w:val="16"/>
          <w:lang w:val="nl-NL"/>
        </w:rPr>
        <w:t>et voorontwerp, dat bijvoorbeeld zich beperkte tot de verzekeringen met afkoopwaarde. Dat verschil heeft, zoals uit het bovenstaande blijkt, ook geleid tot een andere indeling in het ontwerp, waarvan artikel 23 e.v. een regeling voor de uitkeringen van lev</w:t>
      </w:r>
      <w:r>
        <w:rPr>
          <w:rFonts w:ascii="Verdana" w:eastAsia="Verdana" w:hAnsi="Verdana"/>
          <w:color w:val="000000"/>
          <w:sz w:val="16"/>
          <w:lang w:val="nl-NL"/>
        </w:rPr>
        <w:t>ensverzekeringen met afkoopwaarde in het algemeen behelzen.</w:t>
      </w:r>
    </w:p>
    <w:p w:rsidR="00CC03FA" w:rsidRDefault="00141D45">
      <w:pPr>
        <w:spacing w:before="9" w:line="208" w:lineRule="exact"/>
        <w:ind w:left="3240"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Een ander essentieel verschil is dat het ontwerp thans ook voor faillissement consequent de lijn doortrekt die in het voorontwerp voor beslag was uitgezet, namelijk de beperking van het verhaal to</w:t>
      </w:r>
      <w:r>
        <w:rPr>
          <w:rFonts w:ascii="Verdana" w:eastAsia="Verdana" w:hAnsi="Verdana"/>
          <w:color w:val="000000"/>
          <w:spacing w:val="3"/>
          <w:sz w:val="16"/>
          <w:lang w:val="nl-NL"/>
        </w:rPr>
        <w:t>t het spaarge</w:t>
      </w:r>
      <w:r>
        <w:rPr>
          <w:rFonts w:ascii="Verdana" w:eastAsia="Verdana" w:hAnsi="Verdana"/>
          <w:color w:val="000000"/>
          <w:spacing w:val="3"/>
          <w:sz w:val="16"/>
          <w:lang w:val="nl-NL"/>
        </w:rPr>
        <w:softHyphen/>
        <w:t>deelte der verzekering - behalve voor zover een uitkering aan de verzeke</w:t>
      </w:r>
      <w:r>
        <w:rPr>
          <w:rFonts w:ascii="Verdana" w:eastAsia="Verdana" w:hAnsi="Verdana"/>
          <w:color w:val="000000"/>
          <w:spacing w:val="3"/>
          <w:sz w:val="16"/>
          <w:lang w:val="nl-NL"/>
        </w:rPr>
        <w:softHyphen/>
        <w:t xml:space="preserve">ringnemer zelf verschuldigd wordt. Het voorontwerp trok deze consequentie niet geheel, omdat de faillissementscurator de verzekering weliswaar tegen de afkoopwaarde aan </w:t>
      </w:r>
      <w:r>
        <w:rPr>
          <w:rFonts w:ascii="Verdana" w:eastAsia="Verdana" w:hAnsi="Verdana"/>
          <w:color w:val="000000"/>
          <w:spacing w:val="3"/>
          <w:sz w:val="16"/>
          <w:lang w:val="nl-NL"/>
        </w:rPr>
        <w:t>de begunstigde moest aanbieden, doch het de mogelijkheid opende dat haar uitkering geheel in het faillissement zou vallen, als aanbod niet werd aanvaard. Van deze regeling - die dichter aansloot bij de conclusie van het indertijd aan de Tweede Kamer voorge</w:t>
      </w:r>
      <w:r>
        <w:rPr>
          <w:rFonts w:ascii="Verdana" w:eastAsia="Verdana" w:hAnsi="Verdana"/>
          <w:color w:val="000000"/>
          <w:spacing w:val="3"/>
          <w:sz w:val="16"/>
          <w:lang w:val="nl-NL"/>
        </w:rPr>
        <w:t>legde vraagpunt 34 - wijkt het ontwerp af: weliswaar kan ook volgens het ontwerp de verzekering worden bevrijd uit het faillissement (zie artikel 21 b leden 4 en 5), volgens bepalingen die overigens nog ruimer zijn dan die van het voorontwerp, doch ook ind</w:t>
      </w:r>
      <w:r>
        <w:rPr>
          <w:rFonts w:ascii="Verdana" w:eastAsia="Verdana" w:hAnsi="Verdana"/>
          <w:color w:val="000000"/>
          <w:spacing w:val="3"/>
          <w:sz w:val="16"/>
          <w:lang w:val="nl-NL"/>
        </w:rPr>
        <w:t>ien van lossing geen sprake is, kan een uitkering die niet aan de verzekeringnemer of diens erfgenamen toevalt, volgens het ontwerp, anders dan volgens het voorontwerp, niet in haar geheel in het faillissement worden betrokken.</w:t>
      </w:r>
    </w:p>
    <w:p w:rsidR="00CC03FA" w:rsidRDefault="00141D45">
      <w:pPr>
        <w:spacing w:line="205" w:lineRule="exact"/>
        <w:ind w:left="3240" w:right="216" w:firstLine="216"/>
        <w:textAlignment w:val="baseline"/>
        <w:rPr>
          <w:rFonts w:ascii="Verdana" w:eastAsia="Verdana" w:hAnsi="Verdana"/>
          <w:color w:val="000000"/>
          <w:sz w:val="16"/>
          <w:lang w:val="nl-NL"/>
        </w:rPr>
      </w:pPr>
      <w:r>
        <w:rPr>
          <w:rFonts w:ascii="Verdana" w:eastAsia="Verdana" w:hAnsi="Verdana"/>
          <w:color w:val="000000"/>
          <w:sz w:val="16"/>
          <w:lang w:val="nl-NL"/>
        </w:rPr>
        <w:t>Onder 1 is er reeds de aanda</w:t>
      </w:r>
      <w:r>
        <w:rPr>
          <w:rFonts w:ascii="Verdana" w:eastAsia="Verdana" w:hAnsi="Verdana"/>
          <w:color w:val="000000"/>
          <w:sz w:val="16"/>
          <w:lang w:val="nl-NL"/>
        </w:rPr>
        <w:t>cht op gevestigd dat het ontwerp voorzie</w:t>
      </w:r>
      <w:r>
        <w:rPr>
          <w:rFonts w:ascii="Verdana" w:eastAsia="Verdana" w:hAnsi="Verdana"/>
          <w:color w:val="000000"/>
          <w:sz w:val="16"/>
          <w:lang w:val="nl-NL"/>
        </w:rPr>
        <w:softHyphen/>
        <w:t>ningen voor de oude dag en voor nabestaanden beschermt.</w:t>
      </w:r>
    </w:p>
    <w:p w:rsidR="00CC03FA" w:rsidRDefault="00141D45">
      <w:pPr>
        <w:spacing w:line="207" w:lineRule="exact"/>
        <w:ind w:left="3240" w:firstLine="216"/>
        <w:textAlignment w:val="baseline"/>
        <w:rPr>
          <w:rFonts w:ascii="Verdana" w:eastAsia="Verdana" w:hAnsi="Verdana"/>
          <w:color w:val="000000"/>
          <w:spacing w:val="6"/>
          <w:sz w:val="16"/>
          <w:lang w:val="nl-NL"/>
        </w:rPr>
      </w:pPr>
      <w:r>
        <w:rPr>
          <w:rFonts w:ascii="Verdana" w:eastAsia="Verdana" w:hAnsi="Verdana"/>
          <w:color w:val="000000"/>
          <w:spacing w:val="6"/>
          <w:sz w:val="16"/>
          <w:lang w:val="nl-NL"/>
        </w:rPr>
        <w:t>Ook in andere opzichten wijkt het ontwerp nog van het voorontwerp af. Zo moest bijvoorbeeld rekening worden gehouden met de meer gedetail</w:t>
      </w:r>
      <w:r>
        <w:rPr>
          <w:rFonts w:ascii="Verdana" w:eastAsia="Verdana" w:hAnsi="Verdana"/>
          <w:color w:val="000000"/>
          <w:spacing w:val="6"/>
          <w:sz w:val="16"/>
          <w:lang w:val="nl-NL"/>
        </w:rPr>
        <w:softHyphen/>
        <w:t>leerde regeling die a</w:t>
      </w:r>
      <w:r>
        <w:rPr>
          <w:rFonts w:ascii="Verdana" w:eastAsia="Verdana" w:hAnsi="Verdana"/>
          <w:color w:val="000000"/>
          <w:spacing w:val="6"/>
          <w:sz w:val="16"/>
          <w:lang w:val="nl-NL"/>
        </w:rPr>
        <w:t>rtikel 5 bevat omtrent het onherroepelijk worden van de begunstiging; vgl. artikel 21 lid 4 ja artikel 21a lid 3, 23a lid 2 en 23b lid 3.</w:t>
      </w:r>
    </w:p>
    <w:p w:rsidR="00CC03FA" w:rsidRDefault="00141D45">
      <w:pPr>
        <w:spacing w:before="4" w:line="209" w:lineRule="exact"/>
        <w:ind w:left="3240" w:right="72" w:firstLine="216"/>
        <w:textAlignment w:val="baseline"/>
        <w:rPr>
          <w:rFonts w:ascii="Verdana" w:eastAsia="Verdana" w:hAnsi="Verdana"/>
          <w:color w:val="000000"/>
          <w:sz w:val="16"/>
          <w:lang w:val="nl-NL"/>
        </w:rPr>
      </w:pPr>
      <w:r>
        <w:rPr>
          <w:rFonts w:ascii="Verdana" w:eastAsia="Verdana" w:hAnsi="Verdana"/>
          <w:color w:val="000000"/>
          <w:sz w:val="16"/>
          <w:lang w:val="nl-NL"/>
        </w:rPr>
        <w:t>Verdere detaillering was ook het gevolg van een nader onderscheiden van de hoogte van de afkoopwaarde naar het tijdstip van uitwinning: zie de uitwerking van artikel 21 lid 2 in artikel 21a leden 1 en 2, en artikel 21b leden 1 en 2 alsmede artikel 23 lid 2</w:t>
      </w:r>
      <w:r>
        <w:rPr>
          <w:rFonts w:ascii="Verdana" w:eastAsia="Verdana" w:hAnsi="Verdana"/>
          <w:color w:val="000000"/>
          <w:sz w:val="16"/>
          <w:lang w:val="nl-NL"/>
        </w:rPr>
        <w:t>.</w:t>
      </w:r>
    </w:p>
    <w:p w:rsidR="00CC03FA" w:rsidRDefault="00141D45">
      <w:pPr>
        <w:spacing w:before="10" w:line="209" w:lineRule="exact"/>
        <w:ind w:left="3240" w:right="216" w:firstLine="216"/>
        <w:textAlignment w:val="baseline"/>
        <w:rPr>
          <w:rFonts w:ascii="Verdana" w:eastAsia="Verdana" w:hAnsi="Verdana"/>
          <w:color w:val="000000"/>
          <w:sz w:val="16"/>
          <w:lang w:val="nl-NL"/>
        </w:rPr>
      </w:pPr>
      <w:r>
        <w:rPr>
          <w:rFonts w:ascii="Verdana" w:eastAsia="Verdana" w:hAnsi="Verdana"/>
          <w:color w:val="000000"/>
          <w:sz w:val="16"/>
          <w:lang w:val="nl-NL"/>
        </w:rPr>
        <w:t>Ten slotte werd ook de juridische constructie voor beslag en faillissement enigszins gewijzigd: werd volgens het voorontwerp de afkoopsom zelf door de verzekeraar aan de verzekeringnemer verschuldigd, het ontwerp beperkt zich tot de bepaling dat de recht</w:t>
      </w:r>
      <w:r>
        <w:rPr>
          <w:rFonts w:ascii="Verdana" w:eastAsia="Verdana" w:hAnsi="Verdana"/>
          <w:color w:val="000000"/>
          <w:sz w:val="16"/>
          <w:lang w:val="nl-NL"/>
        </w:rPr>
        <w:t>en van de verzekeringnemer als een vordering kunnen worden uitgewonnen (artikel 21 lid 1).</w:t>
      </w:r>
    </w:p>
    <w:p w:rsidR="00CC03FA" w:rsidRDefault="00141D45">
      <w:pPr>
        <w:spacing w:before="1" w:after="216" w:line="209" w:lineRule="exact"/>
        <w:ind w:left="3240" w:right="216"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Deze en dergelijke verschillen, veelal onder invloed van het proefschrift van P. </w:t>
      </w:r>
      <w:proofErr w:type="spellStart"/>
      <w:r>
        <w:rPr>
          <w:rFonts w:ascii="Verdana" w:eastAsia="Verdana" w:hAnsi="Verdana"/>
          <w:color w:val="000000"/>
          <w:sz w:val="16"/>
          <w:lang w:val="nl-NL"/>
        </w:rPr>
        <w:t>Crausing's</w:t>
      </w:r>
      <w:proofErr w:type="spellEnd"/>
      <w:r>
        <w:rPr>
          <w:rFonts w:ascii="Verdana" w:eastAsia="Verdana" w:hAnsi="Verdana"/>
          <w:color w:val="000000"/>
          <w:sz w:val="16"/>
          <w:lang w:val="nl-NL"/>
        </w:rPr>
        <w:t>, mogen overigens niet worden overschat. Het meest essentiële uit het voor</w:t>
      </w:r>
      <w:r>
        <w:rPr>
          <w:rFonts w:ascii="Verdana" w:eastAsia="Verdana" w:hAnsi="Verdana"/>
          <w:color w:val="000000"/>
          <w:sz w:val="16"/>
          <w:lang w:val="nl-NL"/>
        </w:rPr>
        <w:t>ontwerp - de vatbaarheid van de verzekering voor uitwinning tot haar «spaargedeelte» - blijft gehandhaafd. Het ontwerp beoogt slechts deze gedachte meer tot in de details uit te werken.</w:t>
      </w:r>
    </w:p>
    <w:tbl>
      <w:tblPr>
        <w:tblW w:w="0" w:type="auto"/>
        <w:tblLayout w:type="fixed"/>
        <w:tblCellMar>
          <w:left w:w="0" w:type="dxa"/>
          <w:right w:w="0" w:type="dxa"/>
        </w:tblCellMar>
        <w:tblLook w:val="04A0"/>
      </w:tblPr>
      <w:tblGrid>
        <w:gridCol w:w="3023"/>
        <w:gridCol w:w="6697"/>
      </w:tblGrid>
      <w:tr w:rsidR="00CC03FA" w:rsidRPr="00141D45">
        <w:tblPrEx>
          <w:tblCellMar>
            <w:top w:w="0" w:type="dxa"/>
            <w:bottom w:w="0" w:type="dxa"/>
          </w:tblCellMar>
        </w:tblPrEx>
        <w:trPr>
          <w:trHeight w:hRule="exact" w:val="849"/>
        </w:trPr>
        <w:tc>
          <w:tcPr>
            <w:tcW w:w="3023" w:type="dxa"/>
            <w:tcBorders>
              <w:top w:val="none" w:sz="0" w:space="0" w:color="000000"/>
              <w:left w:val="none" w:sz="0" w:space="0" w:color="000000"/>
              <w:bottom w:val="single" w:sz="5" w:space="0" w:color="000000"/>
              <w:right w:val="none" w:sz="0" w:space="0" w:color="000000"/>
            </w:tcBorders>
          </w:tcPr>
          <w:p w:rsidR="00CC03FA" w:rsidRPr="00141D45" w:rsidRDefault="00CC03FA">
            <w:pPr>
              <w:rPr>
                <w:lang w:val="nl-NL"/>
              </w:rPr>
            </w:pPr>
          </w:p>
        </w:tc>
        <w:tc>
          <w:tcPr>
            <w:tcW w:w="6697" w:type="dxa"/>
            <w:vMerge w:val="restart"/>
            <w:tcBorders>
              <w:top w:val="none" w:sz="0" w:space="0" w:color="000000"/>
              <w:left w:val="none" w:sz="0" w:space="0" w:color="000000"/>
              <w:bottom w:val="none" w:sz="0" w:space="0" w:color="000000"/>
              <w:right w:val="none" w:sz="0" w:space="0" w:color="000000"/>
            </w:tcBorders>
          </w:tcPr>
          <w:p w:rsidR="00CC03FA" w:rsidRDefault="00141D45">
            <w:pPr>
              <w:spacing w:after="9" w:line="205" w:lineRule="exact"/>
              <w:ind w:left="216" w:right="180"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7.17.3.21. </w:t>
            </w:r>
            <w:r>
              <w:rPr>
                <w:rFonts w:ascii="Verdana" w:eastAsia="Verdana" w:hAnsi="Verdana"/>
                <w:color w:val="000000"/>
                <w:sz w:val="16"/>
                <w:lang w:val="nl-NL"/>
              </w:rPr>
              <w:t>Lid 1 geeft de grondslag voor de mogelijkheid van uitwinning bij verzekeringen met afkoopwaarde door beslag onder de verzekeraar ten laste van de verzekeringnemer en diens faillissement aan. Enerzijds breidt dit lid, vergeleken met het gemene recht, die mo</w:t>
            </w:r>
            <w:r>
              <w:rPr>
                <w:rFonts w:ascii="Verdana" w:eastAsia="Verdana" w:hAnsi="Verdana"/>
                <w:color w:val="000000"/>
                <w:sz w:val="16"/>
                <w:lang w:val="nl-NL"/>
              </w:rPr>
              <w:t>gelijkheid uit met het geval dat een derde als begunstigde is aangewezen, doch deze aanwijzing nog niet onherroepelijk is geworden - zie ook lid 4 -, anderzijds beperkt het de uitwinning tot de afkoopwaarde.</w:t>
            </w:r>
          </w:p>
        </w:tc>
      </w:tr>
      <w:tr w:rsidR="00CC03FA">
        <w:tblPrEx>
          <w:tblCellMar>
            <w:top w:w="0" w:type="dxa"/>
            <w:bottom w:w="0" w:type="dxa"/>
          </w:tblCellMar>
        </w:tblPrEx>
        <w:trPr>
          <w:trHeight w:hRule="exact" w:val="602"/>
        </w:trPr>
        <w:tc>
          <w:tcPr>
            <w:tcW w:w="3023" w:type="dxa"/>
            <w:tcBorders>
              <w:top w:val="single" w:sz="5" w:space="0" w:color="000000"/>
              <w:left w:val="none" w:sz="0" w:space="0" w:color="000000"/>
              <w:bottom w:val="none" w:sz="0" w:space="0" w:color="000000"/>
              <w:right w:val="none" w:sz="0" w:space="0" w:color="000000"/>
            </w:tcBorders>
          </w:tcPr>
          <w:p w:rsidR="00CC03FA" w:rsidRDefault="00141D45">
            <w:pPr>
              <w:spacing w:before="92" w:after="2" w:line="167" w:lineRule="exact"/>
              <w:ind w:right="36" w:firstLine="216"/>
              <w:textAlignment w:val="baseline"/>
              <w:rPr>
                <w:rFonts w:ascii="Verdana" w:eastAsia="Verdana" w:hAnsi="Verdana"/>
                <w:color w:val="000000"/>
                <w:sz w:val="13"/>
                <w:lang w:val="nl-NL"/>
              </w:rPr>
            </w:pPr>
            <w:r>
              <w:rPr>
                <w:rFonts w:ascii="Verdana" w:eastAsia="Verdana" w:hAnsi="Verdana"/>
                <w:color w:val="000000"/>
                <w:sz w:val="13"/>
                <w:lang w:val="nl-NL"/>
              </w:rPr>
              <w:t>Levensverzekering, pensioen en crediteu</w:t>
            </w:r>
            <w:r>
              <w:rPr>
                <w:rFonts w:ascii="Verdana" w:eastAsia="Verdana" w:hAnsi="Verdana"/>
                <w:color w:val="000000"/>
                <w:sz w:val="13"/>
                <w:lang w:val="nl-NL"/>
              </w:rPr>
              <w:softHyphen/>
            </w:r>
            <w:r>
              <w:rPr>
                <w:rFonts w:ascii="Verdana" w:eastAsia="Verdana" w:hAnsi="Verdana"/>
                <w:color w:val="000000"/>
                <w:sz w:val="13"/>
                <w:lang w:val="nl-NL"/>
              </w:rPr>
              <w:t xml:space="preserve">ren in Boek 7 ontwerp nieuw B W , </w:t>
            </w:r>
            <w:proofErr w:type="spellStart"/>
            <w:r>
              <w:rPr>
                <w:rFonts w:ascii="Verdana" w:eastAsia="Verdana" w:hAnsi="Verdana"/>
                <w:color w:val="000000"/>
                <w:sz w:val="13"/>
                <w:lang w:val="nl-NL"/>
              </w:rPr>
              <w:t>diss</w:t>
            </w:r>
            <w:proofErr w:type="spellEnd"/>
            <w:r>
              <w:rPr>
                <w:rFonts w:ascii="Arial" w:eastAsia="Arial" w:hAnsi="Arial"/>
                <w:color w:val="000000"/>
                <w:sz w:val="9"/>
                <w:lang w:val="nl-NL"/>
              </w:rPr>
              <w:t xml:space="preserve">. </w:t>
            </w:r>
            <w:r>
              <w:rPr>
                <w:rFonts w:ascii="Verdana" w:eastAsia="Verdana" w:hAnsi="Verdana"/>
                <w:color w:val="000000"/>
                <w:sz w:val="13"/>
                <w:lang w:val="nl-NL"/>
              </w:rPr>
              <w:t>Amsterdam 1977.</w:t>
            </w:r>
          </w:p>
        </w:tc>
        <w:tc>
          <w:tcPr>
            <w:tcW w:w="6697" w:type="dxa"/>
            <w:vMerge/>
            <w:tcBorders>
              <w:top w:val="none" w:sz="0" w:space="0" w:color="000000"/>
              <w:left w:val="none" w:sz="0" w:space="0" w:color="000000"/>
              <w:bottom w:val="none" w:sz="0" w:space="0" w:color="000000"/>
              <w:right w:val="none" w:sz="0" w:space="0" w:color="000000"/>
            </w:tcBorders>
          </w:tcPr>
          <w:p w:rsidR="00CC03FA" w:rsidRDefault="00CC03FA"/>
        </w:tc>
      </w:tr>
    </w:tbl>
    <w:p w:rsidR="00CC03FA" w:rsidRDefault="00CC03FA">
      <w:pPr>
        <w:sectPr w:rsidR="00CC03FA">
          <w:pgSz w:w="10464" w:h="14784"/>
          <w:pgMar w:top="320" w:right="360" w:bottom="255" w:left="384" w:header="720" w:footer="720" w:gutter="0"/>
          <w:cols w:space="708"/>
        </w:sectPr>
      </w:pPr>
    </w:p>
    <w:p w:rsidR="00CC03FA" w:rsidRDefault="00CC03FA">
      <w:pPr>
        <w:spacing w:before="29" w:line="208" w:lineRule="exact"/>
        <w:ind w:left="72" w:right="288" w:firstLine="144"/>
        <w:textAlignment w:val="baseline"/>
        <w:rPr>
          <w:rFonts w:ascii="Verdana" w:eastAsia="Verdana" w:hAnsi="Verdana"/>
          <w:color w:val="000000"/>
          <w:spacing w:val="1"/>
          <w:sz w:val="16"/>
          <w:lang w:val="nl-NL"/>
        </w:rPr>
      </w:pPr>
      <w:r w:rsidRPr="00CC03FA">
        <w:lastRenderedPageBreak/>
        <w:pict>
          <v:shape id="_x0000_s1038" type="#_x0000_t202" style="position:absolute;left:0;text-align:left;margin-left:163.1pt;margin-top:702.65pt;width:324pt;height:10.65pt;z-index:-251638272;mso-wrap-distance-left:0;mso-wrap-distance-right:0;mso-position-horizontal-relative:page;mso-position-vertical-relative:page" filled="f" stroked="f">
            <v:textbox inset="0,0,0,0">
              <w:txbxContent>
                <w:p w:rsidR="00CC03FA" w:rsidRDefault="00141D45">
                  <w:pPr>
                    <w:tabs>
                      <w:tab w:val="right" w:pos="6336"/>
                    </w:tabs>
                    <w:spacing w:line="203"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56</w:t>
                  </w:r>
                </w:p>
              </w:txbxContent>
            </v:textbox>
            <w10:wrap type="square" anchorx="page" anchory="page"/>
          </v:shape>
        </w:pict>
      </w:r>
      <w:r w:rsidR="00141D45">
        <w:rPr>
          <w:rFonts w:ascii="Verdana" w:eastAsia="Verdana" w:hAnsi="Verdana"/>
          <w:color w:val="000000"/>
          <w:spacing w:val="1"/>
          <w:sz w:val="16"/>
          <w:lang w:val="nl-NL"/>
        </w:rPr>
        <w:t>Lid 1 volgt een iets andere constructie dan het voorontwerp. Artikel 21 hiervan bepaalde dat de verzekeraar in geval van b</w:t>
      </w:r>
      <w:r w:rsidR="00141D45">
        <w:rPr>
          <w:rFonts w:ascii="Verdana" w:eastAsia="Verdana" w:hAnsi="Verdana"/>
          <w:color w:val="000000"/>
          <w:spacing w:val="1"/>
          <w:sz w:val="16"/>
          <w:lang w:val="nl-NL"/>
        </w:rPr>
        <w:t xml:space="preserve">eslag de afkoopsom zelf aan de verzekeringnemer schuldig wordt, zodat op deze vordering van de verzekeringnemer </w:t>
      </w:r>
      <w:proofErr w:type="spellStart"/>
      <w:r w:rsidR="00141D45">
        <w:rPr>
          <w:rFonts w:ascii="Verdana" w:eastAsia="Verdana" w:hAnsi="Verdana"/>
          <w:color w:val="000000"/>
          <w:spacing w:val="1"/>
          <w:sz w:val="16"/>
          <w:lang w:val="nl-NL"/>
        </w:rPr>
        <w:t>derdehbeslag</w:t>
      </w:r>
      <w:proofErr w:type="spellEnd"/>
      <w:r w:rsidR="00141D45">
        <w:rPr>
          <w:rFonts w:ascii="Verdana" w:eastAsia="Verdana" w:hAnsi="Verdana"/>
          <w:color w:val="000000"/>
          <w:spacing w:val="1"/>
          <w:sz w:val="16"/>
          <w:lang w:val="nl-NL"/>
        </w:rPr>
        <w:t xml:space="preserve"> onder de verzekeraar kan worden gelegd. Deze constructie is zeker praktisch en in beginsel bevredigend, doch haar consequenties gaa</w:t>
      </w:r>
      <w:r w:rsidR="00141D45">
        <w:rPr>
          <w:rFonts w:ascii="Verdana" w:eastAsia="Verdana" w:hAnsi="Verdana"/>
          <w:color w:val="000000"/>
          <w:spacing w:val="1"/>
          <w:sz w:val="16"/>
          <w:lang w:val="nl-NL"/>
        </w:rPr>
        <w:t>n juist iets verder dan nodig en wenselijk is. Dit blijkt met name, indien het beslag niet tot het volle bedrag van de afkoopwaarde wordt gelegd of geldig is, of ten onrechte blijkt te zijn gelegd. Alsdan is de verzekeringnemer een vordering opgedrongen wa</w:t>
      </w:r>
      <w:r w:rsidR="00141D45">
        <w:rPr>
          <w:rFonts w:ascii="Verdana" w:eastAsia="Verdana" w:hAnsi="Verdana"/>
          <w:color w:val="000000"/>
          <w:spacing w:val="1"/>
          <w:sz w:val="16"/>
          <w:lang w:val="nl-NL"/>
        </w:rPr>
        <w:t xml:space="preserve">araan hij geen behoefte heeft, maar die toch haar gevolgen, zoals het verschuldigd zijn van rente, kan hebben. Voorts zou, althans zonder nadere voorziening, het gevolg zijn dat </w:t>
      </w:r>
      <w:r w:rsidR="00141D45">
        <w:rPr>
          <w:rFonts w:ascii="Verdana" w:eastAsia="Verdana" w:hAnsi="Verdana"/>
          <w:b/>
          <w:i/>
          <w:color w:val="000000"/>
          <w:spacing w:val="1"/>
          <w:sz w:val="16"/>
          <w:lang w:val="nl-NL"/>
        </w:rPr>
        <w:t xml:space="preserve">een </w:t>
      </w:r>
      <w:r w:rsidR="00141D45">
        <w:rPr>
          <w:rFonts w:ascii="Verdana" w:eastAsia="Verdana" w:hAnsi="Verdana"/>
          <w:color w:val="000000"/>
          <w:spacing w:val="1"/>
          <w:sz w:val="16"/>
          <w:lang w:val="nl-NL"/>
        </w:rPr>
        <w:t>tweede schuldeiser op de afkoopsom beslag kan leggen, ook indien inmiddels het verzekerd risico is geëindigd en een uitkering aan een derde is verschuldigd geworden.</w:t>
      </w:r>
    </w:p>
    <w:p w:rsidR="00CC03FA" w:rsidRDefault="00141D45">
      <w:pPr>
        <w:spacing w:before="3" w:line="208" w:lineRule="exact"/>
        <w:ind w:left="72" w:right="216"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Het ontwerp beoogt hetzelfde gevolg van vatbaarheid van de verzekering voor uitwinning te bereiken met een regeling die iets minder ver gaat. In het ontwerp wordt niet de afkoopsom verschuldigd, maar wordt bepaald dat de (economische) waarde die de verzeke</w:t>
      </w:r>
      <w:r>
        <w:rPr>
          <w:rFonts w:ascii="Verdana" w:eastAsia="Verdana" w:hAnsi="Verdana"/>
          <w:color w:val="000000"/>
          <w:spacing w:val="2"/>
          <w:sz w:val="16"/>
          <w:lang w:val="nl-NL"/>
        </w:rPr>
        <w:t>ring voor de verzekeringnemer heeft, voor de regeling der uitwinning als een vordering van de verzeke</w:t>
      </w:r>
      <w:r>
        <w:rPr>
          <w:rFonts w:ascii="Verdana" w:eastAsia="Verdana" w:hAnsi="Verdana"/>
          <w:color w:val="000000"/>
          <w:spacing w:val="2"/>
          <w:sz w:val="16"/>
          <w:lang w:val="nl-NL"/>
        </w:rPr>
        <w:softHyphen/>
        <w:t xml:space="preserve">ringnemer op de verzekeraar wordt behandeld, zodat in geval van beslag de regels omtrent </w:t>
      </w:r>
      <w:proofErr w:type="spellStart"/>
      <w:r>
        <w:rPr>
          <w:rFonts w:ascii="Verdana" w:eastAsia="Verdana" w:hAnsi="Verdana"/>
          <w:color w:val="000000"/>
          <w:spacing w:val="2"/>
          <w:sz w:val="16"/>
          <w:lang w:val="nl-NL"/>
        </w:rPr>
        <w:t>derdenbeslag</w:t>
      </w:r>
      <w:proofErr w:type="spellEnd"/>
      <w:r>
        <w:rPr>
          <w:rFonts w:ascii="Verdana" w:eastAsia="Verdana" w:hAnsi="Verdana"/>
          <w:color w:val="000000"/>
          <w:spacing w:val="2"/>
          <w:sz w:val="16"/>
          <w:lang w:val="nl-NL"/>
        </w:rPr>
        <w:t xml:space="preserve"> van toepassing zijn. Voor faillissement betekent dit</w:t>
      </w:r>
      <w:r>
        <w:rPr>
          <w:rFonts w:ascii="Verdana" w:eastAsia="Verdana" w:hAnsi="Verdana"/>
          <w:color w:val="000000"/>
          <w:spacing w:val="2"/>
          <w:sz w:val="16"/>
          <w:lang w:val="nl-NL"/>
        </w:rPr>
        <w:t xml:space="preserve"> dat de curator het bedrag van de afkoopwaarde van de verzekeraar kan opvorderen. In dit verband is van belang het slot van de eerste zin, inhoudend dat wordt gehandeld alsof het ging om een vordering die de verzekeraar (aan de verzekeringnemer) «kan betal</w:t>
      </w:r>
      <w:r>
        <w:rPr>
          <w:rFonts w:ascii="Verdana" w:eastAsia="Verdana" w:hAnsi="Verdana"/>
          <w:color w:val="000000"/>
          <w:spacing w:val="2"/>
          <w:sz w:val="16"/>
          <w:lang w:val="nl-NL"/>
        </w:rPr>
        <w:t xml:space="preserve">en». Vermeden is de term «opeisbaarheid», omdat deze de indruk zou kunnen wekken dat de curator het bedrag ook terstond, </w:t>
      </w:r>
      <w:proofErr w:type="spellStart"/>
      <w:r>
        <w:rPr>
          <w:rFonts w:ascii="Verdana" w:eastAsia="Verdana" w:hAnsi="Verdana"/>
          <w:color w:val="000000"/>
          <w:spacing w:val="2"/>
          <w:sz w:val="16"/>
          <w:lang w:val="nl-NL"/>
        </w:rPr>
        <w:t>vábr</w:t>
      </w:r>
      <w:proofErr w:type="spellEnd"/>
      <w:r>
        <w:rPr>
          <w:rFonts w:ascii="Verdana" w:eastAsia="Verdana" w:hAnsi="Verdana"/>
          <w:color w:val="000000"/>
          <w:spacing w:val="2"/>
          <w:sz w:val="16"/>
          <w:lang w:val="nl-NL"/>
        </w:rPr>
        <w:t xml:space="preserve"> de verificatieverga</w:t>
      </w:r>
      <w:r>
        <w:rPr>
          <w:rFonts w:ascii="Verdana" w:eastAsia="Verdana" w:hAnsi="Verdana"/>
          <w:color w:val="000000"/>
          <w:spacing w:val="2"/>
          <w:sz w:val="16"/>
          <w:lang w:val="nl-NL"/>
        </w:rPr>
        <w:softHyphen/>
        <w:t>dering, zou moeten vorderen: de uitwinning van de verzekering behoort thuis in de executoriale fase van het fa</w:t>
      </w:r>
      <w:r>
        <w:rPr>
          <w:rFonts w:ascii="Verdana" w:eastAsia="Verdana" w:hAnsi="Verdana"/>
          <w:color w:val="000000"/>
          <w:spacing w:val="2"/>
          <w:sz w:val="16"/>
          <w:lang w:val="nl-NL"/>
        </w:rPr>
        <w:t>illissement. Voor de term «die deze kan betalen» vergelijke men artikel 6.1.10.4 lid 2.</w:t>
      </w:r>
    </w:p>
    <w:p w:rsidR="00CC03FA" w:rsidRDefault="00141D45">
      <w:pPr>
        <w:spacing w:before="13"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Vervolgens worde er de aandacht op gevestigd dat lid 1 de werkingssfeer van de regeling, in afwijking van het voorontwerp, beperkt tot de verzeke</w:t>
      </w:r>
      <w:r>
        <w:rPr>
          <w:rFonts w:ascii="Verdana" w:eastAsia="Verdana" w:hAnsi="Verdana"/>
          <w:color w:val="000000"/>
          <w:sz w:val="16"/>
          <w:lang w:val="nl-NL"/>
        </w:rPr>
        <w:softHyphen/>
        <w:t xml:space="preserve">ringen als bedoeld in </w:t>
      </w:r>
      <w:r>
        <w:rPr>
          <w:rFonts w:ascii="Verdana" w:eastAsia="Verdana" w:hAnsi="Verdana"/>
          <w:color w:val="000000"/>
          <w:sz w:val="16"/>
          <w:lang w:val="nl-NL"/>
        </w:rPr>
        <w:t>artikel 13 lid 1, d.w.z. die stellig in een of meer uitkeringen voorzien.</w:t>
      </w:r>
    </w:p>
    <w:p w:rsidR="00CC03FA" w:rsidRDefault="00141D45">
      <w:pPr>
        <w:spacing w:line="207"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 xml:space="preserve">Zoals bij de toelichting op laatstgenoemd artikel is uiteengezet, komt het voor dat </w:t>
      </w:r>
      <w:r>
        <w:rPr>
          <w:rFonts w:ascii="Verdana" w:eastAsia="Verdana" w:hAnsi="Verdana"/>
          <w:b/>
          <w:i/>
          <w:color w:val="000000"/>
          <w:sz w:val="16"/>
          <w:lang w:val="nl-NL"/>
        </w:rPr>
        <w:t xml:space="preserve">de </w:t>
      </w:r>
      <w:r>
        <w:rPr>
          <w:rFonts w:ascii="Verdana" w:eastAsia="Verdana" w:hAnsi="Verdana"/>
          <w:color w:val="000000"/>
          <w:sz w:val="16"/>
          <w:lang w:val="nl-NL"/>
        </w:rPr>
        <w:t>verzekeraar afkoop ook voor sommige andere verzeke</w:t>
      </w:r>
      <w:r>
        <w:rPr>
          <w:rFonts w:ascii="Verdana" w:eastAsia="Verdana" w:hAnsi="Verdana"/>
          <w:color w:val="000000"/>
          <w:sz w:val="16"/>
          <w:lang w:val="nl-NL"/>
        </w:rPr>
        <w:softHyphen/>
        <w:t>ringsvormen mogelijk maakt. Dit zal met name</w:t>
      </w:r>
      <w:r>
        <w:rPr>
          <w:rFonts w:ascii="Verdana" w:eastAsia="Verdana" w:hAnsi="Verdana"/>
          <w:color w:val="000000"/>
          <w:sz w:val="16"/>
          <w:lang w:val="nl-NL"/>
        </w:rPr>
        <w:t xml:space="preserve"> het geval zijn met verzeke</w:t>
      </w:r>
      <w:r>
        <w:rPr>
          <w:rFonts w:ascii="Verdana" w:eastAsia="Verdana" w:hAnsi="Verdana"/>
          <w:color w:val="000000"/>
          <w:sz w:val="16"/>
          <w:lang w:val="nl-NL"/>
        </w:rPr>
        <w:softHyphen/>
        <w:t>ringen die alleen tot uitkering komen bij in leven zijn van de verzekerde. De verzekeraar zal echter aan afkoop bij zulke verzekeringen voorwaarden verbinden, zoals het aantonen, bijvoorbeeld door middel van een medische keuring</w:t>
      </w:r>
      <w:r>
        <w:rPr>
          <w:rFonts w:ascii="Verdana" w:eastAsia="Verdana" w:hAnsi="Verdana"/>
          <w:color w:val="000000"/>
          <w:sz w:val="16"/>
          <w:lang w:val="nl-NL"/>
        </w:rPr>
        <w:t>, van de goede gezondheid van de verzekerde. De schuldeiser die uitkering wenst zal daarvoor de medewerking van de verzekerde nodig hebben, welke deze waarschijnlijk niet zal willen verlenen.</w:t>
      </w:r>
    </w:p>
    <w:p w:rsidR="00CC03FA" w:rsidRDefault="00141D45">
      <w:pPr>
        <w:spacing w:before="12" w:line="208" w:lineRule="exact"/>
        <w:ind w:left="72" w:right="72" w:firstLine="144"/>
        <w:textAlignment w:val="baseline"/>
        <w:rPr>
          <w:rFonts w:ascii="Verdana" w:eastAsia="Verdana" w:hAnsi="Verdana"/>
          <w:color w:val="000000"/>
          <w:sz w:val="16"/>
          <w:lang w:val="nl-NL"/>
        </w:rPr>
      </w:pPr>
      <w:r>
        <w:rPr>
          <w:rFonts w:ascii="Verdana" w:eastAsia="Verdana" w:hAnsi="Verdana"/>
          <w:color w:val="000000"/>
          <w:sz w:val="16"/>
          <w:lang w:val="nl-NL"/>
        </w:rPr>
        <w:t>Voor een goed begrip van het geldingsgebied van dit artikel en d</w:t>
      </w:r>
      <w:r>
        <w:rPr>
          <w:rFonts w:ascii="Verdana" w:eastAsia="Verdana" w:hAnsi="Verdana"/>
          <w:color w:val="000000"/>
          <w:sz w:val="16"/>
          <w:lang w:val="nl-NL"/>
        </w:rPr>
        <w:t xml:space="preserve">e beide volgende zij tenslotte opgemerkt dat zij in verband met het </w:t>
      </w:r>
      <w:proofErr w:type="spellStart"/>
      <w:r>
        <w:rPr>
          <w:rFonts w:ascii="Verdana" w:eastAsia="Verdana" w:hAnsi="Verdana"/>
          <w:color w:val="000000"/>
          <w:sz w:val="16"/>
          <w:lang w:val="nl-NL"/>
        </w:rPr>
        <w:t>huwe</w:t>
      </w:r>
      <w:r>
        <w:rPr>
          <w:rFonts w:ascii="Verdana" w:eastAsia="Verdana" w:hAnsi="Verdana"/>
          <w:color w:val="000000"/>
          <w:sz w:val="16"/>
          <w:lang w:val="nl-NL"/>
        </w:rPr>
        <w:softHyphen/>
        <w:t>lijksgoederenrecht</w:t>
      </w:r>
      <w:proofErr w:type="spellEnd"/>
      <w:r>
        <w:rPr>
          <w:rFonts w:ascii="Verdana" w:eastAsia="Verdana" w:hAnsi="Verdana"/>
          <w:color w:val="000000"/>
          <w:sz w:val="16"/>
          <w:lang w:val="nl-NL"/>
        </w:rPr>
        <w:t xml:space="preserve"> niet zijn beperkt tot beslag wegens schulden van de verzekeringnemer zelf en tot diens faillissement: de verzekeringnemer kan onder andere </w:t>
      </w:r>
      <w:proofErr w:type="spellStart"/>
      <w:r>
        <w:rPr>
          <w:rFonts w:ascii="Verdana" w:eastAsia="Verdana" w:hAnsi="Verdana"/>
          <w:color w:val="000000"/>
          <w:sz w:val="16"/>
          <w:lang w:val="nl-NL"/>
        </w:rPr>
        <w:t>mede-aansprakelijk</w:t>
      </w:r>
      <w:proofErr w:type="spellEnd"/>
      <w:r>
        <w:rPr>
          <w:rFonts w:ascii="Verdana" w:eastAsia="Verdana" w:hAnsi="Verdana"/>
          <w:color w:val="000000"/>
          <w:sz w:val="16"/>
          <w:lang w:val="nl-NL"/>
        </w:rPr>
        <w:t xml:space="preserve"> zijn k</w:t>
      </w:r>
      <w:r>
        <w:rPr>
          <w:rFonts w:ascii="Verdana" w:eastAsia="Verdana" w:hAnsi="Verdana"/>
          <w:color w:val="000000"/>
          <w:sz w:val="16"/>
          <w:lang w:val="nl-NL"/>
        </w:rPr>
        <w:t xml:space="preserve">rachtens het </w:t>
      </w:r>
      <w:proofErr w:type="spellStart"/>
      <w:r>
        <w:rPr>
          <w:rFonts w:ascii="Verdana" w:eastAsia="Verdana" w:hAnsi="Verdana"/>
          <w:color w:val="000000"/>
          <w:sz w:val="16"/>
          <w:lang w:val="nl-NL"/>
        </w:rPr>
        <w:t>huwelijksgoederenrecht</w:t>
      </w:r>
      <w:proofErr w:type="spellEnd"/>
      <w:r>
        <w:rPr>
          <w:rFonts w:ascii="Verdana" w:eastAsia="Verdana" w:hAnsi="Verdana"/>
          <w:color w:val="000000"/>
          <w:sz w:val="16"/>
          <w:lang w:val="nl-NL"/>
        </w:rPr>
        <w:t xml:space="preserve"> (artikelen 84-85 en 102 Boek 1), maar ook is mogelijk dat de rechten van de verzekeringnemer in enige huwelijksgemeenschap vallen en dat daarop volgens de regels van artikelen 95 en 96 Boek 1 als gemeenschapsgoederen ver</w:t>
      </w:r>
      <w:r>
        <w:rPr>
          <w:rFonts w:ascii="Verdana" w:eastAsia="Verdana" w:hAnsi="Verdana"/>
          <w:color w:val="000000"/>
          <w:sz w:val="16"/>
          <w:lang w:val="nl-NL"/>
        </w:rPr>
        <w:t>haal kan worden genomen.</w:t>
      </w:r>
    </w:p>
    <w:p w:rsidR="00CC03FA" w:rsidRDefault="00141D45">
      <w:pPr>
        <w:spacing w:before="4" w:line="208" w:lineRule="exact"/>
        <w:ind w:left="72" w:right="72" w:firstLine="144"/>
        <w:textAlignment w:val="baseline"/>
        <w:rPr>
          <w:rFonts w:ascii="Verdana" w:eastAsia="Verdana" w:hAnsi="Verdana"/>
          <w:b/>
          <w:i/>
          <w:color w:val="000000"/>
          <w:spacing w:val="4"/>
          <w:sz w:val="16"/>
          <w:lang w:val="nl-NL"/>
        </w:rPr>
      </w:pPr>
      <w:r>
        <w:rPr>
          <w:rFonts w:ascii="Verdana" w:eastAsia="Verdana" w:hAnsi="Verdana"/>
          <w:b/>
          <w:i/>
          <w:color w:val="000000"/>
          <w:spacing w:val="4"/>
          <w:sz w:val="16"/>
          <w:lang w:val="nl-NL"/>
        </w:rPr>
        <w:t xml:space="preserve">Lid 2 </w:t>
      </w:r>
      <w:r>
        <w:rPr>
          <w:rFonts w:ascii="Verdana" w:eastAsia="Verdana" w:hAnsi="Verdana"/>
          <w:color w:val="000000"/>
          <w:spacing w:val="4"/>
          <w:sz w:val="16"/>
          <w:lang w:val="nl-NL"/>
        </w:rPr>
        <w:t>bepaalt nader, in hoeverre de verzekering kan worden uitgewonnen, namelijk tot het bedrag der afkoopwaarde verminderd met hetgeen de verzekeraar krachtens wet of overeenkomst mag inhouden. Zoals eerder is opgemerkt wordt de r</w:t>
      </w:r>
      <w:r>
        <w:rPr>
          <w:rFonts w:ascii="Verdana" w:eastAsia="Verdana" w:hAnsi="Verdana"/>
          <w:color w:val="000000"/>
          <w:spacing w:val="4"/>
          <w:sz w:val="16"/>
          <w:lang w:val="nl-NL"/>
        </w:rPr>
        <w:t>elevante hoogte van de afkoopwaarde nader uitgewerkt in de artikelen 21a en 21b. Dat de verzekeraar bedragen op de uitkering mag inhouden, volgt uit artikel 14 lid 2 en ook uit lid 6 van het onderhavige artikel: de verzekering kan zijn beleend of reeds eer</w:t>
      </w:r>
      <w:r>
        <w:rPr>
          <w:rFonts w:ascii="Verdana" w:eastAsia="Verdana" w:hAnsi="Verdana"/>
          <w:color w:val="000000"/>
          <w:spacing w:val="4"/>
          <w:sz w:val="16"/>
          <w:lang w:val="nl-NL"/>
        </w:rPr>
        <w:t>der ten dele zijn uitgewonnen; voorts kan ook bij overeenkomst de bevoegdheid tot inhouding van bepaalde bedragen zijn bedongen. Het spreekt wel vanzelf dat voor deze bedragen geen nieuw verhaal op de verzekering bestaat.</w:t>
      </w:r>
    </w:p>
    <w:p w:rsidR="00CC03FA" w:rsidRPr="00141D45" w:rsidRDefault="00CC03FA">
      <w:pPr>
        <w:rPr>
          <w:lang w:val="nl-NL"/>
        </w:rPr>
        <w:sectPr w:rsidR="00CC03FA" w:rsidRPr="00141D45">
          <w:pgSz w:w="10061" w:h="14563"/>
          <w:pgMar w:top="280" w:right="319" w:bottom="225" w:left="3262" w:header="720" w:footer="720" w:gutter="0"/>
          <w:cols w:space="708"/>
        </w:sectPr>
      </w:pPr>
    </w:p>
    <w:p w:rsidR="00CC03FA" w:rsidRDefault="00CC03FA">
      <w:pPr>
        <w:spacing w:before="28" w:line="209" w:lineRule="exact"/>
        <w:ind w:left="72" w:right="72" w:firstLine="144"/>
        <w:textAlignment w:val="baseline"/>
        <w:rPr>
          <w:rFonts w:ascii="Verdana" w:eastAsia="Verdana" w:hAnsi="Verdana"/>
          <w:color w:val="000000"/>
          <w:spacing w:val="1"/>
          <w:sz w:val="16"/>
          <w:lang w:val="nl-NL"/>
        </w:rPr>
      </w:pPr>
      <w:r w:rsidRPr="00CC03FA">
        <w:lastRenderedPageBreak/>
        <w:pict>
          <v:shape id="_x0000_s1037" type="#_x0000_t202" style="position:absolute;left:0;text-align:left;margin-left:11.5pt;margin-top:704.5pt;width:482.8pt;height:10.7pt;z-index:-251637248;mso-wrap-distance-left:0;mso-wrap-distance-right:0;mso-position-horizontal-relative:page;mso-position-vertical-relative:page" filled="f" stroked="f">
            <v:textbox inset="0,0,0,0">
              <w:txbxContent>
                <w:p w:rsidR="00CC03FA" w:rsidRDefault="00141D45">
                  <w:pPr>
                    <w:tabs>
                      <w:tab w:val="right" w:pos="9576"/>
                    </w:tabs>
                    <w:spacing w:line="209" w:lineRule="exact"/>
                    <w:ind w:left="3240"/>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57</w:t>
                  </w:r>
                </w:p>
              </w:txbxContent>
            </v:textbox>
            <w10:wrap type="square" anchorx="page" anchory="page"/>
          </v:shape>
        </w:pict>
      </w:r>
      <w:r w:rsidR="00141D45">
        <w:rPr>
          <w:rFonts w:ascii="Verdana" w:eastAsia="Verdana" w:hAnsi="Verdana"/>
          <w:color w:val="000000"/>
          <w:spacing w:val="1"/>
          <w:sz w:val="16"/>
          <w:lang w:val="nl-NL"/>
        </w:rPr>
        <w:t xml:space="preserve">In </w:t>
      </w:r>
      <w:r w:rsidR="00141D45">
        <w:rPr>
          <w:rFonts w:ascii="Verdana" w:eastAsia="Verdana" w:hAnsi="Verdana"/>
          <w:i/>
          <w:color w:val="000000"/>
          <w:spacing w:val="1"/>
          <w:sz w:val="16"/>
          <w:lang w:val="nl-NL"/>
        </w:rPr>
        <w:t xml:space="preserve">lid </w:t>
      </w:r>
      <w:r w:rsidR="00141D45">
        <w:rPr>
          <w:rFonts w:ascii="Verdana" w:eastAsia="Verdana" w:hAnsi="Verdana"/>
          <w:color w:val="000000"/>
          <w:spacing w:val="1"/>
          <w:sz w:val="16"/>
          <w:lang w:val="nl-NL"/>
        </w:rPr>
        <w:t xml:space="preserve">3 wordt zulk een bescherming uitgewerkt. Zoals in het algemeen deel van de toelichting op de artikelen 21-23b, onder 6, reeds is vermeld zijn pensioenverzekeringen in de regel verzekeringen van </w:t>
      </w:r>
      <w:r w:rsidR="00141D45">
        <w:rPr>
          <w:rFonts w:ascii="Verdana" w:eastAsia="Verdana" w:hAnsi="Verdana"/>
          <w:color w:val="000000"/>
          <w:spacing w:val="1"/>
          <w:sz w:val="16"/>
          <w:lang w:val="nl-NL"/>
        </w:rPr>
        <w:t>lijfrente en als zodanig niet afkoopbaar, zodat zij en hun uitkeringen niet voor verhaal volgens de artikelen 21-23b vatbaar zijn. Anders kan dat zijn met kapitaal</w:t>
      </w:r>
      <w:r w:rsidR="00141D45">
        <w:rPr>
          <w:rFonts w:ascii="Verdana" w:eastAsia="Verdana" w:hAnsi="Verdana"/>
          <w:color w:val="000000"/>
          <w:spacing w:val="1"/>
          <w:sz w:val="16"/>
          <w:lang w:val="nl-NL"/>
        </w:rPr>
        <w:softHyphen/>
        <w:t>verzekeringen met lijfrenteclausule, en daarom bestaat er aanleiding toe, daarvoor uit socia</w:t>
      </w:r>
      <w:r w:rsidR="00141D45">
        <w:rPr>
          <w:rFonts w:ascii="Verdana" w:eastAsia="Verdana" w:hAnsi="Verdana"/>
          <w:color w:val="000000"/>
          <w:spacing w:val="1"/>
          <w:sz w:val="16"/>
          <w:lang w:val="nl-NL"/>
        </w:rPr>
        <w:t>le overwegingen een zekere beperking in de verhaalsmo</w:t>
      </w:r>
      <w:r w:rsidR="00141D45">
        <w:rPr>
          <w:rFonts w:ascii="Verdana" w:eastAsia="Verdana" w:hAnsi="Verdana"/>
          <w:color w:val="000000"/>
          <w:spacing w:val="1"/>
          <w:sz w:val="16"/>
          <w:lang w:val="nl-NL"/>
        </w:rPr>
        <w:softHyphen/>
        <w:t xml:space="preserve">gelijkheden aan te brengen. Het zijn deze verzekeringen, die in lid 3 warden aangeduid als verzekeringen die moeten leiden tot lijf </w:t>
      </w:r>
      <w:proofErr w:type="spellStart"/>
      <w:r w:rsidR="00141D45">
        <w:rPr>
          <w:rFonts w:ascii="Verdana" w:eastAsia="Verdana" w:hAnsi="Verdana"/>
          <w:color w:val="000000"/>
          <w:spacing w:val="1"/>
          <w:sz w:val="16"/>
          <w:lang w:val="nl-NL"/>
        </w:rPr>
        <w:t>renteuitkeringen</w:t>
      </w:r>
      <w:proofErr w:type="spellEnd"/>
      <w:r w:rsidR="00141D45">
        <w:rPr>
          <w:rFonts w:ascii="Verdana" w:eastAsia="Verdana" w:hAnsi="Verdana"/>
          <w:color w:val="000000"/>
          <w:spacing w:val="1"/>
          <w:sz w:val="16"/>
          <w:lang w:val="nl-NL"/>
        </w:rPr>
        <w:t>. Wegens de fiscale consequenties behoeft niet te word</w:t>
      </w:r>
      <w:r w:rsidR="00141D45">
        <w:rPr>
          <w:rFonts w:ascii="Verdana" w:eastAsia="Verdana" w:hAnsi="Verdana"/>
          <w:color w:val="000000"/>
          <w:spacing w:val="1"/>
          <w:sz w:val="16"/>
          <w:lang w:val="nl-NL"/>
        </w:rPr>
        <w:t>en gevreesd dat een zodanige clausule lichtvaardig aan een kapitaalverzekering wordt ontnomen.</w:t>
      </w:r>
    </w:p>
    <w:p w:rsidR="00CC03FA" w:rsidRDefault="00141D45">
      <w:pPr>
        <w:spacing w:before="3" w:line="209" w:lineRule="exact"/>
        <w:ind w:left="72" w:right="72" w:firstLine="144"/>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bescherming wordt daarin gezocht dat bij deze verzekeringen niet het volle bedrag van lid 2 voor de uitwinning beschikbaar is, doch dat dit wordt verminderd met een bedrag dat overeenkomt met hetgeen - bij de gegeven verzekering - nodig is tot verzekeri</w:t>
      </w:r>
      <w:r>
        <w:rPr>
          <w:rFonts w:ascii="Verdana" w:eastAsia="Verdana" w:hAnsi="Verdana"/>
          <w:color w:val="000000"/>
          <w:spacing w:val="3"/>
          <w:sz w:val="16"/>
          <w:lang w:val="nl-NL"/>
        </w:rPr>
        <w:t xml:space="preserve">ng van tweemaal het </w:t>
      </w:r>
      <w:proofErr w:type="spellStart"/>
      <w:r>
        <w:rPr>
          <w:rFonts w:ascii="Verdana" w:eastAsia="Verdana" w:hAnsi="Verdana"/>
          <w:color w:val="000000"/>
          <w:spacing w:val="3"/>
          <w:sz w:val="16"/>
          <w:lang w:val="nl-NL"/>
        </w:rPr>
        <w:t>onge</w:t>
      </w:r>
      <w:r>
        <w:rPr>
          <w:rFonts w:ascii="Verdana" w:eastAsia="Verdana" w:hAnsi="Verdana"/>
          <w:color w:val="000000"/>
          <w:spacing w:val="3"/>
          <w:sz w:val="16"/>
          <w:lang w:val="nl-NL"/>
        </w:rPr>
        <w:softHyphen/>
        <w:t>huwdenpensioen</w:t>
      </w:r>
      <w:proofErr w:type="spellEnd"/>
      <w:r>
        <w:rPr>
          <w:rFonts w:ascii="Verdana" w:eastAsia="Verdana" w:hAnsi="Verdana"/>
          <w:color w:val="000000"/>
          <w:spacing w:val="3"/>
          <w:sz w:val="16"/>
          <w:lang w:val="nl-NL"/>
        </w:rPr>
        <w:t xml:space="preserve"> krachtens de Algemene Ouderdomswet. Dit betekent dat degene die voor </w:t>
      </w:r>
      <w:proofErr w:type="spellStart"/>
      <w:r>
        <w:rPr>
          <w:rFonts w:ascii="Verdana" w:eastAsia="Verdana" w:hAnsi="Verdana"/>
          <w:color w:val="000000"/>
          <w:spacing w:val="3"/>
          <w:sz w:val="16"/>
          <w:lang w:val="nl-NL"/>
        </w:rPr>
        <w:t>oudedagsverzorging</w:t>
      </w:r>
      <w:proofErr w:type="spellEnd"/>
      <w:r>
        <w:rPr>
          <w:rFonts w:ascii="Verdana" w:eastAsia="Verdana" w:hAnsi="Verdana"/>
          <w:color w:val="000000"/>
          <w:spacing w:val="3"/>
          <w:sz w:val="16"/>
          <w:lang w:val="nl-NL"/>
        </w:rPr>
        <w:t xml:space="preserve"> voldoende uittrekt om niet meer dan dit bedrag te verzekeren (in de regel boven het </w:t>
      </w:r>
      <w:proofErr w:type="spellStart"/>
      <w:r>
        <w:rPr>
          <w:rFonts w:ascii="Verdana" w:eastAsia="Verdana" w:hAnsi="Verdana"/>
          <w:color w:val="000000"/>
          <w:spacing w:val="3"/>
          <w:sz w:val="16"/>
          <w:lang w:val="nl-NL"/>
        </w:rPr>
        <w:t>AOW-pensioen</w:t>
      </w:r>
      <w:proofErr w:type="spellEnd"/>
      <w:r>
        <w:rPr>
          <w:rFonts w:ascii="Verdana" w:eastAsia="Verdana" w:hAnsi="Verdana"/>
          <w:color w:val="000000"/>
          <w:spacing w:val="3"/>
          <w:sz w:val="16"/>
          <w:lang w:val="nl-NL"/>
        </w:rPr>
        <w:t xml:space="preserve"> zelf), deze voorziening niet do</w:t>
      </w:r>
      <w:r>
        <w:rPr>
          <w:rFonts w:ascii="Verdana" w:eastAsia="Verdana" w:hAnsi="Verdana"/>
          <w:color w:val="000000"/>
          <w:spacing w:val="3"/>
          <w:sz w:val="16"/>
          <w:lang w:val="nl-NL"/>
        </w:rPr>
        <w:t xml:space="preserve">or beslag of faillissement zal zien aangetast, en degene die meer verzekerde, slechts dit meerdere. Het bedrag - aan de keuze waarvan uiteraard een zekere willekeur niet vreemd is - kan worden beschouwd als een niet overdreven voorziening voor de </w:t>
      </w:r>
      <w:proofErr w:type="spellStart"/>
      <w:r>
        <w:rPr>
          <w:rFonts w:ascii="Verdana" w:eastAsia="Verdana" w:hAnsi="Verdana"/>
          <w:color w:val="000000"/>
          <w:spacing w:val="3"/>
          <w:sz w:val="16"/>
          <w:lang w:val="nl-NL"/>
        </w:rPr>
        <w:t>oudedag</w:t>
      </w:r>
      <w:proofErr w:type="spellEnd"/>
      <w:r>
        <w:rPr>
          <w:rFonts w:ascii="Verdana" w:eastAsia="Verdana" w:hAnsi="Verdana"/>
          <w:color w:val="000000"/>
          <w:spacing w:val="3"/>
          <w:sz w:val="16"/>
          <w:lang w:val="nl-NL"/>
        </w:rPr>
        <w:t xml:space="preserve">, </w:t>
      </w:r>
      <w:r>
        <w:rPr>
          <w:rFonts w:ascii="Verdana" w:eastAsia="Verdana" w:hAnsi="Verdana"/>
          <w:color w:val="000000"/>
          <w:spacing w:val="3"/>
          <w:sz w:val="16"/>
          <w:lang w:val="nl-NL"/>
        </w:rPr>
        <w:t>die zoveel mogelijk daartoe in stand moet blijven. De tweede zin, die verwijst naar artikel 475e van het Wetboek van Burgerlijke Rechtsvordering, zoals dat bij wetsontwerp 17 897 wordt voorgesteld, verhindert dat een verzeke</w:t>
      </w:r>
      <w:r>
        <w:rPr>
          <w:rFonts w:ascii="Verdana" w:eastAsia="Verdana" w:hAnsi="Verdana"/>
          <w:color w:val="000000"/>
          <w:spacing w:val="3"/>
          <w:sz w:val="16"/>
          <w:lang w:val="nl-NL"/>
        </w:rPr>
        <w:softHyphen/>
        <w:t>ringnemer die meer dan één verz</w:t>
      </w:r>
      <w:r>
        <w:rPr>
          <w:rFonts w:ascii="Verdana" w:eastAsia="Verdana" w:hAnsi="Verdana"/>
          <w:color w:val="000000"/>
          <w:spacing w:val="3"/>
          <w:sz w:val="16"/>
          <w:lang w:val="nl-NL"/>
        </w:rPr>
        <w:t xml:space="preserve">ekering heeft lopen </w:t>
      </w:r>
      <w:proofErr w:type="spellStart"/>
      <w:r>
        <w:rPr>
          <w:rFonts w:ascii="Verdana" w:eastAsia="Verdana" w:hAnsi="Verdana"/>
          <w:color w:val="000000"/>
          <w:spacing w:val="3"/>
          <w:sz w:val="16"/>
          <w:lang w:val="nl-NL"/>
        </w:rPr>
        <w:t>terzake</w:t>
      </w:r>
      <w:proofErr w:type="spellEnd"/>
      <w:r>
        <w:rPr>
          <w:rFonts w:ascii="Verdana" w:eastAsia="Verdana" w:hAnsi="Verdana"/>
          <w:color w:val="000000"/>
          <w:spacing w:val="3"/>
          <w:sz w:val="16"/>
          <w:lang w:val="nl-NL"/>
        </w:rPr>
        <w:t xml:space="preserve"> waarvan beslag kan worden gelegd, meer dan eenmaal beroep op de beslagvrije voet kan doen. Volgens de derde zin van het lid geldt de bescherming niet. indien de verzekering als een gift moet worden aangemerkt, hetgeen past in de</w:t>
      </w:r>
      <w:r>
        <w:rPr>
          <w:rFonts w:ascii="Verdana" w:eastAsia="Verdana" w:hAnsi="Verdana"/>
          <w:color w:val="000000"/>
          <w:spacing w:val="3"/>
          <w:sz w:val="16"/>
          <w:lang w:val="nl-NL"/>
        </w:rPr>
        <w:t xml:space="preserve"> reeds uiteengezette verhouding tussen de onderhavige artikelen en artikel 7.3.12c.</w:t>
      </w:r>
    </w:p>
    <w:p w:rsidR="00CC03FA" w:rsidRDefault="00141D45">
      <w:pPr>
        <w:spacing w:before="16" w:line="208" w:lineRule="exact"/>
        <w:ind w:left="72" w:right="216" w:firstLine="144"/>
        <w:textAlignment w:val="baseline"/>
        <w:rPr>
          <w:rFonts w:ascii="Verdana" w:eastAsia="Verdana" w:hAnsi="Verdana"/>
          <w:color w:val="000000"/>
          <w:sz w:val="16"/>
          <w:lang w:val="nl-NL"/>
        </w:rPr>
      </w:pPr>
      <w:r>
        <w:rPr>
          <w:rFonts w:ascii="Verdana" w:eastAsia="Verdana" w:hAnsi="Verdana"/>
          <w:color w:val="000000"/>
          <w:sz w:val="16"/>
          <w:lang w:val="nl-NL"/>
        </w:rPr>
        <w:t>In de literatuur is herhaaldelijk aangedrongen op bescherming van pen</w:t>
      </w:r>
      <w:r>
        <w:rPr>
          <w:rFonts w:ascii="Verdana" w:eastAsia="Verdana" w:hAnsi="Verdana"/>
          <w:color w:val="000000"/>
          <w:sz w:val="16"/>
          <w:lang w:val="nl-NL"/>
        </w:rPr>
        <w:softHyphen/>
        <w:t xml:space="preserve">sioenverzekeringen en daarmede gelijk te stellen verzekeringen tegen verhaal door schuldeisers van de </w:t>
      </w:r>
      <w:r>
        <w:rPr>
          <w:rFonts w:ascii="Verdana" w:eastAsia="Verdana" w:hAnsi="Verdana"/>
          <w:color w:val="000000"/>
          <w:sz w:val="16"/>
          <w:lang w:val="nl-NL"/>
        </w:rPr>
        <w:t>verzekeringnemer</w:t>
      </w:r>
      <w:r>
        <w:rPr>
          <w:rFonts w:ascii="Verdana" w:eastAsia="Verdana" w:hAnsi="Verdana"/>
          <w:color w:val="000000"/>
          <w:sz w:val="16"/>
          <w:vertAlign w:val="superscript"/>
          <w:lang w:val="nl-NL"/>
        </w:rPr>
        <w:t>2</w:t>
      </w:r>
      <w:r>
        <w:rPr>
          <w:rFonts w:ascii="Verdana" w:eastAsia="Verdana" w:hAnsi="Verdana"/>
          <w:color w:val="000000"/>
          <w:sz w:val="16"/>
          <w:lang w:val="nl-NL"/>
        </w:rPr>
        <w:t>''. Een begin van zulk een bescherming treft men aan in de artikelen 32 lid 1 Pensioen- en spaarfondsenwet en 29 lid 1 Wet verplichte deelneming in een beroeps</w:t>
      </w:r>
      <w:r>
        <w:rPr>
          <w:rFonts w:ascii="Verdana" w:eastAsia="Verdana" w:hAnsi="Verdana"/>
          <w:color w:val="000000"/>
          <w:sz w:val="16"/>
          <w:lang w:val="nl-NL"/>
        </w:rPr>
        <w:softHyphen/>
        <w:t>pensioenregeling.</w:t>
      </w:r>
    </w:p>
    <w:p w:rsidR="00CC03FA" w:rsidRDefault="00141D45">
      <w:pPr>
        <w:spacing w:line="208" w:lineRule="exact"/>
        <w:ind w:left="72" w:right="72"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4 </w:t>
      </w:r>
      <w:r>
        <w:rPr>
          <w:rFonts w:ascii="Verdana" w:eastAsia="Verdana" w:hAnsi="Verdana"/>
          <w:color w:val="000000"/>
          <w:sz w:val="16"/>
          <w:lang w:val="nl-NL"/>
        </w:rPr>
        <w:t xml:space="preserve">bevat een uitzondering op de verhaalsmogelijkheid, die reeds in de algemene opmerkingen over de onderhavige artikelen ter sprake is gekomen, </w:t>
      </w:r>
      <w:proofErr w:type="spellStart"/>
      <w:r>
        <w:rPr>
          <w:rFonts w:ascii="Verdana" w:eastAsia="Verdana" w:hAnsi="Verdana"/>
          <w:color w:val="000000"/>
          <w:sz w:val="16"/>
          <w:lang w:val="nl-NL"/>
        </w:rPr>
        <w:t>nl</w:t>
      </w:r>
      <w:proofErr w:type="spellEnd"/>
      <w:r>
        <w:rPr>
          <w:rFonts w:ascii="Verdana" w:eastAsia="Verdana" w:hAnsi="Verdana"/>
          <w:color w:val="000000"/>
          <w:sz w:val="16"/>
          <w:lang w:val="nl-NL"/>
        </w:rPr>
        <w:t xml:space="preserve">. die ten aanzien van de </w:t>
      </w:r>
      <w:proofErr w:type="spellStart"/>
      <w:r>
        <w:rPr>
          <w:rFonts w:ascii="Verdana" w:eastAsia="Verdana" w:hAnsi="Verdana"/>
          <w:color w:val="000000"/>
          <w:sz w:val="16"/>
          <w:lang w:val="nl-NL"/>
        </w:rPr>
        <w:t>derde-begunstigde</w:t>
      </w:r>
      <w:proofErr w:type="spellEnd"/>
      <w:r>
        <w:rPr>
          <w:rFonts w:ascii="Verdana" w:eastAsia="Verdana" w:hAnsi="Verdana"/>
          <w:color w:val="000000"/>
          <w:sz w:val="16"/>
          <w:lang w:val="nl-NL"/>
        </w:rPr>
        <w:t xml:space="preserve"> wiens aanwijzing reeds voor de uitwinning onherroepelijk was geworden:</w:t>
      </w:r>
      <w:r>
        <w:rPr>
          <w:rFonts w:ascii="Verdana" w:eastAsia="Verdana" w:hAnsi="Verdana"/>
          <w:color w:val="000000"/>
          <w:sz w:val="16"/>
          <w:lang w:val="nl-NL"/>
        </w:rPr>
        <w:t xml:space="preserve"> zijn positie blijft geheel onaangetast; beslag kan alleen te </w:t>
      </w:r>
      <w:r>
        <w:rPr>
          <w:rFonts w:ascii="Verdana" w:eastAsia="Verdana" w:hAnsi="Verdana"/>
          <w:i/>
          <w:color w:val="000000"/>
          <w:sz w:val="16"/>
          <w:lang w:val="nl-NL"/>
        </w:rPr>
        <w:t xml:space="preserve">zijnen </w:t>
      </w:r>
      <w:r>
        <w:rPr>
          <w:rFonts w:ascii="Verdana" w:eastAsia="Verdana" w:hAnsi="Verdana"/>
          <w:color w:val="000000"/>
          <w:sz w:val="16"/>
          <w:lang w:val="nl-NL"/>
        </w:rPr>
        <w:t>laste worden gelegd, met inacht</w:t>
      </w:r>
      <w:r>
        <w:rPr>
          <w:rFonts w:ascii="Verdana" w:eastAsia="Verdana" w:hAnsi="Verdana"/>
          <w:color w:val="000000"/>
          <w:sz w:val="16"/>
          <w:lang w:val="nl-NL"/>
        </w:rPr>
        <w:softHyphen/>
        <w:t>neming van artikel 7a.</w:t>
      </w:r>
    </w:p>
    <w:p w:rsidR="00CC03FA" w:rsidRDefault="00141D45">
      <w:pPr>
        <w:spacing w:before="9" w:line="209" w:lineRule="exact"/>
        <w:ind w:left="72" w:right="72"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Lid </w:t>
      </w:r>
      <w:r>
        <w:rPr>
          <w:rFonts w:ascii="Verdana" w:eastAsia="Verdana" w:hAnsi="Verdana"/>
          <w:color w:val="000000"/>
          <w:spacing w:val="3"/>
          <w:sz w:val="16"/>
          <w:lang w:val="nl-NL"/>
        </w:rPr>
        <w:t xml:space="preserve">5 geeft enige uitbreiding aan lid 1. Lid 1 betreft slechts de positie van een </w:t>
      </w:r>
      <w:r>
        <w:rPr>
          <w:rFonts w:ascii="Verdana" w:eastAsia="Verdana" w:hAnsi="Verdana"/>
          <w:i/>
          <w:color w:val="000000"/>
          <w:spacing w:val="3"/>
          <w:sz w:val="16"/>
          <w:lang w:val="nl-NL"/>
        </w:rPr>
        <w:t xml:space="preserve">lopende </w:t>
      </w:r>
      <w:r>
        <w:rPr>
          <w:rFonts w:ascii="Verdana" w:eastAsia="Verdana" w:hAnsi="Verdana"/>
          <w:color w:val="000000"/>
          <w:spacing w:val="3"/>
          <w:sz w:val="16"/>
          <w:lang w:val="nl-NL"/>
        </w:rPr>
        <w:t>verzekering bij beslag en faillissement. K</w:t>
      </w:r>
      <w:r>
        <w:rPr>
          <w:rFonts w:ascii="Verdana" w:eastAsia="Verdana" w:hAnsi="Verdana"/>
          <w:color w:val="000000"/>
          <w:spacing w:val="3"/>
          <w:sz w:val="16"/>
          <w:lang w:val="nl-NL"/>
        </w:rPr>
        <w:t xml:space="preserve">omt die verzekering nu tot uitkering voordat de uitwinning is voltooid, dan schuift het recht op de uitkering volgens lid 5 in de plaats van die lopende verzekering en wordt de uitwinning </w:t>
      </w:r>
      <w:r>
        <w:rPr>
          <w:rFonts w:ascii="Verdana" w:eastAsia="Verdana" w:hAnsi="Verdana"/>
          <w:i/>
          <w:color w:val="000000"/>
          <w:spacing w:val="3"/>
          <w:sz w:val="16"/>
          <w:lang w:val="nl-NL"/>
        </w:rPr>
        <w:t xml:space="preserve">daarop </w:t>
      </w:r>
      <w:r>
        <w:rPr>
          <w:rFonts w:ascii="Verdana" w:eastAsia="Verdana" w:hAnsi="Verdana"/>
          <w:color w:val="000000"/>
          <w:spacing w:val="3"/>
          <w:sz w:val="16"/>
          <w:lang w:val="nl-NL"/>
        </w:rPr>
        <w:t xml:space="preserve">voortgezet. (De aandacht verdient dat op zo'n uitkering niet </w:t>
      </w:r>
      <w:r>
        <w:rPr>
          <w:rFonts w:ascii="Verdana" w:eastAsia="Verdana" w:hAnsi="Verdana"/>
          <w:color w:val="000000"/>
          <w:spacing w:val="3"/>
          <w:sz w:val="16"/>
          <w:lang w:val="nl-NL"/>
        </w:rPr>
        <w:t>een eerder beslag kan rusten, ook niet een conservatoir zie artikel 21a lid 4.) Een verdere uitbreiding van lid 1 is dat de uitwinning, die volgens lid 1 de rechten van de verzekeringnemer betreft, in dit geval voortgang kan vinden, ook als de uitkering te</w:t>
      </w:r>
      <w:r>
        <w:rPr>
          <w:rFonts w:ascii="Verdana" w:eastAsia="Verdana" w:hAnsi="Verdana"/>
          <w:color w:val="000000"/>
          <w:spacing w:val="3"/>
          <w:sz w:val="16"/>
          <w:lang w:val="nl-NL"/>
        </w:rPr>
        <w:t>ngevolge van het eind van het risico onherroepelijk voor een ander dan de verzekeringnemer wordt bestemd (zie verder artikel 21a lid 3); aanvaarding van de begunstiging kan aan de beslaglegger niet worden tegengeworpen: artikel 7b lid 1.</w:t>
      </w:r>
    </w:p>
    <w:p w:rsidR="00CC03FA" w:rsidRDefault="00CC03FA">
      <w:pPr>
        <w:spacing w:before="2" w:line="209" w:lineRule="exact"/>
        <w:ind w:left="72" w:right="360" w:firstLine="144"/>
        <w:textAlignment w:val="baseline"/>
        <w:rPr>
          <w:rFonts w:ascii="Verdana" w:eastAsia="Verdana" w:hAnsi="Verdana"/>
          <w:i/>
          <w:color w:val="000000"/>
          <w:sz w:val="16"/>
          <w:lang w:val="nl-NL"/>
        </w:rPr>
      </w:pPr>
      <w:r w:rsidRPr="00CC03FA">
        <w:pict>
          <v:shape id="_x0000_s1036" type="#_x0000_t202" style="position:absolute;left:0;text-align:left;margin-left:11.5pt;margin-top:583.85pt;width:143.3pt;height:68.2pt;z-index:-251636224;mso-wrap-distance-left:0;mso-wrap-distance-right:0;mso-position-horizontal-relative:page;mso-position-vertical-relative:page" filled="f" stroked="f">
            <v:textbox inset="0,0,0,0">
              <w:txbxContent>
                <w:p w:rsidR="00CC03FA" w:rsidRDefault="00141D45">
                  <w:pPr>
                    <w:spacing w:before="36" w:line="164" w:lineRule="exact"/>
                    <w:textAlignment w:val="baseline"/>
                    <w:rPr>
                      <w:rFonts w:ascii="Verdana" w:eastAsia="Verdana" w:hAnsi="Verdana"/>
                      <w:color w:val="000000"/>
                      <w:sz w:val="16"/>
                      <w:vertAlign w:val="superscript"/>
                      <w:lang w:val="nl-NL"/>
                    </w:rPr>
                  </w:pPr>
                  <w:r>
                    <w:rPr>
                      <w:rFonts w:ascii="Verdana" w:eastAsia="Verdana" w:hAnsi="Verdana"/>
                      <w:color w:val="000000"/>
                      <w:sz w:val="16"/>
                      <w:vertAlign w:val="superscript"/>
                      <w:lang w:val="nl-NL"/>
                    </w:rPr>
                    <w:t>7</w:t>
                  </w:r>
                  <w:r>
                    <w:rPr>
                      <w:rFonts w:ascii="Verdana" w:eastAsia="Verdana" w:hAnsi="Verdana"/>
                      <w:color w:val="000000"/>
                      <w:sz w:val="13"/>
                      <w:lang w:val="nl-NL"/>
                    </w:rPr>
                    <w:t>° Zie in het b</w:t>
                  </w:r>
                  <w:r>
                    <w:rPr>
                      <w:rFonts w:ascii="Verdana" w:eastAsia="Verdana" w:hAnsi="Verdana"/>
                      <w:color w:val="000000"/>
                      <w:sz w:val="13"/>
                      <w:lang w:val="nl-NL"/>
                    </w:rPr>
                    <w:t>ijzonder W. Westbroek, Problemen van levensverzekering, Broeder</w:t>
                  </w:r>
                  <w:r>
                    <w:rPr>
                      <w:rFonts w:ascii="Verdana" w:eastAsia="Verdana" w:hAnsi="Verdana"/>
                      <w:color w:val="000000"/>
                      <w:sz w:val="13"/>
                      <w:lang w:val="nl-NL"/>
                    </w:rPr>
                    <w:softHyphen/>
                    <w:t xml:space="preserve">schap </w:t>
                  </w:r>
                  <w:proofErr w:type="spellStart"/>
                  <w:r>
                    <w:rPr>
                      <w:rFonts w:ascii="Verdana" w:eastAsia="Verdana" w:hAnsi="Verdana"/>
                      <w:color w:val="000000"/>
                      <w:sz w:val="13"/>
                      <w:lang w:val="nl-NL"/>
                    </w:rPr>
                    <w:t>cendidaat</w:t>
                  </w:r>
                  <w:proofErr w:type="spellEnd"/>
                  <w:r>
                    <w:rPr>
                      <w:rFonts w:ascii="Verdana" w:eastAsia="Verdana" w:hAnsi="Verdana"/>
                      <w:color w:val="000000"/>
                      <w:sz w:val="13"/>
                      <w:lang w:val="nl-NL"/>
                    </w:rPr>
                    <w:t xml:space="preserve">•Notarissen 1960, P </w:t>
                  </w:r>
                  <w:proofErr w:type="spellStart"/>
                  <w:r>
                    <w:rPr>
                      <w:rFonts w:ascii="Verdana" w:eastAsia="Verdana" w:hAnsi="Verdana"/>
                      <w:color w:val="000000"/>
                      <w:sz w:val="13"/>
                      <w:lang w:val="nl-NL"/>
                    </w:rPr>
                    <w:t>Clausing</w:t>
                  </w:r>
                  <w:proofErr w:type="spellEnd"/>
                  <w:r>
                    <w:rPr>
                      <w:rFonts w:ascii="Verdana" w:eastAsia="Verdana" w:hAnsi="Verdana"/>
                      <w:color w:val="000000"/>
                      <w:sz w:val="13"/>
                      <w:lang w:val="nl-NL"/>
                    </w:rPr>
                    <w:t xml:space="preserve">, Levensverzekering, Pensioen en crediteuren in Boek 7 ontwerp Nieuw B W., </w:t>
                  </w:r>
                  <w:proofErr w:type="spellStart"/>
                  <w:r>
                    <w:rPr>
                      <w:rFonts w:ascii="Verdana" w:eastAsia="Verdana" w:hAnsi="Verdana"/>
                      <w:color w:val="000000"/>
                      <w:sz w:val="13"/>
                      <w:lang w:val="nl-NL"/>
                    </w:rPr>
                    <w:t>prft</w:t>
                  </w:r>
                  <w:proofErr w:type="spellEnd"/>
                  <w:r>
                    <w:rPr>
                      <w:rFonts w:ascii="Verdana" w:eastAsia="Verdana" w:hAnsi="Verdana"/>
                      <w:color w:val="000000"/>
                      <w:sz w:val="13"/>
                      <w:lang w:val="nl-NL"/>
                    </w:rPr>
                    <w:t xml:space="preserve"> Amsterdam 1976, en Th. L. J Bod, Pensioen en privaatrecht, </w:t>
                  </w:r>
                  <w:proofErr w:type="spellStart"/>
                  <w:r>
                    <w:rPr>
                      <w:rFonts w:ascii="Verdana" w:eastAsia="Verdana" w:hAnsi="Verdana"/>
                      <w:color w:val="000000"/>
                      <w:sz w:val="13"/>
                      <w:lang w:val="nl-NL"/>
                    </w:rPr>
                    <w:t>prft</w:t>
                  </w:r>
                  <w:proofErr w:type="spellEnd"/>
                  <w:r>
                    <w:rPr>
                      <w:rFonts w:ascii="Verdana" w:eastAsia="Verdana" w:hAnsi="Verdana"/>
                      <w:color w:val="000000"/>
                      <w:sz w:val="13"/>
                      <w:lang w:val="nl-NL"/>
                    </w:rPr>
                    <w:t>. Nijm</w:t>
                  </w:r>
                  <w:r>
                    <w:rPr>
                      <w:rFonts w:ascii="Verdana" w:eastAsia="Verdana" w:hAnsi="Verdana"/>
                      <w:color w:val="000000"/>
                      <w:sz w:val="13"/>
                      <w:lang w:val="nl-NL"/>
                    </w:rPr>
                    <w:t>egen 1979.</w:t>
                  </w:r>
                </w:p>
              </w:txbxContent>
            </v:textbox>
            <w10:wrap type="square" anchorx="page" anchory="page"/>
          </v:shape>
        </w:pict>
      </w:r>
      <w:r w:rsidRPr="00CC03FA">
        <w:pict>
          <v:line id="_x0000_s1035" style="position:absolute;left:0;text-align:left;z-index:251699712;mso-position-horizontal-relative:page;mso-position-vertical-relative:page" from="11.5pt,584.15pt" to="57.65pt,584.15pt" strokeweight=".5pt">
            <w10:wrap anchorx="page" anchory="page"/>
          </v:line>
        </w:pict>
      </w:r>
      <w:r w:rsidR="00141D45">
        <w:rPr>
          <w:rFonts w:ascii="Verdana" w:eastAsia="Verdana" w:hAnsi="Verdana"/>
          <w:i/>
          <w:color w:val="000000"/>
          <w:sz w:val="16"/>
          <w:lang w:val="nl-NL"/>
        </w:rPr>
        <w:t xml:space="preserve">Lid 6 </w:t>
      </w:r>
      <w:r w:rsidR="00141D45">
        <w:rPr>
          <w:rFonts w:ascii="Verdana" w:eastAsia="Verdana" w:hAnsi="Verdana"/>
          <w:color w:val="000000"/>
          <w:sz w:val="16"/>
          <w:lang w:val="nl-NL"/>
        </w:rPr>
        <w:t xml:space="preserve">geeft aan dat de verzekering ook het bedrag waarvoor verhaal volgens lid 1 wordt genomen, met rente en kosten, in mindering op zijn schuld mag brengen. Wanneer dit gebeurt, zal van de omstandigheden afhangen. Indien tijdens het beslag of het faillissement </w:t>
      </w:r>
      <w:r w:rsidR="00141D45">
        <w:rPr>
          <w:rFonts w:ascii="Verdana" w:eastAsia="Verdana" w:hAnsi="Verdana"/>
          <w:color w:val="000000"/>
          <w:sz w:val="16"/>
          <w:lang w:val="nl-NL"/>
        </w:rPr>
        <w:t>het risico niet eindigt, blijft de verzekering doorlopen, alsof zij was beleend (vgl. lid 8), totdat hetzij het risico eindigt, hetzij de verzekering vervalt omdat</w:t>
      </w:r>
    </w:p>
    <w:p w:rsidR="00CC03FA" w:rsidRPr="00141D45" w:rsidRDefault="00CC03FA">
      <w:pPr>
        <w:rPr>
          <w:lang w:val="nl-NL"/>
        </w:rPr>
        <w:sectPr w:rsidR="00CC03FA" w:rsidRPr="00141D45">
          <w:pgSz w:w="10262" w:h="14702"/>
          <w:pgMar w:top="260" w:right="376" w:bottom="216" w:left="3406" w:header="720" w:footer="720" w:gutter="0"/>
          <w:cols w:space="708"/>
        </w:sectPr>
      </w:pPr>
    </w:p>
    <w:p w:rsidR="00CC03FA" w:rsidRDefault="00CC03FA">
      <w:pPr>
        <w:spacing w:before="5" w:line="208" w:lineRule="exact"/>
        <w:ind w:right="72"/>
        <w:textAlignment w:val="baseline"/>
        <w:rPr>
          <w:rFonts w:ascii="Verdana" w:eastAsia="Verdana" w:hAnsi="Verdana"/>
          <w:color w:val="000000"/>
          <w:spacing w:val="3"/>
          <w:sz w:val="16"/>
          <w:lang w:val="nl-NL"/>
        </w:rPr>
      </w:pPr>
      <w:r w:rsidRPr="00CC03FA">
        <w:lastRenderedPageBreak/>
        <w:pict>
          <v:shape id="_x0000_s1034" type="#_x0000_t202" style="position:absolute;margin-left:166.45pt;margin-top:709.85pt;width:324pt;height:10.65pt;z-index:-251635200;mso-wrap-distance-left:0;mso-wrap-distance-right:0;mso-position-horizontal-relative:page;mso-position-vertical-relative:page" filled="f" stroked="f">
            <v:textbox inset="0,0,0,0">
              <w:txbxContent>
                <w:p w:rsidR="00CC03FA" w:rsidRDefault="00141D45">
                  <w:pPr>
                    <w:tabs>
                      <w:tab w:val="right" w:pos="6336"/>
                    </w:tabs>
                    <w:spacing w:line="203" w:lineRule="exact"/>
                    <w:ind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58</w:t>
                  </w:r>
                </w:p>
              </w:txbxContent>
            </v:textbox>
            <w10:wrap type="square" anchorx="page" anchory="page"/>
          </v:shape>
        </w:pict>
      </w:r>
      <w:r w:rsidR="00141D45">
        <w:rPr>
          <w:rFonts w:ascii="Verdana" w:eastAsia="Verdana" w:hAnsi="Verdana"/>
          <w:color w:val="000000"/>
          <w:spacing w:val="3"/>
          <w:sz w:val="16"/>
          <w:lang w:val="nl-NL"/>
        </w:rPr>
        <w:t>betaling van pre</w:t>
      </w:r>
      <w:r w:rsidR="00141D45">
        <w:rPr>
          <w:rFonts w:ascii="Verdana" w:eastAsia="Verdana" w:hAnsi="Verdana"/>
          <w:color w:val="000000"/>
          <w:spacing w:val="3"/>
          <w:sz w:val="16"/>
          <w:lang w:val="nl-NL"/>
        </w:rPr>
        <w:t>mies en beloningsrente achterwege blijft en de verzekering geen premievrije waarde (meer) bezit (zie artikel 15 lid 2 slotzin). Als het risico eindigt voordat de verzekering vervallen is, zal de verzekeraar zijn verhaal nemen, wanneer de uitkeringen opeisb</w:t>
      </w:r>
      <w:r w:rsidR="00141D45">
        <w:rPr>
          <w:rFonts w:ascii="Verdana" w:eastAsia="Verdana" w:hAnsi="Verdana"/>
          <w:color w:val="000000"/>
          <w:spacing w:val="3"/>
          <w:sz w:val="16"/>
          <w:lang w:val="nl-NL"/>
        </w:rPr>
        <w:t>aar worden. Indien het risico nog tijdens beslag of faillissement eindigt, kan de verzekeraar reeds terstond afwikkelen.</w:t>
      </w:r>
    </w:p>
    <w:p w:rsidR="00CC03FA" w:rsidRDefault="00141D45">
      <w:pPr>
        <w:spacing w:before="18" w:line="208" w:lineRule="exact"/>
        <w:ind w:right="72"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Lid </w:t>
      </w:r>
      <w:r>
        <w:rPr>
          <w:rFonts w:ascii="Verdana" w:eastAsia="Verdana" w:hAnsi="Verdana"/>
          <w:color w:val="000000"/>
          <w:spacing w:val="4"/>
          <w:sz w:val="16"/>
          <w:lang w:val="nl-NL"/>
        </w:rPr>
        <w:t>7 geeft aan, welke regels bij een inhouding gelden. Het formuleert in de eerst zin het voor de hand liggend uitgangspunt dat deze inhouding op de uitkeringen geschiedt naar evenredigheid van hun grootte. De tweede zin bepaalt nu dat de afwijkingen van de h</w:t>
      </w:r>
      <w:r>
        <w:rPr>
          <w:rFonts w:ascii="Verdana" w:eastAsia="Verdana" w:hAnsi="Verdana"/>
          <w:color w:val="000000"/>
          <w:spacing w:val="4"/>
          <w:sz w:val="16"/>
          <w:lang w:val="nl-NL"/>
        </w:rPr>
        <w:t xml:space="preserve">oofdregel geen invloed hebben op het maximum dat op de overige uitkeringen kan worden verhaald. Deze afwijkingen vindt men eensdeels in lid 4 - er kan in het geheel niet worden uitgewonnen -, anderdeels in artikel 21 </w:t>
      </w:r>
      <w:r>
        <w:rPr>
          <w:rFonts w:ascii="Verdana" w:eastAsia="Verdana" w:hAnsi="Verdana"/>
          <w:i/>
          <w:color w:val="000000"/>
          <w:spacing w:val="4"/>
          <w:sz w:val="16"/>
          <w:lang w:val="nl-NL"/>
        </w:rPr>
        <w:t xml:space="preserve">a </w:t>
      </w:r>
      <w:r>
        <w:rPr>
          <w:rFonts w:ascii="Verdana" w:eastAsia="Verdana" w:hAnsi="Verdana"/>
          <w:color w:val="000000"/>
          <w:spacing w:val="4"/>
          <w:sz w:val="16"/>
          <w:lang w:val="nl-NL"/>
        </w:rPr>
        <w:t>lid 2, tweede zin - tot het bedrag va</w:t>
      </w:r>
      <w:r>
        <w:rPr>
          <w:rFonts w:ascii="Verdana" w:eastAsia="Verdana" w:hAnsi="Verdana"/>
          <w:color w:val="000000"/>
          <w:spacing w:val="4"/>
          <w:sz w:val="16"/>
          <w:lang w:val="nl-NL"/>
        </w:rPr>
        <w:t>n de gehele uitkering kan worden uitgewonnen.</w:t>
      </w:r>
    </w:p>
    <w:p w:rsidR="00CC03FA" w:rsidRDefault="00141D45">
      <w:pPr>
        <w:spacing w:before="10" w:line="208"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Het volgende voorbeeld moge de werking van lid 7 in verband met deze afwijkingen nader toelichten. Een gemengde of levenslange overlijdensver</w:t>
      </w:r>
      <w:r>
        <w:rPr>
          <w:rFonts w:ascii="Verdana" w:eastAsia="Verdana" w:hAnsi="Verdana"/>
          <w:color w:val="000000"/>
          <w:sz w:val="16"/>
          <w:lang w:val="nl-NL"/>
        </w:rPr>
        <w:softHyphen/>
        <w:t>zekering is gesloten tot een bedrag van f 120000, waarvan de afkoopw</w:t>
      </w:r>
      <w:r>
        <w:rPr>
          <w:rFonts w:ascii="Verdana" w:eastAsia="Verdana" w:hAnsi="Verdana"/>
          <w:color w:val="000000"/>
          <w:sz w:val="16"/>
          <w:lang w:val="nl-NL"/>
        </w:rPr>
        <w:t>aarde 3/4, d.i. f 90 000 bedraagt. Verzekerd zijn drie uitkeringen ad f 40 000, één voor een derde wiens aanwijzing onherroepelijk is geworden (A), één voor een derde, wiens aanwijzing nog herroepelijk is (B), en één ten gunste van de verzekeringnemer zelf</w:t>
      </w:r>
      <w:r>
        <w:rPr>
          <w:rFonts w:ascii="Verdana" w:eastAsia="Verdana" w:hAnsi="Verdana"/>
          <w:color w:val="000000"/>
          <w:sz w:val="16"/>
          <w:lang w:val="nl-NL"/>
        </w:rPr>
        <w:t xml:space="preserve"> (C). De onherroepelijke begunstiging beperkt de mogelijkheid tot uitwinning (lid 4). daarvoor komt nu niet f 90 000 in aanmerking, doch </w:t>
      </w:r>
      <w:r>
        <w:rPr>
          <w:rFonts w:ascii="Verdana" w:eastAsia="Verdana" w:hAnsi="Verdana"/>
          <w:color w:val="000000"/>
          <w:sz w:val="16"/>
          <w:vertAlign w:val="superscript"/>
          <w:lang w:val="nl-NL"/>
        </w:rPr>
        <w:t>3</w:t>
      </w:r>
      <w:r>
        <w:rPr>
          <w:rFonts w:ascii="Verdana" w:eastAsia="Verdana" w:hAnsi="Verdana"/>
          <w:color w:val="000000"/>
          <w:sz w:val="16"/>
          <w:lang w:val="nl-NL"/>
        </w:rPr>
        <w:t xml:space="preserve">/4 van f 40 000 minder, dat wil zeggen f 60000. Wordt dit bedrag vaar het eind van het risico uitgewonnen, dan zal de </w:t>
      </w:r>
      <w:r>
        <w:rPr>
          <w:rFonts w:ascii="Verdana" w:eastAsia="Verdana" w:hAnsi="Verdana"/>
          <w:color w:val="000000"/>
          <w:sz w:val="16"/>
          <w:lang w:val="nl-NL"/>
        </w:rPr>
        <w:t>verzekeraar dat laatste bedrag, vermeerderd met rente en kosten volgens de hoofdregel van lid 7 op B en C elk voor de helft verhalen.</w:t>
      </w:r>
    </w:p>
    <w:p w:rsidR="00CC03FA" w:rsidRDefault="00141D45">
      <w:pPr>
        <w:spacing w:line="208" w:lineRule="exact"/>
        <w:ind w:right="72" w:firstLine="216"/>
        <w:textAlignment w:val="baseline"/>
        <w:rPr>
          <w:rFonts w:ascii="Verdana" w:eastAsia="Verdana" w:hAnsi="Verdana"/>
          <w:color w:val="000000"/>
          <w:spacing w:val="6"/>
          <w:sz w:val="16"/>
          <w:lang w:val="nl-NL"/>
        </w:rPr>
      </w:pPr>
      <w:r>
        <w:rPr>
          <w:rFonts w:ascii="Verdana" w:eastAsia="Verdana" w:hAnsi="Verdana"/>
          <w:color w:val="000000"/>
          <w:spacing w:val="6"/>
          <w:sz w:val="16"/>
          <w:lang w:val="nl-NL"/>
        </w:rPr>
        <w:t>Worden de uitkeringen echter tijdens het beslag of faillissement opeisbaar, dan wordt de uitkering aan C voor het volle be</w:t>
      </w:r>
      <w:r>
        <w:rPr>
          <w:rFonts w:ascii="Verdana" w:eastAsia="Verdana" w:hAnsi="Verdana"/>
          <w:color w:val="000000"/>
          <w:spacing w:val="6"/>
          <w:sz w:val="16"/>
          <w:lang w:val="nl-NL"/>
        </w:rPr>
        <w:t>drag van f 40 000 door de uitwinning getroffen. Op het verhaal op de uitkering aan B hebben echter de bijzondere bepalingen omtrent A en C geen invloed: ten laste van de hem toekomende uitkering blijft volgens de tweede zin van lid 7 - tezamen met de eerst</w:t>
      </w:r>
      <w:r>
        <w:rPr>
          <w:rFonts w:ascii="Verdana" w:eastAsia="Verdana" w:hAnsi="Verdana"/>
          <w:color w:val="000000"/>
          <w:spacing w:val="6"/>
          <w:sz w:val="16"/>
          <w:lang w:val="nl-NL"/>
        </w:rPr>
        <w:t>e zin van dat lid en met lid 2 - het bedrag van f 30 000 verhaalbaar.</w:t>
      </w:r>
    </w:p>
    <w:p w:rsidR="00CC03FA" w:rsidRDefault="00141D45">
      <w:pPr>
        <w:spacing w:before="19"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De werking van lid 7 beperkt zich, zoals uit het bovenstaande ten aanzien van A blijkt, niet tot uitwinning van de uitkeringen: ook wanneer vaar het einde van het risico wordt uitgewonne</w:t>
      </w:r>
      <w:r>
        <w:rPr>
          <w:rFonts w:ascii="Verdana" w:eastAsia="Verdana" w:hAnsi="Verdana"/>
          <w:color w:val="000000"/>
          <w:spacing w:val="3"/>
          <w:sz w:val="16"/>
          <w:lang w:val="nl-NL"/>
        </w:rPr>
        <w:t>n, mag de positie van de begunstigde wiens aanwijzing onherroepelijk is geworden, niet in gevaar worden gebracht. Dit brengt mee dat bij voorbeeld beslag niet de afkoopwaarde kan treffen, voor zover die correspondeert met hetgeen de aanvaard hebbende begun</w:t>
      </w:r>
      <w:r>
        <w:rPr>
          <w:rFonts w:ascii="Verdana" w:eastAsia="Verdana" w:hAnsi="Verdana"/>
          <w:color w:val="000000"/>
          <w:spacing w:val="3"/>
          <w:sz w:val="16"/>
          <w:lang w:val="nl-NL"/>
        </w:rPr>
        <w:t>stigde toekomt of waarop hij zijn beperkt recht van pand of vruchtgebruik kan uitoefenen.</w:t>
      </w:r>
    </w:p>
    <w:p w:rsidR="00CC03FA" w:rsidRDefault="00141D45">
      <w:pPr>
        <w:spacing w:line="208" w:lineRule="exact"/>
        <w:ind w:right="72"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Lid 8 </w:t>
      </w:r>
      <w:r>
        <w:rPr>
          <w:rFonts w:ascii="Verdana" w:eastAsia="Verdana" w:hAnsi="Verdana"/>
          <w:color w:val="000000"/>
          <w:spacing w:val="3"/>
          <w:sz w:val="16"/>
          <w:lang w:val="nl-NL"/>
        </w:rPr>
        <w:t>verklaart overeenkomstig artikel 21 lid 2 van het voorontwerp de gevolgen van belening van toepassing op de betaling krachtens beslag of faillissement. De betekenis is in de eerste plaats dat de verzekering niet door de uitwinning ophoudt te bestaan. Daarn</w:t>
      </w:r>
      <w:r>
        <w:rPr>
          <w:rFonts w:ascii="Verdana" w:eastAsia="Verdana" w:hAnsi="Verdana"/>
          <w:color w:val="000000"/>
          <w:spacing w:val="3"/>
          <w:sz w:val="16"/>
          <w:lang w:val="nl-NL"/>
        </w:rPr>
        <w:t>aast heeft zij tot gevolg de toepasselijkheid van bedingen omtrent rente en kosten en dergelijke. Wegens de wettelijke regel van lid 6 dat de wettelijke compensatieregeling van artikel 6.1.10.4 verruimt, en van artikel 14 lid 2 zal het niet meer nodig zijn</w:t>
      </w:r>
      <w:r>
        <w:rPr>
          <w:rFonts w:ascii="Verdana" w:eastAsia="Verdana" w:hAnsi="Verdana"/>
          <w:color w:val="000000"/>
          <w:spacing w:val="3"/>
          <w:sz w:val="16"/>
          <w:lang w:val="nl-NL"/>
        </w:rPr>
        <w:t xml:space="preserve"> in de beleningsvoorwaarden voortaan ook bevoegdheden tot inhouding op te nemen, waartoe het voorontwerp zou hebben genoopt.</w:t>
      </w:r>
    </w:p>
    <w:p w:rsidR="00CC03FA" w:rsidRDefault="00141D45">
      <w:pPr>
        <w:spacing w:before="214" w:line="208" w:lineRule="exact"/>
        <w:ind w:right="72"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Artikelen 21a en 21b. </w:t>
      </w:r>
      <w:r>
        <w:rPr>
          <w:rFonts w:ascii="Verdana" w:eastAsia="Verdana" w:hAnsi="Verdana"/>
          <w:color w:val="000000"/>
          <w:spacing w:val="3"/>
          <w:sz w:val="16"/>
          <w:lang w:val="nl-NL"/>
        </w:rPr>
        <w:t>Beide artikelen werken artikel 21 uit, het eerste voor het geval van beslag, het tweede voor faillissement. E</w:t>
      </w:r>
      <w:r>
        <w:rPr>
          <w:rFonts w:ascii="Verdana" w:eastAsia="Verdana" w:hAnsi="Verdana"/>
          <w:color w:val="000000"/>
          <w:spacing w:val="3"/>
          <w:sz w:val="16"/>
          <w:lang w:val="nl-NL"/>
        </w:rPr>
        <w:t>en belangrijk bestanddeel van deze artikelen wordt gevormd door nadere bepaling van het bedrag der afkoopwaarde dat ten behoeve van de schuldeisers van de verzekeringnemer kan worden uitgewonnen. Deze bepalingen zijn daarom van belang, omdat de afkoopwaard</w:t>
      </w:r>
      <w:r>
        <w:rPr>
          <w:rFonts w:ascii="Verdana" w:eastAsia="Verdana" w:hAnsi="Verdana"/>
          <w:color w:val="000000"/>
          <w:spacing w:val="3"/>
          <w:sz w:val="16"/>
          <w:lang w:val="nl-NL"/>
        </w:rPr>
        <w:t>e tijdens de uitwinning kan veranderen en ook ophouden te bestaan. Voor het executoriale beslag is deze mogelijkheid niet van veel betekenis, omdat dit in een beperkte periode pleegt te kunnen warden afgewikkeld. Anders is dit echter bij conservatoir besla</w:t>
      </w:r>
      <w:r>
        <w:rPr>
          <w:rFonts w:ascii="Verdana" w:eastAsia="Verdana" w:hAnsi="Verdana"/>
          <w:color w:val="000000"/>
          <w:spacing w:val="3"/>
          <w:sz w:val="16"/>
          <w:lang w:val="nl-NL"/>
        </w:rPr>
        <w:t>g en faillissement, die geruime tijd kunnen duren.</w:t>
      </w:r>
    </w:p>
    <w:p w:rsidR="00CC03FA" w:rsidRPr="00141D45" w:rsidRDefault="00CC03FA">
      <w:pPr>
        <w:rPr>
          <w:lang w:val="nl-NL"/>
        </w:rPr>
        <w:sectPr w:rsidR="00CC03FA" w:rsidRPr="00141D45">
          <w:pgSz w:w="10162" w:h="14640"/>
          <w:pgMar w:top="420" w:right="353" w:bottom="191" w:left="3329" w:header="720" w:footer="720" w:gutter="0"/>
          <w:cols w:space="708"/>
        </w:sectPr>
      </w:pPr>
    </w:p>
    <w:p w:rsidR="00CC03FA" w:rsidRDefault="00CC03FA">
      <w:pPr>
        <w:spacing w:before="10" w:line="208" w:lineRule="exact"/>
        <w:ind w:left="72" w:right="216" w:firstLine="216"/>
        <w:textAlignment w:val="baseline"/>
        <w:rPr>
          <w:rFonts w:ascii="Verdana" w:eastAsia="Verdana" w:hAnsi="Verdana"/>
          <w:color w:val="000000"/>
          <w:spacing w:val="1"/>
          <w:sz w:val="16"/>
          <w:lang w:val="nl-NL"/>
        </w:rPr>
      </w:pPr>
      <w:r w:rsidRPr="00CC03FA">
        <w:lastRenderedPageBreak/>
        <w:pict>
          <v:shape id="_x0000_s1033" type="#_x0000_t202" style="position:absolute;left:0;text-align:left;margin-left:170.3pt;margin-top:713.15pt;width:324pt;height:10.7pt;z-index:-251634176;mso-wrap-distance-left:0;mso-wrap-distance-right:0;mso-position-horizontal-relative:page;mso-position-vertical-relative:page" filled="f" stroked="f">
            <v:textbox inset="0,0,0,0">
              <w:txbxContent>
                <w:p w:rsidR="00CC03FA" w:rsidRDefault="00141D45">
                  <w:pPr>
                    <w:tabs>
                      <w:tab w:val="right" w:pos="6336"/>
                    </w:tabs>
                    <w:spacing w:line="209"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1985-1986,19 529, nr. 3</w:t>
                  </w:r>
                  <w:r>
                    <w:rPr>
                      <w:rFonts w:ascii="Verdana" w:eastAsia="Verdana" w:hAnsi="Verdana"/>
                      <w:color w:val="000000"/>
                      <w:sz w:val="16"/>
                      <w:lang w:val="nl-NL"/>
                    </w:rPr>
                    <w:tab/>
                    <w:t>59</w:t>
                  </w:r>
                </w:p>
              </w:txbxContent>
            </v:textbox>
            <w10:wrap type="square" anchorx="page" anchory="page"/>
          </v:shape>
        </w:pict>
      </w:r>
      <w:r w:rsidR="00141D45">
        <w:rPr>
          <w:rFonts w:ascii="Verdana" w:eastAsia="Verdana" w:hAnsi="Verdana"/>
          <w:color w:val="000000"/>
          <w:spacing w:val="1"/>
          <w:sz w:val="16"/>
          <w:lang w:val="nl-NL"/>
        </w:rPr>
        <w:t>De afkoopwaarde kan tijdens beslag en faillissement blijven stijgen, indien de premiebetaling wordt voortgezet. Dit zal waarschijn</w:t>
      </w:r>
      <w:r w:rsidR="00141D45">
        <w:rPr>
          <w:rFonts w:ascii="Verdana" w:eastAsia="Verdana" w:hAnsi="Verdana"/>
          <w:color w:val="000000"/>
          <w:spacing w:val="1"/>
          <w:sz w:val="16"/>
          <w:lang w:val="nl-NL"/>
        </w:rPr>
        <w:t xml:space="preserve">lijk </w:t>
      </w:r>
      <w:r w:rsidR="00141D45">
        <w:rPr>
          <w:rFonts w:ascii="Verdana" w:eastAsia="Verdana" w:hAnsi="Verdana"/>
          <w:i/>
          <w:color w:val="000000"/>
          <w:spacing w:val="1"/>
          <w:sz w:val="16"/>
          <w:lang w:val="nl-NL"/>
        </w:rPr>
        <w:t xml:space="preserve">niet </w:t>
      </w:r>
      <w:r w:rsidR="00141D45">
        <w:rPr>
          <w:rFonts w:ascii="Verdana" w:eastAsia="Verdana" w:hAnsi="Verdana"/>
          <w:color w:val="000000"/>
          <w:spacing w:val="1"/>
          <w:sz w:val="16"/>
          <w:lang w:val="nl-NL"/>
        </w:rPr>
        <w:t>gebeuren, zolang de kans bestaat dat alsdan de verhoging der afkoop</w:t>
      </w:r>
      <w:r w:rsidR="00141D45">
        <w:rPr>
          <w:rFonts w:ascii="Verdana" w:eastAsia="Verdana" w:hAnsi="Verdana"/>
          <w:color w:val="000000"/>
          <w:spacing w:val="1"/>
          <w:sz w:val="16"/>
          <w:lang w:val="nl-NL"/>
        </w:rPr>
        <w:softHyphen/>
      </w:r>
      <w:r w:rsidR="00141D45">
        <w:rPr>
          <w:rFonts w:ascii="Verdana" w:eastAsia="Verdana" w:hAnsi="Verdana"/>
          <w:color w:val="000000"/>
          <w:spacing w:val="1"/>
          <w:sz w:val="16"/>
          <w:lang w:val="nl-NL"/>
        </w:rPr>
        <w:t>waarde mede onder de uitwinning valt. Stelt de verzekeringnemer of een derde, zoals de begunstigde, prijs op voortzetting der premiebetaling, dan zal derhalve een regeling met de beslaglegger moeten worden getroffen die het beslag beperkt tot de waarde, op</w:t>
      </w:r>
      <w:r w:rsidR="00141D45">
        <w:rPr>
          <w:rFonts w:ascii="Verdana" w:eastAsia="Verdana" w:hAnsi="Verdana"/>
          <w:color w:val="000000"/>
          <w:spacing w:val="1"/>
          <w:sz w:val="16"/>
          <w:lang w:val="nl-NL"/>
        </w:rPr>
        <w:t>gebouwd tot aan het tijdstip waarop tijdens het beslag voor het eerst premie wordt betaald. De beslaglegger zal geen redelijk belang hebben zich daartegen te verzetten, omdat immers anders de premiebetaling niet zal worden voortgezet. Een regeling als hier</w:t>
      </w:r>
      <w:r w:rsidR="00141D45">
        <w:rPr>
          <w:rFonts w:ascii="Verdana" w:eastAsia="Verdana" w:hAnsi="Verdana"/>
          <w:color w:val="000000"/>
          <w:spacing w:val="1"/>
          <w:sz w:val="16"/>
          <w:lang w:val="nl-NL"/>
        </w:rPr>
        <w:t xml:space="preserve"> bedoeld, kan bijvoorbeeld worden gevonden in de opheffing van het beslag tegen een garantie voor de afkoopwaarde op het tijdstip van het treffen der regeling; deze garantie kan door de verzekeraar overeenkomstig diens beleningsvoorwaarden warden gegeven. </w:t>
      </w:r>
      <w:r w:rsidR="00141D45">
        <w:rPr>
          <w:rFonts w:ascii="Verdana" w:eastAsia="Verdana" w:hAnsi="Verdana"/>
          <w:color w:val="000000"/>
          <w:spacing w:val="1"/>
          <w:sz w:val="16"/>
          <w:lang w:val="nl-NL"/>
        </w:rPr>
        <w:t>Een speciale wettelijke regeling is hiervoor niet nodig.</w:t>
      </w:r>
    </w:p>
    <w:p w:rsidR="00CC03FA" w:rsidRDefault="00141D45">
      <w:pPr>
        <w:spacing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Voor het geval van faillissement zijn in dit opzicht wel bepalingen opgesteld, die de mogelijkheid van «lossing» der verzekering beogen; zie artikel 21b leden 4 en 5.</w:t>
      </w:r>
    </w:p>
    <w:p w:rsidR="00CC03FA" w:rsidRDefault="00141D45">
      <w:pPr>
        <w:spacing w:before="6" w:line="208" w:lineRule="exact"/>
        <w:ind w:left="72" w:right="21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Als de premiebetaling wordt gestaakt kan daarvan het gevolg zijn dat de afkoopwaarde vermindert. Dit is het geval als in de polis als regeling bij wanbetaling is overeengekomen de zogenaamde automatische voortzetting welke ingevolge artikel 13 lid 2 wordt </w:t>
      </w:r>
      <w:r>
        <w:rPr>
          <w:rFonts w:ascii="Verdana" w:eastAsia="Verdana" w:hAnsi="Verdana"/>
          <w:color w:val="000000"/>
          <w:spacing w:val="3"/>
          <w:sz w:val="16"/>
          <w:lang w:val="nl-NL"/>
        </w:rPr>
        <w:t>toegestaan in plaats van de premievrije voortzetting tegen verminderde verzekerde bedragen. Als de verzekering, eveneens volgens artikel 13 lid 2 premievrij wordt voortgezet, zal er van een vermindering in de afkoopwaarde, na de aanvang van beslag of faill</w:t>
      </w:r>
      <w:r>
        <w:rPr>
          <w:rFonts w:ascii="Verdana" w:eastAsia="Verdana" w:hAnsi="Verdana"/>
          <w:color w:val="000000"/>
          <w:spacing w:val="3"/>
          <w:sz w:val="16"/>
          <w:lang w:val="nl-NL"/>
        </w:rPr>
        <w:t>issement, niet of nauwelijks sprake zijn.</w:t>
      </w:r>
    </w:p>
    <w:p w:rsidR="00CC03FA" w:rsidRDefault="00141D45">
      <w:pPr>
        <w:spacing w:line="208" w:lineRule="exact"/>
        <w:ind w:left="72" w:right="216"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Met de mogelijkheid van automatische voortzetting houdt het ontwerp rekening door de hoogte van de, voor uitwinning relevante, afkoopwaarde te stellen op een laat ogenblik: zie artikel 21a leden 1 en 2 en artikel 2</w:t>
      </w:r>
      <w:r>
        <w:rPr>
          <w:rFonts w:ascii="Verdana" w:eastAsia="Verdana" w:hAnsi="Verdana"/>
          <w:color w:val="000000"/>
          <w:spacing w:val="2"/>
          <w:sz w:val="16"/>
          <w:lang w:val="nl-NL"/>
        </w:rPr>
        <w:t>1 b lid 1.</w:t>
      </w:r>
    </w:p>
    <w:p w:rsidR="00CC03FA" w:rsidRDefault="00141D45">
      <w:pPr>
        <w:spacing w:before="12" w:line="208" w:lineRule="exact"/>
        <w:ind w:left="72"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De afkoopwaarde kan niet slechts door stijging of daling veranderen, doch zij kan ook ophouden te bestaan. Dit geschiedt, als het risico eindigt en een uitkering verschuldigd wordt; vgl. de gevallen </w:t>
      </w:r>
      <w:proofErr w:type="spellStart"/>
      <w:r>
        <w:rPr>
          <w:rFonts w:ascii="Verdana" w:eastAsia="Verdana" w:hAnsi="Verdana"/>
          <w:color w:val="000000"/>
          <w:spacing w:val="3"/>
          <w:sz w:val="16"/>
          <w:lang w:val="nl-NL"/>
        </w:rPr>
        <w:t>b-d</w:t>
      </w:r>
      <w:proofErr w:type="spellEnd"/>
      <w:r>
        <w:rPr>
          <w:rFonts w:ascii="Verdana" w:eastAsia="Verdana" w:hAnsi="Verdana"/>
          <w:color w:val="000000"/>
          <w:spacing w:val="3"/>
          <w:sz w:val="16"/>
          <w:lang w:val="nl-NL"/>
        </w:rPr>
        <w:t xml:space="preserve"> van artikel 5 lid 1. Een uitkering aan de </w:t>
      </w:r>
      <w:r>
        <w:rPr>
          <w:rFonts w:ascii="Verdana" w:eastAsia="Verdana" w:hAnsi="Verdana"/>
          <w:color w:val="000000"/>
          <w:spacing w:val="3"/>
          <w:sz w:val="16"/>
          <w:lang w:val="nl-NL"/>
        </w:rPr>
        <w:t>verzekeringnemer zelf of zijn erfgenamen als zodanig valt alsdan in haar geheel onder het beslag of in het faillissement, zoals reeds eerder is opgemerkt; zie de tweede zin van het tweede lid de artikelen 21a en 21b. Daarbuiten bepaalt artikel 21a lid 2 in</w:t>
      </w:r>
      <w:r>
        <w:rPr>
          <w:rFonts w:ascii="Verdana" w:eastAsia="Verdana" w:hAnsi="Verdana"/>
          <w:color w:val="000000"/>
          <w:spacing w:val="3"/>
          <w:sz w:val="16"/>
          <w:lang w:val="nl-NL"/>
        </w:rPr>
        <w:t xml:space="preserve"> verband met artikel 21 lid 5 dat het beslag wordt voortgezet voor de laatste afkoopwaarde die de verzekering bezat, </w:t>
      </w:r>
      <w:proofErr w:type="spellStart"/>
      <w:r>
        <w:rPr>
          <w:rFonts w:ascii="Verdana" w:eastAsia="Verdana" w:hAnsi="Verdana"/>
          <w:color w:val="000000"/>
          <w:spacing w:val="3"/>
          <w:sz w:val="16"/>
          <w:lang w:val="nl-NL"/>
        </w:rPr>
        <w:t>nl</w:t>
      </w:r>
      <w:proofErr w:type="spellEnd"/>
      <w:r>
        <w:rPr>
          <w:rFonts w:ascii="Verdana" w:eastAsia="Verdana" w:hAnsi="Verdana"/>
          <w:color w:val="000000"/>
          <w:spacing w:val="3"/>
          <w:sz w:val="16"/>
          <w:lang w:val="nl-NL"/>
        </w:rPr>
        <w:t>. die op de dag welke voorafging aan het einde van het risico.</w:t>
      </w:r>
    </w:p>
    <w:p w:rsidR="00CC03FA" w:rsidRDefault="00141D45">
      <w:pPr>
        <w:spacing w:line="207" w:lineRule="exact"/>
        <w:ind w:left="72" w:right="216"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In principe ditzelfde geschiedt in geval van faillissement: artikel 21b li</w:t>
      </w:r>
      <w:r>
        <w:rPr>
          <w:rFonts w:ascii="Verdana" w:eastAsia="Verdana" w:hAnsi="Verdana"/>
          <w:color w:val="000000"/>
          <w:spacing w:val="3"/>
          <w:sz w:val="16"/>
          <w:lang w:val="nl-NL"/>
        </w:rPr>
        <w:t>d 2 verwijst hiervoor naar artikel 23, dat in lid 2 verhaal op de aan een derde begunstigde verschuldigde uitkering toelaat tot de premievrije waarde der verzekering op de dag voorafgaand aan het einde van het risico.</w:t>
      </w:r>
    </w:p>
    <w:p w:rsidR="00CC03FA" w:rsidRDefault="00141D45">
      <w:pPr>
        <w:spacing w:before="217"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7.17.3.21a. </w:t>
      </w:r>
      <w:r>
        <w:rPr>
          <w:rFonts w:ascii="Verdana" w:eastAsia="Verdana" w:hAnsi="Verdana"/>
          <w:color w:val="000000"/>
          <w:sz w:val="16"/>
          <w:lang w:val="nl-NL"/>
        </w:rPr>
        <w:t xml:space="preserve">De achtergrond van </w:t>
      </w:r>
      <w:r>
        <w:rPr>
          <w:rFonts w:ascii="Verdana" w:eastAsia="Verdana" w:hAnsi="Verdana"/>
          <w:i/>
          <w:color w:val="000000"/>
          <w:sz w:val="16"/>
          <w:lang w:val="nl-NL"/>
        </w:rPr>
        <w:t xml:space="preserve">lid 1 </w:t>
      </w:r>
      <w:r>
        <w:rPr>
          <w:rFonts w:ascii="Verdana" w:eastAsia="Verdana" w:hAnsi="Verdana"/>
          <w:color w:val="000000"/>
          <w:sz w:val="16"/>
          <w:lang w:val="nl-NL"/>
        </w:rPr>
        <w:t xml:space="preserve">is in het voorgaande reeds belicht, De verklaring waarnaar wordt verwezen is die welke de derde </w:t>
      </w:r>
      <w:proofErr w:type="spellStart"/>
      <w:r>
        <w:rPr>
          <w:rFonts w:ascii="Verdana" w:eastAsia="Verdana" w:hAnsi="Verdana"/>
          <w:color w:val="000000"/>
          <w:sz w:val="16"/>
          <w:lang w:val="nl-NL"/>
        </w:rPr>
        <w:t>beslagene</w:t>
      </w:r>
      <w:proofErr w:type="spellEnd"/>
      <w:r>
        <w:rPr>
          <w:rFonts w:ascii="Verdana" w:eastAsia="Verdana" w:hAnsi="Verdana"/>
          <w:color w:val="000000"/>
          <w:sz w:val="16"/>
          <w:lang w:val="nl-NL"/>
        </w:rPr>
        <w:t>, i.c. de verzekeraar, moet afleggen met betrekking tot hetgeen hij de geëxecuteerde, i.c. de verzekeringnemer, is verschuldig</w:t>
      </w:r>
      <w:r>
        <w:rPr>
          <w:rFonts w:ascii="Verdana" w:eastAsia="Verdana" w:hAnsi="Verdana"/>
          <w:color w:val="000000"/>
          <w:sz w:val="16"/>
          <w:lang w:val="nl-NL"/>
        </w:rPr>
        <w:t>d, dat wil zeggen in beginsel het bedrag der afkoopwaarde.</w:t>
      </w:r>
    </w:p>
    <w:p w:rsidR="00CC03FA" w:rsidRDefault="00141D45">
      <w:pPr>
        <w:spacing w:before="8"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2 </w:t>
      </w:r>
      <w:r>
        <w:rPr>
          <w:rFonts w:ascii="Verdana" w:eastAsia="Verdana" w:hAnsi="Verdana"/>
          <w:color w:val="000000"/>
          <w:sz w:val="16"/>
          <w:lang w:val="nl-NL"/>
        </w:rPr>
        <w:t>bepaalt de afkoopwaarde nader voor het geval dat het verzekerd risico eindigt en, door het verschuldigd worden van de uitkering, de verzekering haar afkoopwaarde verliest. Omdat volgens lid 3</w:t>
      </w:r>
      <w:r>
        <w:rPr>
          <w:rFonts w:ascii="Verdana" w:eastAsia="Verdana" w:hAnsi="Verdana"/>
          <w:color w:val="000000"/>
          <w:sz w:val="16"/>
          <w:lang w:val="nl-NL"/>
        </w:rPr>
        <w:t xml:space="preserve"> het beslag dan toch wordt afgewikkeld, geschiedt dit op de grondslag van de afkoopwaarde die de verzekering had onmiddellijk vóór het einde van het risico - voor zover althans geen uitkering aan de verzekeringnemer zelf of diens erfgenamen als zodanig wor</w:t>
      </w:r>
      <w:r>
        <w:rPr>
          <w:rFonts w:ascii="Verdana" w:eastAsia="Verdana" w:hAnsi="Verdana"/>
          <w:color w:val="000000"/>
          <w:sz w:val="16"/>
          <w:lang w:val="nl-NL"/>
        </w:rPr>
        <w:t>dt verschuldigd. Is dat laatste wel het geval dan valt vanzelfsprekend de gehele uitkering onder het beslag.</w:t>
      </w:r>
    </w:p>
    <w:p w:rsidR="00CC03FA" w:rsidRDefault="00141D45">
      <w:pPr>
        <w:spacing w:before="201"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3 </w:t>
      </w:r>
      <w:r>
        <w:rPr>
          <w:rFonts w:ascii="Verdana" w:eastAsia="Verdana" w:hAnsi="Verdana"/>
          <w:color w:val="000000"/>
          <w:sz w:val="16"/>
          <w:lang w:val="nl-NL"/>
        </w:rPr>
        <w:t>bevat een regeling voor het geval dat de aanwijzing van de begunstigde tijdens het beslag onherroepelijk wordt. Door het onherroe</w:t>
      </w:r>
      <w:r>
        <w:rPr>
          <w:rFonts w:ascii="Verdana" w:eastAsia="Verdana" w:hAnsi="Verdana"/>
          <w:color w:val="000000"/>
          <w:sz w:val="16"/>
          <w:lang w:val="nl-NL"/>
        </w:rPr>
        <w:softHyphen/>
        <w:t>pelijk word</w:t>
      </w:r>
      <w:r>
        <w:rPr>
          <w:rFonts w:ascii="Verdana" w:eastAsia="Verdana" w:hAnsi="Verdana"/>
          <w:color w:val="000000"/>
          <w:sz w:val="16"/>
          <w:lang w:val="nl-NL"/>
        </w:rPr>
        <w:t>en verliest de verzekeringnemer de vrije beschikking over de waarde der verzekering, hetgeen zonder nadere voorziening tot gevolg</w:t>
      </w:r>
    </w:p>
    <w:p w:rsidR="00CC03FA" w:rsidRPr="00141D45" w:rsidRDefault="00CC03FA">
      <w:pPr>
        <w:rPr>
          <w:lang w:val="nl-NL"/>
        </w:rPr>
        <w:sectPr w:rsidR="00CC03FA" w:rsidRPr="00141D45">
          <w:pgSz w:w="10301" w:h="14760"/>
          <w:pgMar w:top="460" w:right="415" w:bottom="218" w:left="3406" w:header="720" w:footer="720" w:gutter="0"/>
          <w:cols w:space="708"/>
        </w:sectPr>
      </w:pPr>
    </w:p>
    <w:p w:rsidR="00CC03FA" w:rsidRDefault="00CC03FA">
      <w:pPr>
        <w:spacing w:before="17" w:line="209" w:lineRule="exact"/>
        <w:ind w:left="72" w:right="144"/>
        <w:textAlignment w:val="baseline"/>
        <w:rPr>
          <w:rFonts w:ascii="Verdana" w:eastAsia="Verdana" w:hAnsi="Verdana"/>
          <w:color w:val="000000"/>
          <w:sz w:val="16"/>
          <w:lang w:val="nl-NL"/>
        </w:rPr>
      </w:pPr>
      <w:r w:rsidRPr="00CC03FA">
        <w:lastRenderedPageBreak/>
        <w:pict>
          <v:shape id="_x0000_s1032" type="#_x0000_t202" style="position:absolute;left:0;text-align:left;margin-left:167.9pt;margin-top:701.25pt;width:324pt;height:10.6pt;z-index:-251633152;mso-wrap-distance-left:0;mso-wrap-distance-right:0;mso-position-horizontal-relative:page;mso-position-vertical-relative:page" filled="f" stroked="f">
            <v:textbox inset="0,0,0,0">
              <w:txbxContent>
                <w:p w:rsidR="00CC03FA" w:rsidRDefault="00141D45">
                  <w:pPr>
                    <w:tabs>
                      <w:tab w:val="right" w:pos="6408"/>
                    </w:tabs>
                    <w:spacing w:line="202" w:lineRule="exact"/>
                    <w:ind w:lef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60</w:t>
                  </w:r>
                </w:p>
              </w:txbxContent>
            </v:textbox>
            <w10:wrap type="square" anchorx="page" anchory="page"/>
          </v:shape>
        </w:pict>
      </w:r>
      <w:r w:rsidR="00141D45">
        <w:rPr>
          <w:rFonts w:ascii="Verdana" w:eastAsia="Verdana" w:hAnsi="Verdana"/>
          <w:color w:val="000000"/>
          <w:sz w:val="16"/>
          <w:lang w:val="nl-NL"/>
        </w:rPr>
        <w:t xml:space="preserve">zou hebben dat het beslag niet kan worden voortgezet. Wanneer de aanwijzing van de begunstigde onherroepelijk wordt, is geregeld in artikel 5 lid 1. waar een vijftal gevallen -- onder </w:t>
      </w:r>
      <w:proofErr w:type="spellStart"/>
      <w:r w:rsidR="00141D45">
        <w:rPr>
          <w:rFonts w:ascii="Verdana" w:eastAsia="Verdana" w:hAnsi="Verdana"/>
          <w:color w:val="000000"/>
          <w:sz w:val="16"/>
          <w:lang w:val="nl-NL"/>
        </w:rPr>
        <w:t>a-e</w:t>
      </w:r>
      <w:proofErr w:type="spellEnd"/>
      <w:r w:rsidR="00141D45">
        <w:rPr>
          <w:rFonts w:ascii="Verdana" w:eastAsia="Verdana" w:hAnsi="Verdana"/>
          <w:color w:val="000000"/>
          <w:sz w:val="16"/>
          <w:lang w:val="nl-NL"/>
        </w:rPr>
        <w:t xml:space="preserve"> - wordt onderscheiden. Voor het eerste daarvan, de aanvaarding van d</w:t>
      </w:r>
      <w:r w:rsidR="00141D45">
        <w:rPr>
          <w:rFonts w:ascii="Verdana" w:eastAsia="Verdana" w:hAnsi="Verdana"/>
          <w:color w:val="000000"/>
          <w:sz w:val="16"/>
          <w:lang w:val="nl-NL"/>
        </w:rPr>
        <w:t>e begunstiging, is in de regel toestemming van de verzekeringnemer vereist: artikel 6a lid 2. Dat deze niet tegen de beslaglegger werkt, is reeds bepaald in artikel 7b. Ditzelfde gevolg verbindt het onderhavige lid in beginsel ook aan de andere gevallen va</w:t>
      </w:r>
      <w:r w:rsidR="00141D45">
        <w:rPr>
          <w:rFonts w:ascii="Verdana" w:eastAsia="Verdana" w:hAnsi="Verdana"/>
          <w:color w:val="000000"/>
          <w:sz w:val="16"/>
          <w:lang w:val="nl-NL"/>
        </w:rPr>
        <w:t>n onherroepelijk worden van de begunstiging, wanneer dit niet wordt veroorzaakt door een rechtshandeling van de verzekeringnemer, doch door de vervulling van een voorwaarde_</w:t>
      </w:r>
    </w:p>
    <w:p w:rsidR="00CC03FA" w:rsidRDefault="00141D45">
      <w:pPr>
        <w:spacing w:before="4" w:line="208"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Lid 3 bestaat uit een tweetal zinnen. De eerste daarvan regelt de positie van de s</w:t>
      </w:r>
      <w:r>
        <w:rPr>
          <w:rFonts w:ascii="Verdana" w:eastAsia="Verdana" w:hAnsi="Verdana"/>
          <w:color w:val="000000"/>
          <w:sz w:val="16"/>
          <w:lang w:val="nl-NL"/>
        </w:rPr>
        <w:t>chuldeiser die zijn beslag reeds voor het onherroepelijk worden van de begunstiging heeft gelegd, aldus dat deze in het geheel niet wordt geschaad: het beslag wordt afgewikkeld alsof er niets was gebeurd, zij het eventueel, voor wat de hoogte der afkoopwaa</w:t>
      </w:r>
      <w:r>
        <w:rPr>
          <w:rFonts w:ascii="Verdana" w:eastAsia="Verdana" w:hAnsi="Verdana"/>
          <w:color w:val="000000"/>
          <w:sz w:val="16"/>
          <w:lang w:val="nl-NL"/>
        </w:rPr>
        <w:t>rde betreft, met inachtneming van lid 2.</w:t>
      </w:r>
    </w:p>
    <w:p w:rsidR="00CC03FA" w:rsidRDefault="00141D45">
      <w:pPr>
        <w:spacing w:line="208" w:lineRule="exact"/>
        <w:ind w:left="72" w:right="144"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De tweede zin heeft betrekking op de schuldeiser die pas beslag legt nadat de begunstiging onherroepelijk is geworden. Deze beslaglegger mag volgens de bepaling meeprofiteren bij de afwikkeling van het eerste beslag</w:t>
      </w:r>
      <w:r>
        <w:rPr>
          <w:rFonts w:ascii="Verdana" w:eastAsia="Verdana" w:hAnsi="Verdana"/>
          <w:color w:val="000000"/>
          <w:spacing w:val="4"/>
          <w:sz w:val="16"/>
          <w:lang w:val="nl-NL"/>
        </w:rPr>
        <w:t xml:space="preserve"> indien het verzekerd risico bij de aanvang van zijn beslag nog niet is geëindigd, dat wil zeggen, in de gevallen van artikel 5 lid 1 onder a en e, indien de gevallen </w:t>
      </w:r>
      <w:proofErr w:type="spellStart"/>
      <w:r>
        <w:rPr>
          <w:rFonts w:ascii="Verdana" w:eastAsia="Verdana" w:hAnsi="Verdana"/>
          <w:color w:val="000000"/>
          <w:spacing w:val="4"/>
          <w:sz w:val="16"/>
          <w:lang w:val="nl-NL"/>
        </w:rPr>
        <w:t>b-d</w:t>
      </w:r>
      <w:proofErr w:type="spellEnd"/>
      <w:r>
        <w:rPr>
          <w:rFonts w:ascii="Verdana" w:eastAsia="Verdana" w:hAnsi="Verdana"/>
          <w:color w:val="000000"/>
          <w:spacing w:val="4"/>
          <w:sz w:val="16"/>
          <w:lang w:val="nl-NL"/>
        </w:rPr>
        <w:t xml:space="preserve"> zich niet voordoen. Alsdan immers loopt de verzekering nog en is haar afkoopwaarde re</w:t>
      </w:r>
      <w:r>
        <w:rPr>
          <w:rFonts w:ascii="Verdana" w:eastAsia="Verdana" w:hAnsi="Verdana"/>
          <w:color w:val="000000"/>
          <w:spacing w:val="4"/>
          <w:sz w:val="16"/>
          <w:lang w:val="nl-NL"/>
        </w:rPr>
        <w:t>eds bestemd tot verhaal ten behoeve van de schuldeisers van de verzekeringnemer.</w:t>
      </w:r>
    </w:p>
    <w:p w:rsidR="00CC03FA" w:rsidRDefault="00141D45">
      <w:pPr>
        <w:spacing w:line="208" w:lineRule="exact"/>
        <w:ind w:left="72" w:right="144"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 xml:space="preserve">Anders is het echter, als het verzekerd risico is geëindigd en eventueel een uitkering verschuldigd is geworden. Alsdan komt een nieuwe beslaglegger te laat: is een uitkering </w:t>
      </w:r>
      <w:r>
        <w:rPr>
          <w:rFonts w:ascii="Verdana" w:eastAsia="Verdana" w:hAnsi="Verdana"/>
          <w:color w:val="000000"/>
          <w:spacing w:val="3"/>
          <w:sz w:val="16"/>
          <w:lang w:val="nl-NL"/>
        </w:rPr>
        <w:t>dan verschuldigd aan de verzeke</w:t>
      </w:r>
      <w:r>
        <w:rPr>
          <w:rFonts w:ascii="Verdana" w:eastAsia="Verdana" w:hAnsi="Verdana"/>
          <w:color w:val="000000"/>
          <w:spacing w:val="3"/>
          <w:sz w:val="16"/>
          <w:lang w:val="nl-NL"/>
        </w:rPr>
        <w:softHyphen/>
        <w:t>ringnemer zelf, dan kan hij daarop beslag leggen; op een uitkering aan een derde heeft hij, buiten de regeling van artikel 23 e.v. geen greep.</w:t>
      </w:r>
    </w:p>
    <w:p w:rsidR="00CC03FA" w:rsidRDefault="00141D45">
      <w:pPr>
        <w:spacing w:before="15" w:line="208"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De </w:t>
      </w:r>
      <w:r>
        <w:rPr>
          <w:rFonts w:ascii="Verdana" w:eastAsia="Verdana" w:hAnsi="Verdana"/>
          <w:i/>
          <w:color w:val="000000"/>
          <w:sz w:val="16"/>
          <w:lang w:val="nl-NL"/>
        </w:rPr>
        <w:t xml:space="preserve">leden 4 en </w:t>
      </w:r>
      <w:r>
        <w:rPr>
          <w:rFonts w:ascii="Verdana" w:eastAsia="Verdana" w:hAnsi="Verdana"/>
          <w:color w:val="000000"/>
          <w:sz w:val="16"/>
          <w:lang w:val="nl-NL"/>
        </w:rPr>
        <w:t xml:space="preserve">5 geven het karakter van het verhaal op de verzekering aan. In de praktijk pleegt </w:t>
      </w:r>
      <w:proofErr w:type="spellStart"/>
      <w:r>
        <w:rPr>
          <w:rFonts w:ascii="Verdana" w:eastAsia="Verdana" w:hAnsi="Verdana"/>
          <w:color w:val="000000"/>
          <w:sz w:val="16"/>
          <w:lang w:val="nl-NL"/>
        </w:rPr>
        <w:t>derdenbeslag</w:t>
      </w:r>
      <w:proofErr w:type="spellEnd"/>
      <w:r>
        <w:rPr>
          <w:rFonts w:ascii="Verdana" w:eastAsia="Verdana" w:hAnsi="Verdana"/>
          <w:color w:val="000000"/>
          <w:sz w:val="16"/>
          <w:lang w:val="nl-NL"/>
        </w:rPr>
        <w:t xml:space="preserve"> te worden gelegd op hetgeen de geëxecuteerde. i.c. de verzekeringnemer, van de </w:t>
      </w:r>
      <w:proofErr w:type="spellStart"/>
      <w:r>
        <w:rPr>
          <w:rFonts w:ascii="Verdana" w:eastAsia="Verdana" w:hAnsi="Verdana"/>
          <w:color w:val="000000"/>
          <w:sz w:val="16"/>
          <w:lang w:val="nl-NL"/>
        </w:rPr>
        <w:t>derdebeslagene</w:t>
      </w:r>
      <w:proofErr w:type="spellEnd"/>
      <w:r>
        <w:rPr>
          <w:rFonts w:ascii="Verdana" w:eastAsia="Verdana" w:hAnsi="Verdana"/>
          <w:color w:val="000000"/>
          <w:sz w:val="16"/>
          <w:lang w:val="nl-NL"/>
        </w:rPr>
        <w:t>, i.c. de verzekeraar, te vorderen heeft. In geval van een nog lopen</w:t>
      </w:r>
      <w:r>
        <w:rPr>
          <w:rFonts w:ascii="Verdana" w:eastAsia="Verdana" w:hAnsi="Verdana"/>
          <w:color w:val="000000"/>
          <w:sz w:val="16"/>
          <w:lang w:val="nl-NL"/>
        </w:rPr>
        <w:t>de verzekering kan dat tweeërlei zijn: in de eerste plaats het bedrag der afkoopwaarde volgens artikel 21 leden 1 en 2, in de tweede plaats mogelijkerwijs een voorwaardelijk recht op uitkering.</w:t>
      </w:r>
    </w:p>
    <w:p w:rsidR="00CC03FA" w:rsidRDefault="00141D45">
      <w:pPr>
        <w:spacing w:line="208"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Zonder nadere bepaling zou de beslaglegger, na het bedrag van </w:t>
      </w:r>
      <w:r>
        <w:rPr>
          <w:rFonts w:ascii="Verdana" w:eastAsia="Verdana" w:hAnsi="Verdana"/>
          <w:color w:val="000000"/>
          <w:sz w:val="16"/>
          <w:lang w:val="nl-NL"/>
        </w:rPr>
        <w:t>de afkoopwaarde te hebben geïnd, het beslag kunnen laten liggen, in de hoop dat de verzekeringnemer de premiebetaling voortzet_ Als de verzekeringnemer zelf begunstigde is, zou de beslaglegger dan, wanneer het risico zich verwezenlijkt, alsnog verhaal kunn</w:t>
      </w:r>
      <w:r>
        <w:rPr>
          <w:rFonts w:ascii="Verdana" w:eastAsia="Verdana" w:hAnsi="Verdana"/>
          <w:color w:val="000000"/>
          <w:sz w:val="16"/>
          <w:lang w:val="nl-NL"/>
        </w:rPr>
        <w:t>en nemen op de uitkering. Ook zou hij van meet af aan beslag op een eventuele uitkering ten gunste van de verzekeringnemer kunnen leggen.</w:t>
      </w:r>
    </w:p>
    <w:p w:rsidR="00CC03FA" w:rsidRDefault="00141D45">
      <w:pPr>
        <w:spacing w:line="208"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Voor verzekeringen met afkoopwaarde wordt dit alles echter door de onderhavige leden verhinderd: beslag kan slechts ov</w:t>
      </w:r>
      <w:r>
        <w:rPr>
          <w:rFonts w:ascii="Verdana" w:eastAsia="Verdana" w:hAnsi="Verdana"/>
          <w:color w:val="000000"/>
          <w:sz w:val="16"/>
          <w:lang w:val="nl-NL"/>
        </w:rPr>
        <w:t>ereenkomstig artikel 21 lid 2 tot de hoogte van de afkoopwaarde worden gelegd en wordt dan volgens dat en het onderhavige artikel afgewikkeld; beslag op een uitkering aan de verzekeringnemer zelf kan slechts worden gelegd na het einde van het verzekerd ris</w:t>
      </w:r>
      <w:r>
        <w:rPr>
          <w:rFonts w:ascii="Verdana" w:eastAsia="Verdana" w:hAnsi="Verdana"/>
          <w:color w:val="000000"/>
          <w:sz w:val="16"/>
          <w:lang w:val="nl-NL"/>
        </w:rPr>
        <w:t>ico. Deze keuze is in het bijzonder om praktische redenen gemaakt. Men geraakt immers in moeilijk oplosbare problemen, indien er meer dan één beslaglegger is, en de een terstond, tot de hoogte der afkoopwaarde, wil afwikkelen en de ander wil wachten tot de</w:t>
      </w:r>
      <w:r>
        <w:rPr>
          <w:rFonts w:ascii="Verdana" w:eastAsia="Verdana" w:hAnsi="Verdana"/>
          <w:color w:val="000000"/>
          <w:sz w:val="16"/>
          <w:lang w:val="nl-NL"/>
        </w:rPr>
        <w:t xml:space="preserve"> uitkering verschijnt. Het verdient daarom </w:t>
      </w:r>
      <w:r>
        <w:rPr>
          <w:rFonts w:ascii="Verdana" w:eastAsia="Verdana" w:hAnsi="Verdana"/>
          <w:i/>
          <w:color w:val="000000"/>
          <w:sz w:val="16"/>
          <w:lang w:val="nl-NL"/>
        </w:rPr>
        <w:t xml:space="preserve">de </w:t>
      </w:r>
      <w:r>
        <w:rPr>
          <w:rFonts w:ascii="Verdana" w:eastAsia="Verdana" w:hAnsi="Verdana"/>
          <w:color w:val="000000"/>
          <w:sz w:val="16"/>
          <w:lang w:val="nl-NL"/>
        </w:rPr>
        <w:t xml:space="preserve">voorkeur beslag tijdens de duur der verzekering slechts te laten strekken tot het bedrag der afkoopwaarde, behalve in het geval waaraan lid 5 door verwijzing naar artikel 21 lid 5 herinnert, </w:t>
      </w:r>
      <w:proofErr w:type="spellStart"/>
      <w:r>
        <w:rPr>
          <w:rFonts w:ascii="Verdana" w:eastAsia="Verdana" w:hAnsi="Verdana"/>
          <w:color w:val="000000"/>
          <w:sz w:val="16"/>
          <w:lang w:val="nl-NL"/>
        </w:rPr>
        <w:t>nl</w:t>
      </w:r>
      <w:proofErr w:type="spellEnd"/>
      <w:r>
        <w:rPr>
          <w:rFonts w:ascii="Verdana" w:eastAsia="Verdana" w:hAnsi="Verdana"/>
          <w:color w:val="000000"/>
          <w:sz w:val="16"/>
          <w:lang w:val="nl-NL"/>
        </w:rPr>
        <w:t>. wanneer de uitk</w:t>
      </w:r>
      <w:r>
        <w:rPr>
          <w:rFonts w:ascii="Verdana" w:eastAsia="Verdana" w:hAnsi="Verdana"/>
          <w:color w:val="000000"/>
          <w:sz w:val="16"/>
          <w:lang w:val="nl-NL"/>
        </w:rPr>
        <w:t>ering verschuldigd wordt op een tijdstip dat het beslag nog niet is afgewikkeld.</w:t>
      </w:r>
    </w:p>
    <w:p w:rsidR="00CC03FA" w:rsidRPr="00141D45" w:rsidRDefault="00CC03FA">
      <w:pPr>
        <w:rPr>
          <w:lang w:val="nl-NL"/>
        </w:rPr>
        <w:sectPr w:rsidR="00CC03FA" w:rsidRPr="00141D45">
          <w:pgSz w:w="10042" w:h="14563"/>
          <w:pgMar w:top="240" w:right="204" w:bottom="239" w:left="3358" w:header="720" w:footer="720" w:gutter="0"/>
          <w:cols w:space="708"/>
        </w:sectPr>
      </w:pPr>
    </w:p>
    <w:p w:rsidR="00CC03FA" w:rsidRDefault="00CC03FA">
      <w:pPr>
        <w:spacing w:before="14" w:line="208" w:lineRule="exact"/>
        <w:ind w:right="144" w:firstLine="216"/>
        <w:textAlignment w:val="baseline"/>
        <w:rPr>
          <w:rFonts w:ascii="Verdana" w:eastAsia="Verdana" w:hAnsi="Verdana"/>
          <w:i/>
          <w:color w:val="000000"/>
          <w:sz w:val="16"/>
          <w:lang w:val="nl-NL"/>
        </w:rPr>
      </w:pPr>
      <w:r w:rsidRPr="00CC03FA">
        <w:lastRenderedPageBreak/>
        <w:pict>
          <v:shape id="_x0000_s1031" type="#_x0000_t202" style="position:absolute;left:0;text-align:left;margin-left:169.9pt;margin-top:711.8pt;width:324.9pt;height:10.6pt;z-index:-251632128;mso-wrap-distance-left:0;mso-wrap-distance-right:0;mso-position-horizontal-relative:page;mso-position-vertical-relative:page" filled="f" stroked="f">
            <v:textbox inset="0,0,0,0">
              <w:txbxContent>
                <w:p w:rsidR="00CC03FA" w:rsidRDefault="00141D45">
                  <w:pPr>
                    <w:tabs>
                      <w:tab w:val="right" w:pos="6336"/>
                    </w:tabs>
                    <w:spacing w:line="207" w:lineRule="exact"/>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61</w:t>
                  </w:r>
                </w:p>
              </w:txbxContent>
            </v:textbox>
            <w10:wrap type="square" anchorx="page" anchory="page"/>
          </v:shape>
        </w:pict>
      </w:r>
      <w:r w:rsidR="00141D45">
        <w:rPr>
          <w:rFonts w:ascii="Verdana" w:eastAsia="Verdana" w:hAnsi="Verdana"/>
          <w:i/>
          <w:color w:val="000000"/>
          <w:sz w:val="16"/>
          <w:lang w:val="nl-NL"/>
        </w:rPr>
        <w:t xml:space="preserve">Artikel 21b. Lid 1 </w:t>
      </w:r>
      <w:r w:rsidR="00141D45">
        <w:rPr>
          <w:rFonts w:ascii="Verdana" w:eastAsia="Verdana" w:hAnsi="Verdana"/>
          <w:color w:val="000000"/>
          <w:sz w:val="16"/>
          <w:lang w:val="nl-NL"/>
        </w:rPr>
        <w:t>is reeds toegelicht in de passage die aan de artikelen 21a en 21b gezamenlijk is</w:t>
      </w:r>
      <w:r w:rsidR="00141D45">
        <w:rPr>
          <w:rFonts w:ascii="Verdana" w:eastAsia="Verdana" w:hAnsi="Verdana"/>
          <w:color w:val="000000"/>
          <w:sz w:val="16"/>
          <w:lang w:val="nl-NL"/>
        </w:rPr>
        <w:t xml:space="preserve"> gewijd.</w:t>
      </w:r>
    </w:p>
    <w:p w:rsidR="00CC03FA" w:rsidRDefault="00141D45">
      <w:pPr>
        <w:spacing w:before="14" w:line="205" w:lineRule="exact"/>
        <w:ind w:left="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Lid 2 </w:t>
      </w:r>
      <w:r>
        <w:rPr>
          <w:rFonts w:ascii="Verdana" w:eastAsia="Verdana" w:hAnsi="Verdana"/>
          <w:color w:val="000000"/>
          <w:spacing w:val="3"/>
          <w:sz w:val="16"/>
          <w:lang w:val="nl-NL"/>
        </w:rPr>
        <w:t>is conform aan artikel 21a lid 2.</w:t>
      </w:r>
    </w:p>
    <w:p w:rsidR="00CC03FA" w:rsidRDefault="00141D45">
      <w:pPr>
        <w:spacing w:line="207" w:lineRule="exact"/>
        <w:ind w:right="72"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De </w:t>
      </w:r>
      <w:r>
        <w:rPr>
          <w:rFonts w:ascii="Verdana" w:eastAsia="Verdana" w:hAnsi="Verdana"/>
          <w:i/>
          <w:color w:val="000000"/>
          <w:sz w:val="16"/>
          <w:lang w:val="nl-NL"/>
        </w:rPr>
        <w:t xml:space="preserve">leden 3-5 </w:t>
      </w:r>
      <w:r>
        <w:rPr>
          <w:rFonts w:ascii="Verdana" w:eastAsia="Verdana" w:hAnsi="Verdana"/>
          <w:color w:val="000000"/>
          <w:sz w:val="16"/>
          <w:lang w:val="nl-NL"/>
        </w:rPr>
        <w:t>werken het beginsel van het verhaal tot - maximaal - de afkoopwaarde nader uit. Daarbij geven zij uitbreiding aan de voorziening van artikel 23 lid 1 van het voorontwerp, volgens welke de curator de verzekering tegen haar afkoopwaarde aan de begunstigde mo</w:t>
      </w:r>
      <w:r>
        <w:rPr>
          <w:rFonts w:ascii="Verdana" w:eastAsia="Verdana" w:hAnsi="Verdana"/>
          <w:color w:val="000000"/>
          <w:sz w:val="16"/>
          <w:lang w:val="nl-NL"/>
        </w:rPr>
        <w:t>et aanbieden.</w:t>
      </w:r>
    </w:p>
    <w:p w:rsidR="00CC03FA" w:rsidRDefault="00141D45">
      <w:pPr>
        <w:spacing w:before="7" w:line="208" w:lineRule="exact"/>
        <w:ind w:right="432" w:firstLine="216"/>
        <w:textAlignment w:val="baseline"/>
        <w:rPr>
          <w:rFonts w:ascii="Verdana" w:eastAsia="Verdana" w:hAnsi="Verdana"/>
          <w:color w:val="000000"/>
          <w:sz w:val="16"/>
          <w:lang w:val="nl-NL"/>
        </w:rPr>
      </w:pPr>
      <w:r>
        <w:rPr>
          <w:rFonts w:ascii="Verdana" w:eastAsia="Verdana" w:hAnsi="Verdana"/>
          <w:color w:val="000000"/>
          <w:sz w:val="16"/>
          <w:lang w:val="nl-NL"/>
        </w:rPr>
        <w:t>Het ontwerp trekt deze gedachte aldus door dat steeds wanneer de afkoopwaarde aan de boedel ten goede is gekomen, de verzekering en haar uitkering overigens van uitwinning zijn gevrijwaard.</w:t>
      </w:r>
    </w:p>
    <w:p w:rsidR="00CC03FA" w:rsidRDefault="00141D45">
      <w:pPr>
        <w:spacing w:before="19" w:line="208" w:lineRule="exact"/>
        <w:ind w:right="72" w:firstLine="216"/>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Het volgens artikel 21 lid 2 voor uitwinning vatbare</w:t>
      </w:r>
      <w:r>
        <w:rPr>
          <w:rFonts w:ascii="Verdana" w:eastAsia="Verdana" w:hAnsi="Verdana"/>
          <w:color w:val="000000"/>
          <w:spacing w:val="3"/>
          <w:sz w:val="16"/>
          <w:lang w:val="nl-NL"/>
        </w:rPr>
        <w:t xml:space="preserve"> bedrag kan op vijf verschillende wijzen in de boedel komen: ten gevolge van uitwinning door de curator, door afkoop, door belening, door overdracht tegen de waarde en doordat een derde de waarde aan de boedel vergoedt. Afkoop heeft uiteraard het einde der</w:t>
      </w:r>
      <w:r>
        <w:rPr>
          <w:rFonts w:ascii="Verdana" w:eastAsia="Verdana" w:hAnsi="Verdana"/>
          <w:color w:val="000000"/>
          <w:spacing w:val="3"/>
          <w:sz w:val="16"/>
          <w:lang w:val="nl-NL"/>
        </w:rPr>
        <w:t xml:space="preserve"> verzekering tot gevolg, maar de andere handelingen houden de verzekering, en daarmede de uitkering, in stand, en voor deze gevallen bepaalt het ontwerp dat zij lossing van verzekering en uitkering meebrengen zodra de curator de beschikking over het bedrag</w:t>
      </w:r>
      <w:r>
        <w:rPr>
          <w:rFonts w:ascii="Verdana" w:eastAsia="Verdana" w:hAnsi="Verdana"/>
          <w:color w:val="000000"/>
          <w:spacing w:val="3"/>
          <w:sz w:val="16"/>
          <w:lang w:val="nl-NL"/>
        </w:rPr>
        <w:t xml:space="preserve"> dat de waarde vertegenwoordigt, heeft verkregen.</w:t>
      </w:r>
    </w:p>
    <w:p w:rsidR="00CC03FA" w:rsidRDefault="00141D45">
      <w:pPr>
        <w:spacing w:before="16" w:line="208" w:lineRule="exact"/>
        <w:ind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 xml:space="preserve">In dit perspectief bestaat er ook geen bezwaar tegen dat de curator de verzekering niet buiten de verzekeringnemer om moet kunnen doen afkopen, belenen of overdragen </w:t>
      </w:r>
      <w:r>
        <w:rPr>
          <w:rFonts w:ascii="Verdana" w:eastAsia="Verdana" w:hAnsi="Verdana"/>
          <w:i/>
          <w:color w:val="000000"/>
          <w:spacing w:val="4"/>
          <w:sz w:val="16"/>
          <w:lang w:val="nl-NL"/>
        </w:rPr>
        <w:t xml:space="preserve">(lid 3): </w:t>
      </w:r>
      <w:r>
        <w:rPr>
          <w:rFonts w:ascii="Verdana" w:eastAsia="Verdana" w:hAnsi="Verdana"/>
          <w:color w:val="000000"/>
          <w:spacing w:val="4"/>
          <w:sz w:val="16"/>
          <w:lang w:val="nl-NL"/>
        </w:rPr>
        <w:t xml:space="preserve">stemt de verzekeringnemer niet </w:t>
      </w:r>
      <w:r>
        <w:rPr>
          <w:rFonts w:ascii="Verdana" w:eastAsia="Verdana" w:hAnsi="Verdana"/>
          <w:color w:val="000000"/>
          <w:spacing w:val="4"/>
          <w:sz w:val="16"/>
          <w:lang w:val="nl-NL"/>
        </w:rPr>
        <w:t>toe, dan kan de curator alleen uitwinnen volgens artikel 21. Aldus wordt de vermogenswaarde ten behoeve van de boedel afgescheiden, en houdt de verzekeringnemer overigens zeggenschap in hetgeen met de verzekering gaat gebeuren; dit is van belang zowel voor</w:t>
      </w:r>
      <w:r>
        <w:rPr>
          <w:rFonts w:ascii="Verdana" w:eastAsia="Verdana" w:hAnsi="Verdana"/>
          <w:color w:val="000000"/>
          <w:spacing w:val="4"/>
          <w:sz w:val="16"/>
          <w:lang w:val="nl-NL"/>
        </w:rPr>
        <w:t xml:space="preserve"> de mogelijkheid tot verdere voortzetting van de </w:t>
      </w:r>
      <w:proofErr w:type="spellStart"/>
      <w:r>
        <w:rPr>
          <w:rFonts w:ascii="Verdana" w:eastAsia="Verdana" w:hAnsi="Verdana"/>
          <w:color w:val="000000"/>
          <w:spacing w:val="4"/>
          <w:sz w:val="16"/>
          <w:lang w:val="nl-NL"/>
        </w:rPr>
        <w:t>verzekerng</w:t>
      </w:r>
      <w:proofErr w:type="spellEnd"/>
      <w:r>
        <w:rPr>
          <w:rFonts w:ascii="Verdana" w:eastAsia="Verdana" w:hAnsi="Verdana"/>
          <w:color w:val="000000"/>
          <w:spacing w:val="4"/>
          <w:sz w:val="16"/>
          <w:lang w:val="nl-NL"/>
        </w:rPr>
        <w:t xml:space="preserve"> als met het oog op het risicogedeelte dat tot uitkering zal kunnen komen, en dient de belangen van de begunstigden die gewoonlijk de verzekeringnemer nastaan. Vaak zal het dan ook de begunstigde z</w:t>
      </w:r>
      <w:r>
        <w:rPr>
          <w:rFonts w:ascii="Verdana" w:eastAsia="Verdana" w:hAnsi="Verdana"/>
          <w:color w:val="000000"/>
          <w:spacing w:val="4"/>
          <w:sz w:val="16"/>
          <w:lang w:val="nl-NL"/>
        </w:rPr>
        <w:t>ijn door of te wiens behoeve van de geboden mogelijkheid tot voortzetting van de verzekering gebruik zal worden gemaakt. Overigens is de regeling niet beperkt tot de verzekering waarbij een derde begunstigde is: ook voor zover de uitkering de verzekeringne</w:t>
      </w:r>
      <w:r>
        <w:rPr>
          <w:rFonts w:ascii="Verdana" w:eastAsia="Verdana" w:hAnsi="Verdana"/>
          <w:color w:val="000000"/>
          <w:spacing w:val="4"/>
          <w:sz w:val="16"/>
          <w:lang w:val="nl-NL"/>
        </w:rPr>
        <w:t>mer zelf, zijn nalatenschap of zijn erfgenamen ten goede zal komen, kan de verzekering aan de uitwinning worden onttrokken; dit is in overeenstemming met hetgeen volgens artikel 21a leden 4 en 5 voor beslag geldt.</w:t>
      </w:r>
    </w:p>
    <w:p w:rsidR="00CC03FA" w:rsidRDefault="00141D45">
      <w:pPr>
        <w:spacing w:before="9" w:line="207" w:lineRule="exact"/>
        <w:ind w:right="288"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Opgemerkt moge worden dat </w:t>
      </w:r>
      <w:r>
        <w:rPr>
          <w:rFonts w:ascii="Verdana" w:eastAsia="Verdana" w:hAnsi="Verdana"/>
          <w:i/>
          <w:color w:val="000000"/>
          <w:sz w:val="16"/>
          <w:lang w:val="nl-NL"/>
        </w:rPr>
        <w:t xml:space="preserve">lid </w:t>
      </w:r>
      <w:r>
        <w:rPr>
          <w:rFonts w:ascii="Verdana" w:eastAsia="Verdana" w:hAnsi="Verdana"/>
          <w:color w:val="000000"/>
          <w:sz w:val="16"/>
          <w:lang w:val="nl-NL"/>
        </w:rPr>
        <w:t xml:space="preserve">3 ook geldt </w:t>
      </w:r>
      <w:r>
        <w:rPr>
          <w:rFonts w:ascii="Verdana" w:eastAsia="Verdana" w:hAnsi="Verdana"/>
          <w:color w:val="000000"/>
          <w:sz w:val="16"/>
          <w:lang w:val="nl-NL"/>
        </w:rPr>
        <w:t>voor contractuele afkoop en belening in de gevallen waarin de mogelijkheid daartoe niet in de artikelen 13 en 14 door de wet wordt voorgeschreven.</w:t>
      </w:r>
    </w:p>
    <w:p w:rsidR="00CC03FA" w:rsidRDefault="00141D45">
      <w:pPr>
        <w:spacing w:line="207" w:lineRule="exact"/>
        <w:ind w:firstLine="216"/>
        <w:textAlignment w:val="baseline"/>
        <w:rPr>
          <w:rFonts w:ascii="Verdana" w:eastAsia="Verdana" w:hAnsi="Verdana"/>
          <w:color w:val="000000"/>
          <w:sz w:val="16"/>
          <w:lang w:val="nl-NL"/>
        </w:rPr>
      </w:pPr>
      <w:r>
        <w:rPr>
          <w:rFonts w:ascii="Verdana" w:eastAsia="Verdana" w:hAnsi="Verdana"/>
          <w:color w:val="000000"/>
          <w:sz w:val="16"/>
          <w:lang w:val="nl-NL"/>
        </w:rPr>
        <w:t xml:space="preserve">De </w:t>
      </w:r>
      <w:r>
        <w:rPr>
          <w:rFonts w:ascii="Verdana" w:eastAsia="Verdana" w:hAnsi="Verdana"/>
          <w:i/>
          <w:color w:val="000000"/>
          <w:sz w:val="16"/>
          <w:lang w:val="nl-NL"/>
        </w:rPr>
        <w:t xml:space="preserve">leden 4 en </w:t>
      </w:r>
      <w:r>
        <w:rPr>
          <w:rFonts w:ascii="Verdana" w:eastAsia="Verdana" w:hAnsi="Verdana"/>
          <w:color w:val="000000"/>
          <w:sz w:val="16"/>
          <w:lang w:val="nl-NL"/>
        </w:rPr>
        <w:t>5 verhinderen een «dubbele» uitwinning: eerste door het te gelde maken van de waarde der lopend</w:t>
      </w:r>
      <w:r>
        <w:rPr>
          <w:rFonts w:ascii="Verdana" w:eastAsia="Verdana" w:hAnsi="Verdana"/>
          <w:color w:val="000000"/>
          <w:sz w:val="16"/>
          <w:lang w:val="nl-NL"/>
        </w:rPr>
        <w:t>e verzekering volgens de artikelen 21 en 211,, vervolgens ook nog door uitwinning van de uitkering overeen</w:t>
      </w:r>
      <w:r>
        <w:rPr>
          <w:rFonts w:ascii="Verdana" w:eastAsia="Verdana" w:hAnsi="Verdana"/>
          <w:color w:val="000000"/>
          <w:sz w:val="16"/>
          <w:lang w:val="nl-NL"/>
        </w:rPr>
        <w:softHyphen/>
        <w:t>komstig de artikelen 23 en 23a.</w:t>
      </w:r>
    </w:p>
    <w:p w:rsidR="00CC03FA" w:rsidRDefault="00141D45">
      <w:pPr>
        <w:spacing w:before="6" w:line="208" w:lineRule="exact"/>
        <w:ind w:right="216"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Lid 4 </w:t>
      </w:r>
      <w:r>
        <w:rPr>
          <w:rFonts w:ascii="Verdana" w:eastAsia="Verdana" w:hAnsi="Verdana"/>
          <w:color w:val="000000"/>
          <w:spacing w:val="4"/>
          <w:sz w:val="16"/>
          <w:lang w:val="nl-NL"/>
        </w:rPr>
        <w:t>verbindt aan uitwinning en belening door de curator en aan overdracht het gevolg van bevrijding van de verzekering en uitkering uit de bedreiging met (verdere) uitwinning. De bepaling ziet hier niet slechts op uitwinning door het faillissement, doch onttre</w:t>
      </w:r>
      <w:r>
        <w:rPr>
          <w:rFonts w:ascii="Verdana" w:eastAsia="Verdana" w:hAnsi="Verdana"/>
          <w:color w:val="000000"/>
          <w:spacing w:val="4"/>
          <w:sz w:val="16"/>
          <w:lang w:val="nl-NL"/>
        </w:rPr>
        <w:t>kt voor de tijd van dat faillissement de verzekering en uitkering ook aan de mogelijkheid van beslag.</w:t>
      </w:r>
    </w:p>
    <w:p w:rsidR="00CC03FA" w:rsidRDefault="00141D45">
      <w:pPr>
        <w:spacing w:before="7" w:line="208" w:lineRule="exact"/>
        <w:ind w:right="144"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Lid </w:t>
      </w:r>
      <w:r>
        <w:rPr>
          <w:rFonts w:ascii="Verdana" w:eastAsia="Verdana" w:hAnsi="Verdana"/>
          <w:color w:val="000000"/>
          <w:spacing w:val="4"/>
          <w:sz w:val="16"/>
          <w:lang w:val="nl-NL"/>
        </w:rPr>
        <w:t xml:space="preserve">5 ten slotte verbindt hetzelfde gevolg van lossing aan het optreden van een derde, die met toestemming van </w:t>
      </w:r>
      <w:r>
        <w:rPr>
          <w:rFonts w:ascii="Verdana" w:eastAsia="Verdana" w:hAnsi="Verdana"/>
          <w:b/>
          <w:i/>
          <w:color w:val="000000"/>
          <w:spacing w:val="4"/>
          <w:sz w:val="14"/>
          <w:lang w:val="nl-NL"/>
        </w:rPr>
        <w:t xml:space="preserve">de </w:t>
      </w:r>
      <w:r>
        <w:rPr>
          <w:rFonts w:ascii="Verdana" w:eastAsia="Verdana" w:hAnsi="Verdana"/>
          <w:color w:val="000000"/>
          <w:spacing w:val="4"/>
          <w:sz w:val="16"/>
          <w:lang w:val="nl-NL"/>
        </w:rPr>
        <w:t>verzekeringnemer aan de boedel de waarde</w:t>
      </w:r>
      <w:r>
        <w:rPr>
          <w:rFonts w:ascii="Verdana" w:eastAsia="Verdana" w:hAnsi="Verdana"/>
          <w:color w:val="000000"/>
          <w:spacing w:val="4"/>
          <w:sz w:val="16"/>
          <w:lang w:val="nl-NL"/>
        </w:rPr>
        <w:t xml:space="preserve"> der verzekering vergoedt. Anders dan in geval van overdracht blijft alsdan de verzekeringnemer zijn hoedanigheid behouden.</w:t>
      </w:r>
    </w:p>
    <w:p w:rsidR="00CC03FA" w:rsidRDefault="00141D45">
      <w:pPr>
        <w:spacing w:before="15" w:line="186" w:lineRule="exact"/>
        <w:ind w:right="216" w:firstLine="216"/>
        <w:textAlignment w:val="baseline"/>
        <w:rPr>
          <w:rFonts w:ascii="Verdana" w:eastAsia="Verdana" w:hAnsi="Verdana"/>
          <w:color w:val="000000"/>
          <w:sz w:val="16"/>
          <w:lang w:val="nl-NL"/>
        </w:rPr>
      </w:pPr>
      <w:r>
        <w:rPr>
          <w:rFonts w:ascii="Verdana" w:eastAsia="Verdana" w:hAnsi="Verdana"/>
          <w:color w:val="000000"/>
          <w:sz w:val="16"/>
          <w:lang w:val="nl-NL"/>
        </w:rPr>
        <w:t>De leden 4 en 5 maken op deze wijze inbreuk op de regel van artikel 21 lid 5.</w:t>
      </w:r>
    </w:p>
    <w:p w:rsidR="00CC03FA" w:rsidRDefault="00141D45">
      <w:pPr>
        <w:spacing w:before="32" w:line="208" w:lineRule="exact"/>
        <w:ind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w:t>
      </w:r>
      <w:r>
        <w:rPr>
          <w:rFonts w:ascii="Verdana" w:eastAsia="Verdana" w:hAnsi="Verdana"/>
          <w:color w:val="000000"/>
          <w:sz w:val="16"/>
          <w:lang w:val="nl-NL"/>
        </w:rPr>
        <w:t>6. Het huidige recht kent een regeling van het fai</w:t>
      </w:r>
      <w:r>
        <w:rPr>
          <w:rFonts w:ascii="Verdana" w:eastAsia="Verdana" w:hAnsi="Verdana"/>
          <w:color w:val="000000"/>
          <w:sz w:val="16"/>
          <w:lang w:val="nl-NL"/>
        </w:rPr>
        <w:t>llissement van een nalatenschap (</w:t>
      </w:r>
      <w:proofErr w:type="spellStart"/>
      <w:r>
        <w:rPr>
          <w:rFonts w:ascii="Verdana" w:eastAsia="Verdana" w:hAnsi="Verdana"/>
          <w:color w:val="000000"/>
          <w:sz w:val="16"/>
          <w:lang w:val="nl-NL"/>
        </w:rPr>
        <w:t>mit</w:t>
      </w:r>
      <w:proofErr w:type="spellEnd"/>
      <w:r>
        <w:rPr>
          <w:rFonts w:ascii="Verdana" w:eastAsia="Verdana" w:hAnsi="Verdana"/>
          <w:color w:val="000000"/>
          <w:sz w:val="16"/>
          <w:lang w:val="nl-NL"/>
        </w:rPr>
        <w:t xml:space="preserve">. 198 e.v. </w:t>
      </w:r>
      <w:proofErr w:type="spellStart"/>
      <w:r>
        <w:rPr>
          <w:rFonts w:ascii="Verdana" w:eastAsia="Verdana" w:hAnsi="Verdana"/>
          <w:color w:val="000000"/>
          <w:sz w:val="16"/>
          <w:lang w:val="nl-NL"/>
        </w:rPr>
        <w:t>Fw</w:t>
      </w:r>
      <w:proofErr w:type="spellEnd"/>
      <w:r>
        <w:rPr>
          <w:rFonts w:ascii="Verdana" w:eastAsia="Verdana" w:hAnsi="Verdana"/>
          <w:color w:val="000000"/>
          <w:sz w:val="16"/>
          <w:lang w:val="nl-NL"/>
        </w:rPr>
        <w:t>.). Door het nieuw B.W. wordt deze vervangen en met de gevolgen van erfrechtelijke figuren als de beneficiaire aanvaarding samengevat in afdeling 4,5.3 van Boek 4 betreffende de vereffening der nalatenschap.</w:t>
      </w:r>
      <w:r>
        <w:rPr>
          <w:rFonts w:ascii="Verdana" w:eastAsia="Verdana" w:hAnsi="Verdana"/>
          <w:color w:val="000000"/>
          <w:sz w:val="16"/>
          <w:lang w:val="nl-NL"/>
        </w:rPr>
        <w:t xml:space="preserve"> Het spreekt vanzelf dat hetgeen in faillissement en voor de curator geldt met betrekking tot de uitwinning van de rechten van de verzekeringnemer, ook bij de vereffening en voor de vereffenaar behoort te gelden. Deze overeenkomstige toepassing wordt in li</w:t>
      </w:r>
      <w:r>
        <w:rPr>
          <w:rFonts w:ascii="Verdana" w:eastAsia="Verdana" w:hAnsi="Verdana"/>
          <w:color w:val="000000"/>
          <w:sz w:val="16"/>
          <w:lang w:val="nl-NL"/>
        </w:rPr>
        <w:t>d 6 voorgeschreven.</w:t>
      </w:r>
    </w:p>
    <w:p w:rsidR="00CC03FA" w:rsidRPr="00141D45" w:rsidRDefault="00CC03FA">
      <w:pPr>
        <w:rPr>
          <w:lang w:val="nl-NL"/>
        </w:rPr>
        <w:sectPr w:rsidR="00CC03FA" w:rsidRPr="00141D45">
          <w:pgSz w:w="10162" w:h="14664"/>
          <w:pgMar w:top="420" w:right="266" w:bottom="184" w:left="3416" w:header="720" w:footer="720" w:gutter="0"/>
          <w:cols w:space="708"/>
        </w:sectPr>
      </w:pPr>
    </w:p>
    <w:p w:rsidR="00CC03FA" w:rsidRDefault="00CC03FA">
      <w:pPr>
        <w:spacing w:before="6" w:line="209" w:lineRule="exact"/>
        <w:ind w:left="144" w:right="648" w:firstLine="144"/>
        <w:textAlignment w:val="baseline"/>
        <w:rPr>
          <w:rFonts w:ascii="Verdana" w:eastAsia="Verdana" w:hAnsi="Verdana"/>
          <w:i/>
          <w:color w:val="000000"/>
          <w:sz w:val="16"/>
          <w:lang w:val="nl-NL"/>
        </w:rPr>
      </w:pPr>
      <w:r w:rsidRPr="00CC03FA">
        <w:lastRenderedPageBreak/>
        <w:pict>
          <v:shape id="_x0000_s1030" type="#_x0000_t202" style="position:absolute;left:0;text-align:left;margin-left:169.3pt;margin-top:705pt;width:324pt;height:10.7pt;z-index:-251631104;mso-wrap-distance-left:0;mso-wrap-distance-right:0;mso-position-horizontal-relative:page;mso-position-vertical-relative:page" filled="f" stroked="f">
            <v:textbox inset="0,0,0,0">
              <w:txbxContent>
                <w:p w:rsidR="00CC03FA" w:rsidRDefault="00141D45">
                  <w:pPr>
                    <w:tabs>
                      <w:tab w:val="right" w:pos="6408"/>
                    </w:tabs>
                    <w:spacing w:after="4" w:line="209" w:lineRule="exact"/>
                    <w:ind w:left="144"/>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62</w:t>
                  </w:r>
                </w:p>
              </w:txbxContent>
            </v:textbox>
            <w10:wrap type="square" anchorx="page" anchory="page"/>
          </v:shape>
        </w:pict>
      </w:r>
      <w:r w:rsidR="00141D45">
        <w:rPr>
          <w:rFonts w:ascii="Verdana" w:eastAsia="Verdana" w:hAnsi="Verdana"/>
          <w:i/>
          <w:color w:val="000000"/>
          <w:sz w:val="16"/>
          <w:lang w:val="nl-NL"/>
        </w:rPr>
        <w:t xml:space="preserve">Artikel 7.77.3.22 </w:t>
      </w:r>
      <w:r w:rsidR="00141D45">
        <w:rPr>
          <w:rFonts w:ascii="Verdana" w:eastAsia="Verdana" w:hAnsi="Verdana"/>
          <w:color w:val="000000"/>
          <w:sz w:val="16"/>
          <w:lang w:val="nl-NL"/>
        </w:rPr>
        <w:t>(vervallen). Deze bepaling uit het voorontwerp is opgegaan in het thans voorgestelde artikel 7a.</w:t>
      </w:r>
    </w:p>
    <w:p w:rsidR="00CC03FA" w:rsidRDefault="00141D45">
      <w:pPr>
        <w:spacing w:before="201" w:line="208" w:lineRule="exact"/>
        <w:ind w:left="144" w:right="144"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7.77.3.23. Lid 7 </w:t>
      </w:r>
      <w:r>
        <w:rPr>
          <w:rFonts w:ascii="Verdana" w:eastAsia="Verdana" w:hAnsi="Verdana"/>
          <w:color w:val="000000"/>
          <w:sz w:val="16"/>
          <w:lang w:val="nl-NL"/>
        </w:rPr>
        <w:t>is in hoofdzaak reeds toegelicht in de passage die is gewijd aan de artikelen 21-23b gezamenlijk: het stelt het beginsel van de aantastbaarheid van levensverzekeringsuitkeringen aan derden wegens schulden van de verzekeringnemer.</w:t>
      </w:r>
    </w:p>
    <w:p w:rsidR="00CC03FA" w:rsidRDefault="00141D45">
      <w:pPr>
        <w:spacing w:line="208" w:lineRule="exact"/>
        <w:ind w:left="144" w:right="288" w:firstLine="144"/>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De artikelen 23-23b betref</w:t>
      </w:r>
      <w:r>
        <w:rPr>
          <w:rFonts w:ascii="Verdana" w:eastAsia="Verdana" w:hAnsi="Verdana"/>
          <w:color w:val="000000"/>
          <w:spacing w:val="2"/>
          <w:sz w:val="16"/>
          <w:lang w:val="nl-NL"/>
        </w:rPr>
        <w:t>fen uitkeringen uit verzekeringen waarop artikel 13 lid 1 van toepassing is, d.w.z., evenals die van artikel 21-216, die welke afkoopbaar zijn omdat zij stellig tot een of meer uitkeringen leiden.</w:t>
      </w:r>
    </w:p>
    <w:p w:rsidR="00CC03FA" w:rsidRDefault="00141D45">
      <w:pPr>
        <w:spacing w:before="7" w:line="208"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Een volgend criterium voor de toepasselijkheid van de artik</w:t>
      </w:r>
      <w:r>
        <w:rPr>
          <w:rFonts w:ascii="Verdana" w:eastAsia="Verdana" w:hAnsi="Verdana"/>
          <w:color w:val="000000"/>
          <w:sz w:val="16"/>
          <w:lang w:val="nl-NL"/>
        </w:rPr>
        <w:t>elen 23-23b is, dat een uitkering uit zulk een verzekering is verschuldigd geworden. Hieraan is voldaan indien alle vereisten die de verzekering aan voorwaarden en tijdsbepaling stelt, voor de verplichting tot uitkering zijn vervuld, zij het ook dat het ni</w:t>
      </w:r>
      <w:r>
        <w:rPr>
          <w:rFonts w:ascii="Verdana" w:eastAsia="Verdana" w:hAnsi="Verdana"/>
          <w:color w:val="000000"/>
          <w:sz w:val="16"/>
          <w:lang w:val="nl-NL"/>
        </w:rPr>
        <w:t>et nodig is dat de begunstigde ter verkrijging van zijn recht zijn aanwijzing reeds heeft aanvaard.</w:t>
      </w:r>
    </w:p>
    <w:p w:rsidR="00CC03FA" w:rsidRDefault="00141D45">
      <w:pPr>
        <w:spacing w:line="208" w:lineRule="exact"/>
        <w:ind w:left="144" w:right="144" w:firstLine="144"/>
        <w:textAlignment w:val="baseline"/>
        <w:rPr>
          <w:rFonts w:ascii="Verdana" w:eastAsia="Verdana" w:hAnsi="Verdana"/>
          <w:color w:val="000000"/>
          <w:sz w:val="16"/>
          <w:lang w:val="nl-NL"/>
        </w:rPr>
      </w:pPr>
      <w:r>
        <w:rPr>
          <w:rFonts w:ascii="Verdana" w:eastAsia="Verdana" w:hAnsi="Verdana"/>
          <w:color w:val="000000"/>
          <w:sz w:val="16"/>
          <w:lang w:val="nl-NL"/>
        </w:rPr>
        <w:t>Tenslotte is een criterium dat de uitkering aan een derde is verschuldigd. Een uitkering die aan de verzekeringnemer is verschuldigd, is uiteraard in haar g</w:t>
      </w:r>
      <w:r>
        <w:rPr>
          <w:rFonts w:ascii="Verdana" w:eastAsia="Verdana" w:hAnsi="Verdana"/>
          <w:color w:val="000000"/>
          <w:sz w:val="16"/>
          <w:lang w:val="nl-NL"/>
        </w:rPr>
        <w:t>eheel voor uitkering vatbaar, niet slechts tot de in lid 2 bedoelde waarde. Een uitkering, bestemd voor de erfgenamen als zodanig, geldt als een gift - zie lid 3 en artikel 7.3.12c.</w:t>
      </w:r>
    </w:p>
    <w:p w:rsidR="00CC03FA" w:rsidRDefault="00141D45">
      <w:pPr>
        <w:spacing w:before="4" w:line="208" w:lineRule="exact"/>
        <w:ind w:left="144" w:right="144"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2 </w:t>
      </w:r>
      <w:r>
        <w:rPr>
          <w:rFonts w:ascii="Verdana" w:eastAsia="Verdana" w:hAnsi="Verdana"/>
          <w:color w:val="000000"/>
          <w:sz w:val="16"/>
          <w:lang w:val="nl-NL"/>
        </w:rPr>
        <w:t>beperkt de mogelijkheid tot uitwinning volgens lid 1 tot de afkoopwa</w:t>
      </w:r>
      <w:r>
        <w:rPr>
          <w:rFonts w:ascii="Verdana" w:eastAsia="Verdana" w:hAnsi="Verdana"/>
          <w:color w:val="000000"/>
          <w:sz w:val="16"/>
          <w:lang w:val="nl-NL"/>
        </w:rPr>
        <w:t xml:space="preserve">arde, die de verzekering bezat vlak voor het einde van het risico. De bepaling is overigens geredigeerd naar analogie van artikel 21 lid 2, van welk artikel de leden 6 en 7 van overeenkomstige toepassing worden verklaard; naar de toelichting daarop zij </w:t>
      </w:r>
      <w:r>
        <w:rPr>
          <w:rFonts w:ascii="Verdana" w:eastAsia="Verdana" w:hAnsi="Verdana"/>
          <w:i/>
          <w:color w:val="000000"/>
          <w:sz w:val="16"/>
          <w:lang w:val="nl-NL"/>
        </w:rPr>
        <w:t>ver</w:t>
      </w:r>
      <w:r>
        <w:rPr>
          <w:rFonts w:ascii="Verdana" w:eastAsia="Verdana" w:hAnsi="Verdana"/>
          <w:i/>
          <w:color w:val="000000"/>
          <w:sz w:val="16"/>
          <w:lang w:val="nl-NL"/>
        </w:rPr>
        <w:t>wezen.</w:t>
      </w:r>
    </w:p>
    <w:p w:rsidR="00CC03FA" w:rsidRDefault="00141D45">
      <w:pPr>
        <w:spacing w:line="208" w:lineRule="exact"/>
        <w:ind w:left="144" w:right="144"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3 </w:t>
      </w:r>
      <w:r>
        <w:rPr>
          <w:rFonts w:ascii="Verdana" w:eastAsia="Verdana" w:hAnsi="Verdana"/>
          <w:color w:val="000000"/>
          <w:sz w:val="16"/>
          <w:lang w:val="nl-NL"/>
        </w:rPr>
        <w:t xml:space="preserve">is geheel afgestemd op artikel 21 lid 3, waardoor het verhaal uit sociale overwegingen wordt beperkt. Het enige verschil met artikel 21 lid 3 is dat de verhaalvrije voet hier niet wordt bepaald door hetgeen nodig is om bepaalde uitkeringen te </w:t>
      </w:r>
      <w:r>
        <w:rPr>
          <w:rFonts w:ascii="Verdana" w:eastAsia="Verdana" w:hAnsi="Verdana"/>
          <w:color w:val="000000"/>
          <w:sz w:val="16"/>
          <w:lang w:val="nl-NL"/>
        </w:rPr>
        <w:t>verzekeren met ingang van het bereiken van de 65-jarige leeftijd, doch met onmiddellijke ingang: in artikel 23 e.v. gaat het immers, anders dan in artikel 21 e.v., niet om een nog lopende verzekering, doch om een die juist reeds tot uitkering is gekomen.</w:t>
      </w:r>
    </w:p>
    <w:p w:rsidR="00CC03FA" w:rsidRDefault="00141D45">
      <w:pPr>
        <w:spacing w:line="209" w:lineRule="exact"/>
        <w:ind w:left="144" w:right="288"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Lid 4 </w:t>
      </w:r>
      <w:r>
        <w:rPr>
          <w:rFonts w:ascii="Verdana" w:eastAsia="Verdana" w:hAnsi="Verdana"/>
          <w:color w:val="000000"/>
          <w:sz w:val="16"/>
          <w:lang w:val="nl-NL"/>
        </w:rPr>
        <w:t>onttrekt de giften bij wijze van sommenverzekering aan de werking van de artikelen 23-23b, omdat daarvoor een eigen regeling is ontworpen, die in enige opzichten verder gaat. Men vergelijke hierbij de inleidende opmerkingen in deze memorie bij de art</w:t>
      </w:r>
      <w:r>
        <w:rPr>
          <w:rFonts w:ascii="Verdana" w:eastAsia="Verdana" w:hAnsi="Verdana"/>
          <w:color w:val="000000"/>
          <w:sz w:val="16"/>
          <w:lang w:val="nl-NL"/>
        </w:rPr>
        <w:t>ikelen 21-23b.</w:t>
      </w:r>
    </w:p>
    <w:p w:rsidR="00CC03FA" w:rsidRDefault="00141D45">
      <w:pPr>
        <w:spacing w:before="209" w:line="209" w:lineRule="exact"/>
        <w:ind w:left="144" w:right="144" w:firstLine="144"/>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Artikel23a. Lid 7 werkt </w:t>
      </w:r>
      <w:r>
        <w:rPr>
          <w:rFonts w:ascii="Verdana" w:eastAsia="Verdana" w:hAnsi="Verdana"/>
          <w:color w:val="000000"/>
          <w:sz w:val="16"/>
          <w:lang w:val="nl-NL"/>
        </w:rPr>
        <w:t>artikel 23 lid 1 uit voor het geval van faillissement: de aantastbaarheid van de uitkering aan een derde geldt slechts als de verzekering tijdens het faillissement van de verzekeringnemer tot uitkering komt. Dit kan g</w:t>
      </w:r>
      <w:r>
        <w:rPr>
          <w:rFonts w:ascii="Verdana" w:eastAsia="Verdana" w:hAnsi="Verdana"/>
          <w:color w:val="000000"/>
          <w:sz w:val="16"/>
          <w:lang w:val="nl-NL"/>
        </w:rPr>
        <w:t>eschieden door diens overlijden, maar ook door een andere gebeurtenis die het einde van het verzekerde risico betekent. Het vereiste dat de verzekering tot uitkering «komt» brengt mee dat geen uitkeringen uit reeks worden getroffen, als reeks reeds via&amp; he</w:t>
      </w:r>
      <w:r>
        <w:rPr>
          <w:rFonts w:ascii="Verdana" w:eastAsia="Verdana" w:hAnsi="Verdana"/>
          <w:color w:val="000000"/>
          <w:sz w:val="16"/>
          <w:lang w:val="nl-NL"/>
        </w:rPr>
        <w:t>t faillissement is begonnen te lopen.</w:t>
      </w:r>
    </w:p>
    <w:p w:rsidR="00CC03FA" w:rsidRDefault="00141D45">
      <w:pPr>
        <w:spacing w:before="3" w:line="204" w:lineRule="exact"/>
        <w:ind w:left="288"/>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Lid 2 </w:t>
      </w:r>
      <w:r>
        <w:rPr>
          <w:rFonts w:ascii="Verdana" w:eastAsia="Verdana" w:hAnsi="Verdana"/>
          <w:color w:val="000000"/>
          <w:spacing w:val="2"/>
          <w:sz w:val="16"/>
          <w:lang w:val="nl-NL"/>
        </w:rPr>
        <w:t>geeft een regel, analoog aan die van artikelen 21 lid 4.</w:t>
      </w:r>
    </w:p>
    <w:p w:rsidR="00CC03FA" w:rsidRDefault="00141D45">
      <w:pPr>
        <w:spacing w:line="208" w:lineRule="exact"/>
        <w:ind w:left="144" w:right="144" w:firstLine="144"/>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Lid 3 </w:t>
      </w:r>
      <w:r>
        <w:rPr>
          <w:rFonts w:ascii="Verdana" w:eastAsia="Verdana" w:hAnsi="Verdana"/>
          <w:color w:val="000000"/>
          <w:spacing w:val="3"/>
          <w:sz w:val="16"/>
          <w:lang w:val="nl-NL"/>
        </w:rPr>
        <w:t xml:space="preserve">geeft aan wat het betekent, dat de uitkering aan een derde in het faillissement van de verzekeringnemer wordt betrokken: de curator kan het bedrag, dat overeenkomstig artikel 23 leden 2 e.v. kan worden uitgewonnen, van de verzekeraar vorderen. Doch geheel </w:t>
      </w:r>
      <w:r>
        <w:rPr>
          <w:rFonts w:ascii="Verdana" w:eastAsia="Verdana" w:hAnsi="Verdana"/>
          <w:color w:val="000000"/>
          <w:spacing w:val="3"/>
          <w:sz w:val="16"/>
          <w:lang w:val="nl-NL"/>
        </w:rPr>
        <w:t xml:space="preserve">strak is deze regeling niet volgehouden, indien de verzekeraar inmiddels reeds te goeder trouw aan de begunstigde uitkeerde. De verzekeraar is immers </w:t>
      </w:r>
      <w:proofErr w:type="spellStart"/>
      <w:r>
        <w:rPr>
          <w:rFonts w:ascii="Verdana" w:eastAsia="Verdana" w:hAnsi="Verdana"/>
          <w:color w:val="000000"/>
          <w:spacing w:val="3"/>
          <w:sz w:val="16"/>
          <w:lang w:val="nl-NL"/>
        </w:rPr>
        <w:t>terzake</w:t>
      </w:r>
      <w:proofErr w:type="spellEnd"/>
      <w:r>
        <w:rPr>
          <w:rFonts w:ascii="Verdana" w:eastAsia="Verdana" w:hAnsi="Verdana"/>
          <w:color w:val="000000"/>
          <w:spacing w:val="3"/>
          <w:sz w:val="16"/>
          <w:lang w:val="nl-NL"/>
        </w:rPr>
        <w:t xml:space="preserve"> van de uitkering geen schuldenaar van de failliete verzekeringne</w:t>
      </w:r>
      <w:r>
        <w:rPr>
          <w:rFonts w:ascii="Verdana" w:eastAsia="Verdana" w:hAnsi="Verdana"/>
          <w:color w:val="000000"/>
          <w:spacing w:val="3"/>
          <w:sz w:val="16"/>
          <w:lang w:val="nl-NL"/>
        </w:rPr>
        <w:softHyphen/>
        <w:t>mer, doch van een derde begunstig</w:t>
      </w:r>
      <w:r>
        <w:rPr>
          <w:rFonts w:ascii="Verdana" w:eastAsia="Verdana" w:hAnsi="Verdana"/>
          <w:color w:val="000000"/>
          <w:spacing w:val="3"/>
          <w:sz w:val="16"/>
          <w:lang w:val="nl-NL"/>
        </w:rPr>
        <w:t>de die buiten het faillissement staat. Daarom gaat het niet aan de verzekeraar te belasten met het risico waarmee de Faillissementswet slechts de schuldenaren van de failliet belast. Vandaar dat veeleer is aangesloten bij de algemene regeling van de artike</w:t>
      </w:r>
      <w:r>
        <w:rPr>
          <w:rFonts w:ascii="Verdana" w:eastAsia="Verdana" w:hAnsi="Verdana"/>
          <w:color w:val="000000"/>
          <w:spacing w:val="3"/>
          <w:sz w:val="16"/>
          <w:lang w:val="nl-NL"/>
        </w:rPr>
        <w:t>len 6.1.6.7 en 6.1.6.76</w:t>
      </w:r>
    </w:p>
    <w:p w:rsidR="00CC03FA" w:rsidRPr="00141D45" w:rsidRDefault="00CC03FA">
      <w:pPr>
        <w:rPr>
          <w:lang w:val="nl-NL"/>
        </w:rPr>
        <w:sectPr w:rsidR="00CC03FA" w:rsidRPr="00141D45">
          <w:pgSz w:w="10200" w:h="14683"/>
          <w:pgMar w:top="320" w:right="334" w:bottom="261" w:left="3386" w:header="720" w:footer="720" w:gutter="0"/>
          <w:cols w:space="708"/>
        </w:sectPr>
      </w:pPr>
    </w:p>
    <w:p w:rsidR="00CC03FA" w:rsidRDefault="00CC03FA">
      <w:pPr>
        <w:spacing w:before="16" w:line="208" w:lineRule="exact"/>
        <w:ind w:left="72" w:right="432" w:firstLine="216"/>
        <w:textAlignment w:val="baseline"/>
        <w:rPr>
          <w:rFonts w:ascii="Verdana" w:eastAsia="Verdana" w:hAnsi="Verdana"/>
          <w:i/>
          <w:color w:val="000000"/>
          <w:sz w:val="16"/>
          <w:lang w:val="nl-NL"/>
        </w:rPr>
      </w:pPr>
      <w:r w:rsidRPr="00CC03FA">
        <w:lastRenderedPageBreak/>
        <w:pict>
          <v:shape id="_x0000_s1029" type="#_x0000_t202" style="position:absolute;left:0;text-align:left;margin-left:169.55pt;margin-top:706.9pt;width:324pt;height:10.7pt;z-index:-251630080;mso-wrap-distance-left:0;mso-wrap-distance-right:0;mso-position-horizontal-relative:page;mso-position-vertical-relative:page" filled="f" stroked="f">
            <v:textbox inset="0,0,0,0">
              <w:txbxContent>
                <w:p w:rsidR="00CC03FA" w:rsidRDefault="00141D45">
                  <w:pPr>
                    <w:tabs>
                      <w:tab w:val="right" w:pos="6408"/>
                    </w:tabs>
                    <w:spacing w:line="204" w:lineRule="exact"/>
                    <w:ind w:left="72" w:right="72"/>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63</w:t>
                  </w:r>
                </w:p>
              </w:txbxContent>
            </v:textbox>
            <w10:wrap type="square" anchorx="page" anchory="page"/>
          </v:shape>
        </w:pict>
      </w:r>
      <w:r w:rsidR="00141D45">
        <w:rPr>
          <w:rFonts w:ascii="Verdana" w:eastAsia="Verdana" w:hAnsi="Verdana"/>
          <w:i/>
          <w:color w:val="000000"/>
          <w:sz w:val="16"/>
          <w:lang w:val="nl-NL"/>
        </w:rPr>
        <w:t xml:space="preserve">Artikel 7.17.3.236. </w:t>
      </w:r>
      <w:r w:rsidR="00141D45">
        <w:rPr>
          <w:rFonts w:ascii="Verdana" w:eastAsia="Verdana" w:hAnsi="Verdana"/>
          <w:color w:val="000000"/>
          <w:sz w:val="16"/>
          <w:lang w:val="nl-NL"/>
        </w:rPr>
        <w:t xml:space="preserve">De </w:t>
      </w:r>
      <w:r w:rsidR="00141D45">
        <w:rPr>
          <w:rFonts w:ascii="Verdana" w:eastAsia="Verdana" w:hAnsi="Verdana"/>
          <w:i/>
          <w:color w:val="000000"/>
          <w:sz w:val="16"/>
          <w:lang w:val="nl-NL"/>
        </w:rPr>
        <w:t xml:space="preserve">leden 1 en 2 </w:t>
      </w:r>
      <w:r w:rsidR="00141D45">
        <w:rPr>
          <w:rFonts w:ascii="Verdana" w:eastAsia="Verdana" w:hAnsi="Verdana"/>
          <w:color w:val="000000"/>
          <w:sz w:val="16"/>
          <w:lang w:val="nl-NL"/>
        </w:rPr>
        <w:t>verwijzen naar de erfrechtelijke vereffening.</w:t>
      </w:r>
    </w:p>
    <w:p w:rsidR="00CC03FA" w:rsidRDefault="00141D45">
      <w:pPr>
        <w:spacing w:line="208" w:lineRule="exact"/>
        <w:ind w:left="72" w:right="72" w:firstLine="216"/>
        <w:textAlignment w:val="baseline"/>
        <w:rPr>
          <w:rFonts w:ascii="Verdana" w:eastAsia="Verdana" w:hAnsi="Verdana"/>
          <w:color w:val="000000"/>
          <w:spacing w:val="4"/>
          <w:sz w:val="16"/>
          <w:lang w:val="nl-NL"/>
        </w:rPr>
      </w:pPr>
      <w:r>
        <w:rPr>
          <w:rFonts w:ascii="Verdana" w:eastAsia="Verdana" w:hAnsi="Verdana"/>
          <w:color w:val="000000"/>
          <w:spacing w:val="4"/>
          <w:sz w:val="16"/>
          <w:lang w:val="nl-NL"/>
        </w:rPr>
        <w:t>De uitkeringen waarop het artikel betrekking heeft, zijn tweeërlei: in de eerste plaats die welke worden verschuldigd, als de verzekering tot uitkering komt terwijl de vereffening aan de gang is, en ten tweede die welke verschuldigd worden als de verzekeri</w:t>
      </w:r>
      <w:r>
        <w:rPr>
          <w:rFonts w:ascii="Verdana" w:eastAsia="Verdana" w:hAnsi="Verdana"/>
          <w:color w:val="000000"/>
          <w:spacing w:val="4"/>
          <w:sz w:val="16"/>
          <w:lang w:val="nl-NL"/>
        </w:rPr>
        <w:t>ng ten gevolge van het overlijden van de verzekeringnemer tot uitkering komt. De eerste categorie, die zich overigens vrij zelden zal voordoen, is analoog aan die van het vorige artikel.</w:t>
      </w:r>
    </w:p>
    <w:p w:rsidR="00CC03FA" w:rsidRDefault="00141D45">
      <w:pPr>
        <w:spacing w:before="9" w:line="209" w:lineRule="exact"/>
        <w:ind w:left="72" w:right="216" w:firstLine="216"/>
        <w:textAlignment w:val="baseline"/>
        <w:rPr>
          <w:rFonts w:ascii="Verdana" w:eastAsia="Verdana" w:hAnsi="Verdana"/>
          <w:color w:val="000000"/>
          <w:sz w:val="16"/>
          <w:lang w:val="nl-NL"/>
        </w:rPr>
      </w:pPr>
      <w:r>
        <w:rPr>
          <w:rFonts w:ascii="Verdana" w:eastAsia="Verdana" w:hAnsi="Verdana"/>
          <w:color w:val="000000"/>
          <w:sz w:val="16"/>
          <w:lang w:val="nl-NL"/>
        </w:rPr>
        <w:t>De tweede categorie zal vaker voorkomen: de verzekeringnemer is teven</w:t>
      </w:r>
      <w:r>
        <w:rPr>
          <w:rFonts w:ascii="Verdana" w:eastAsia="Verdana" w:hAnsi="Verdana"/>
          <w:color w:val="000000"/>
          <w:sz w:val="16"/>
          <w:lang w:val="nl-NL"/>
        </w:rPr>
        <w:t>s verzekerde op wiens leven de verzekering is gesloten en door zijn overlijden komt de verzekering tot uitkering. Voor de uitdrukking «tot uitkering komen» zie men de toelichting bij het vorige artikel.</w:t>
      </w:r>
    </w:p>
    <w:p w:rsidR="00CC03FA" w:rsidRDefault="00141D45">
      <w:pPr>
        <w:spacing w:before="3" w:line="208" w:lineRule="exact"/>
        <w:ind w:left="72" w:right="72" w:firstLine="216"/>
        <w:textAlignment w:val="baseline"/>
        <w:rPr>
          <w:rFonts w:ascii="Verdana" w:eastAsia="Verdana" w:hAnsi="Verdana"/>
          <w:i/>
          <w:color w:val="000000"/>
          <w:spacing w:val="4"/>
          <w:sz w:val="16"/>
          <w:lang w:val="nl-NL"/>
        </w:rPr>
      </w:pPr>
      <w:r>
        <w:rPr>
          <w:rFonts w:ascii="Verdana" w:eastAsia="Verdana" w:hAnsi="Verdana"/>
          <w:i/>
          <w:color w:val="000000"/>
          <w:spacing w:val="4"/>
          <w:sz w:val="16"/>
          <w:lang w:val="nl-NL"/>
        </w:rPr>
        <w:t xml:space="preserve">Lid 2, </w:t>
      </w:r>
      <w:r>
        <w:rPr>
          <w:rFonts w:ascii="Verdana" w:eastAsia="Verdana" w:hAnsi="Verdana"/>
          <w:color w:val="000000"/>
          <w:spacing w:val="4"/>
          <w:sz w:val="16"/>
          <w:lang w:val="nl-NL"/>
        </w:rPr>
        <w:t>dat het recht op de uitkering, voor zover voor uitwinning vatbaar, gelijkstelt met een aan de begunstigde gelegateerde vordering, maakt enige bepalingen van de regeling der vereffening in het bijzonder toepas</w:t>
      </w:r>
      <w:r>
        <w:rPr>
          <w:rFonts w:ascii="Verdana" w:eastAsia="Verdana" w:hAnsi="Verdana"/>
          <w:color w:val="000000"/>
          <w:spacing w:val="4"/>
          <w:sz w:val="16"/>
          <w:lang w:val="nl-NL"/>
        </w:rPr>
        <w:softHyphen/>
        <w:t>selijk: men zie de artikelen 4.5.3.10 lid 2 omt</w:t>
      </w:r>
      <w:r>
        <w:rPr>
          <w:rFonts w:ascii="Verdana" w:eastAsia="Verdana" w:hAnsi="Verdana"/>
          <w:color w:val="000000"/>
          <w:spacing w:val="4"/>
          <w:sz w:val="16"/>
          <w:lang w:val="nl-NL"/>
        </w:rPr>
        <w:t xml:space="preserve">rent het overleg inzake de wijze van tegeldemaking en 4.5.3.10a omtrent de terugvordering van het </w:t>
      </w:r>
      <w:proofErr w:type="spellStart"/>
      <w:r>
        <w:rPr>
          <w:rFonts w:ascii="Verdana" w:eastAsia="Verdana" w:hAnsi="Verdana"/>
          <w:color w:val="000000"/>
          <w:spacing w:val="4"/>
          <w:sz w:val="16"/>
          <w:lang w:val="nl-NL"/>
        </w:rPr>
        <w:t>ontvangene</w:t>
      </w:r>
      <w:proofErr w:type="spellEnd"/>
      <w:r>
        <w:rPr>
          <w:rFonts w:ascii="Verdana" w:eastAsia="Verdana" w:hAnsi="Verdana"/>
          <w:color w:val="000000"/>
          <w:spacing w:val="4"/>
          <w:sz w:val="16"/>
          <w:lang w:val="nl-NL"/>
        </w:rPr>
        <w:t>.</w:t>
      </w:r>
    </w:p>
    <w:p w:rsidR="00CC03FA" w:rsidRDefault="00141D45">
      <w:pPr>
        <w:spacing w:line="208" w:lineRule="exact"/>
        <w:ind w:left="72" w:right="72" w:firstLine="216"/>
        <w:textAlignment w:val="baseline"/>
        <w:rPr>
          <w:rFonts w:ascii="Verdana" w:eastAsia="Verdana" w:hAnsi="Verdana"/>
          <w:i/>
          <w:color w:val="000000"/>
          <w:spacing w:val="3"/>
          <w:sz w:val="16"/>
          <w:lang w:val="nl-NL"/>
        </w:rPr>
      </w:pPr>
      <w:r>
        <w:rPr>
          <w:rFonts w:ascii="Verdana" w:eastAsia="Verdana" w:hAnsi="Verdana"/>
          <w:i/>
          <w:color w:val="000000"/>
          <w:spacing w:val="3"/>
          <w:sz w:val="16"/>
          <w:lang w:val="nl-NL"/>
        </w:rPr>
        <w:t xml:space="preserve">Lid </w:t>
      </w:r>
      <w:r>
        <w:rPr>
          <w:rFonts w:ascii="Verdana" w:eastAsia="Verdana" w:hAnsi="Verdana"/>
          <w:color w:val="000000"/>
          <w:spacing w:val="3"/>
          <w:sz w:val="16"/>
          <w:lang w:val="nl-NL"/>
        </w:rPr>
        <w:t>3 bevat in de eerste plaats een bepaling, analoog aan artikel 21 lid 4 en artikel 23a lid 2. Vervolgens sluit het de onderhavige uitwinning oo</w:t>
      </w:r>
      <w:r>
        <w:rPr>
          <w:rFonts w:ascii="Verdana" w:eastAsia="Verdana" w:hAnsi="Verdana"/>
          <w:color w:val="000000"/>
          <w:spacing w:val="3"/>
          <w:sz w:val="16"/>
          <w:lang w:val="nl-NL"/>
        </w:rPr>
        <w:t>k uit, indien reeds (na het overlijden van de verzekeringnemer doch) vei&amp; de aanvang van de vereffening beslag ten laste van de begunstigde was gelegd; aldus wordt een conflict tussen twee verschillende uitwinningen voorkomen</w:t>
      </w:r>
      <w:r>
        <w:rPr>
          <w:rFonts w:ascii="Verdana" w:eastAsia="Verdana" w:hAnsi="Verdana"/>
          <w:color w:val="000000"/>
          <w:spacing w:val="3"/>
          <w:sz w:val="18"/>
          <w:lang w:val="nl-NL"/>
        </w:rPr>
        <w:t>.</w:t>
      </w:r>
    </w:p>
    <w:p w:rsidR="00CC03FA" w:rsidRDefault="00141D45">
      <w:pPr>
        <w:spacing w:before="220" w:line="207" w:lineRule="exact"/>
        <w:ind w:left="72" w:right="72"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7.17.3.24. </w:t>
      </w:r>
      <w:r>
        <w:rPr>
          <w:rFonts w:ascii="Verdana" w:eastAsia="Verdana" w:hAnsi="Verdana"/>
          <w:color w:val="000000"/>
          <w:sz w:val="16"/>
          <w:lang w:val="nl-NL"/>
        </w:rPr>
        <w:t xml:space="preserve">De regeling in artikel 7.17.1.15 vervat, is voor levensverzekering nodeloos ingewikkeld, zodat hierbij beter de gebruikelijke verjaringstermijn van vijf jaren kan warden voorgeschreven. Aldus bepaalt het artikel voor alle uitkeringen bij levensverzekering </w:t>
      </w:r>
      <w:r>
        <w:rPr>
          <w:rFonts w:ascii="Verdana" w:eastAsia="Verdana" w:hAnsi="Verdana"/>
          <w:color w:val="000000"/>
          <w:sz w:val="16"/>
          <w:lang w:val="nl-NL"/>
        </w:rPr>
        <w:t>hetzelfde als artikel 3.11.12 reeds voor termijnen van een lijfrente voorschrijft.</w:t>
      </w:r>
    </w:p>
    <w:p w:rsidR="00CC03FA" w:rsidRDefault="00141D45">
      <w:pPr>
        <w:spacing w:line="204" w:lineRule="exact"/>
        <w:ind w:left="72" w:right="72" w:firstLine="216"/>
        <w:textAlignment w:val="baseline"/>
        <w:rPr>
          <w:rFonts w:ascii="Verdana" w:eastAsia="Verdana" w:hAnsi="Verdana"/>
          <w:color w:val="000000"/>
          <w:sz w:val="16"/>
          <w:lang w:val="nl-NL"/>
        </w:rPr>
      </w:pPr>
      <w:r>
        <w:rPr>
          <w:rFonts w:ascii="Verdana" w:eastAsia="Verdana" w:hAnsi="Verdana"/>
          <w:color w:val="000000"/>
          <w:sz w:val="16"/>
          <w:lang w:val="nl-NL"/>
        </w:rPr>
        <w:t>Ingevolge artikel 7.17.3_12a kan geen vervaltermijn worden overeenge</w:t>
      </w:r>
      <w:r>
        <w:rPr>
          <w:rFonts w:ascii="Verdana" w:eastAsia="Verdana" w:hAnsi="Verdana"/>
          <w:color w:val="000000"/>
          <w:sz w:val="16"/>
          <w:lang w:val="nl-NL"/>
        </w:rPr>
        <w:softHyphen/>
        <w:t>komen.</w:t>
      </w:r>
    </w:p>
    <w:p w:rsidR="00CC03FA" w:rsidRDefault="00141D45">
      <w:pPr>
        <w:spacing w:before="221" w:line="209" w:lineRule="exact"/>
        <w:ind w:left="72" w:right="72" w:firstLine="216"/>
        <w:textAlignment w:val="baseline"/>
        <w:rPr>
          <w:rFonts w:ascii="Verdana" w:eastAsia="Verdana" w:hAnsi="Verdana"/>
          <w:i/>
          <w:color w:val="000000"/>
          <w:spacing w:val="2"/>
          <w:sz w:val="16"/>
          <w:lang w:val="nl-NL"/>
        </w:rPr>
      </w:pPr>
      <w:r>
        <w:rPr>
          <w:rFonts w:ascii="Verdana" w:eastAsia="Verdana" w:hAnsi="Verdana"/>
          <w:i/>
          <w:color w:val="000000"/>
          <w:spacing w:val="2"/>
          <w:sz w:val="16"/>
          <w:lang w:val="nl-NL"/>
        </w:rPr>
        <w:t xml:space="preserve">Artikel 7.17.3.25. </w:t>
      </w:r>
      <w:r>
        <w:rPr>
          <w:rFonts w:ascii="Verdana" w:eastAsia="Verdana" w:hAnsi="Verdana"/>
          <w:color w:val="000000"/>
          <w:spacing w:val="2"/>
          <w:sz w:val="16"/>
          <w:lang w:val="nl-NL"/>
        </w:rPr>
        <w:t>De in het derde lid van dit artikel aangegeven bepalingen strekken voornamelij</w:t>
      </w:r>
      <w:r>
        <w:rPr>
          <w:rFonts w:ascii="Verdana" w:eastAsia="Verdana" w:hAnsi="Verdana"/>
          <w:color w:val="000000"/>
          <w:spacing w:val="2"/>
          <w:sz w:val="16"/>
          <w:lang w:val="nl-NL"/>
        </w:rPr>
        <w:t xml:space="preserve">k tot bescherming van de </w:t>
      </w:r>
      <w:proofErr w:type="spellStart"/>
      <w:r>
        <w:rPr>
          <w:rFonts w:ascii="Verdana" w:eastAsia="Verdana" w:hAnsi="Verdana"/>
          <w:color w:val="000000"/>
          <w:spacing w:val="2"/>
          <w:sz w:val="16"/>
          <w:lang w:val="nl-NL"/>
        </w:rPr>
        <w:t>verzekeringne</w:t>
      </w:r>
      <w:proofErr w:type="spellEnd"/>
      <w:r>
        <w:rPr>
          <w:rFonts w:ascii="Verdana" w:eastAsia="Verdana" w:hAnsi="Verdana"/>
          <w:color w:val="000000"/>
          <w:spacing w:val="2"/>
          <w:sz w:val="16"/>
          <w:lang w:val="nl-NL"/>
        </w:rPr>
        <w:t xml:space="preserve">• </w:t>
      </w:r>
      <w:proofErr w:type="spellStart"/>
      <w:r>
        <w:rPr>
          <w:rFonts w:ascii="Verdana" w:eastAsia="Verdana" w:hAnsi="Verdana"/>
          <w:color w:val="000000"/>
          <w:spacing w:val="2"/>
          <w:sz w:val="16"/>
          <w:lang w:val="nl-NL"/>
        </w:rPr>
        <w:t>mer</w:t>
      </w:r>
      <w:proofErr w:type="spellEnd"/>
      <w:r>
        <w:rPr>
          <w:rFonts w:ascii="Verdana" w:eastAsia="Verdana" w:hAnsi="Verdana"/>
          <w:color w:val="000000"/>
          <w:spacing w:val="2"/>
          <w:sz w:val="16"/>
          <w:lang w:val="nl-NL"/>
        </w:rPr>
        <w:t xml:space="preserve"> of de tot uitkering gerechtigde. Zij betreffen gevallen waarin de verzekering een ontijdig einde neemt. De daarbij aan de nemer of begunstigde verleende bescherming is voor sommige collectieve verzeke</w:t>
      </w:r>
      <w:r>
        <w:rPr>
          <w:rFonts w:ascii="Verdana" w:eastAsia="Verdana" w:hAnsi="Verdana"/>
          <w:color w:val="000000"/>
          <w:spacing w:val="2"/>
          <w:sz w:val="16"/>
          <w:lang w:val="nl-NL"/>
        </w:rPr>
        <w:softHyphen/>
        <w:t>ringen. met</w:t>
      </w:r>
      <w:r>
        <w:rPr>
          <w:rFonts w:ascii="Verdana" w:eastAsia="Verdana" w:hAnsi="Verdana"/>
          <w:color w:val="000000"/>
          <w:spacing w:val="2"/>
          <w:sz w:val="16"/>
          <w:lang w:val="nl-NL"/>
        </w:rPr>
        <w:t xml:space="preserve"> name pensioenverzekeringen, in de praktijk niet aanvaardbaar. Daarom moeten die bepalingen in beginsel slechts dwingend recht bevatten, indien de verzekeringnemer een particulier is. Er zijn echter gevallen waarin van die bepalingen moet kunnen worden afg</w:t>
      </w:r>
      <w:r>
        <w:rPr>
          <w:rFonts w:ascii="Verdana" w:eastAsia="Verdana" w:hAnsi="Verdana"/>
          <w:color w:val="000000"/>
          <w:spacing w:val="2"/>
          <w:sz w:val="16"/>
          <w:lang w:val="nl-NL"/>
        </w:rPr>
        <w:t>eweken, ook al is de nemer een particulier, met name indien de leden van een maatschap een collectieve pensioenverzekering sluiten. Zij handelen daarbij niet in de uitoefening van een beroep of bedrijf, en zij zijn dus particulier volgens de in afdeling tw</w:t>
      </w:r>
      <w:r>
        <w:rPr>
          <w:rFonts w:ascii="Verdana" w:eastAsia="Verdana" w:hAnsi="Verdana"/>
          <w:color w:val="000000"/>
          <w:spacing w:val="2"/>
          <w:sz w:val="16"/>
          <w:lang w:val="nl-NL"/>
        </w:rPr>
        <w:t>ee gebruikte definitie. Daarom gebruikt het onderhavige artikel de iets ruimere term: anders dan in verband met de uitoefening van een beroep of bedrijf. Dientengevolge zijn in het zojuist genoemde geval de als nemer optredende maten geen particulier.</w:t>
      </w:r>
    </w:p>
    <w:p w:rsidR="00CC03FA" w:rsidRDefault="00141D45">
      <w:pPr>
        <w:spacing w:before="199" w:line="417" w:lineRule="exact"/>
        <w:ind w:left="72" w:right="5328"/>
        <w:textAlignment w:val="baseline"/>
        <w:rPr>
          <w:rFonts w:ascii="Verdana" w:eastAsia="Verdana" w:hAnsi="Verdana"/>
          <w:b/>
          <w:color w:val="000000"/>
          <w:sz w:val="16"/>
          <w:lang w:val="nl-NL"/>
        </w:rPr>
      </w:pPr>
      <w:r>
        <w:rPr>
          <w:rFonts w:ascii="Verdana" w:eastAsia="Verdana" w:hAnsi="Verdana"/>
          <w:b/>
          <w:color w:val="000000"/>
          <w:sz w:val="16"/>
          <w:lang w:val="nl-NL"/>
        </w:rPr>
        <w:t>ARTI</w:t>
      </w:r>
      <w:r>
        <w:rPr>
          <w:rFonts w:ascii="Verdana" w:eastAsia="Verdana" w:hAnsi="Verdana"/>
          <w:b/>
          <w:color w:val="000000"/>
          <w:sz w:val="16"/>
          <w:lang w:val="nl-NL"/>
        </w:rPr>
        <w:t xml:space="preserve">KEL </w:t>
      </w:r>
      <w:r>
        <w:rPr>
          <w:rFonts w:ascii="Verdana" w:eastAsia="Verdana" w:hAnsi="Verdana"/>
          <w:color w:val="000000"/>
          <w:sz w:val="16"/>
          <w:lang w:val="nl-NL"/>
        </w:rPr>
        <w:t xml:space="preserve">II </w:t>
      </w:r>
      <w:r>
        <w:rPr>
          <w:rFonts w:ascii="Verdana" w:eastAsia="Verdana" w:hAnsi="Verdana"/>
          <w:b/>
          <w:color w:val="000000"/>
          <w:sz w:val="16"/>
          <w:lang w:val="nl-NL"/>
        </w:rPr>
        <w:t>TITEL 7.18 Lijfrente</w:t>
      </w:r>
    </w:p>
    <w:p w:rsidR="00CC03FA" w:rsidRDefault="00141D45">
      <w:pPr>
        <w:spacing w:before="210" w:line="209" w:lineRule="exact"/>
        <w:ind w:left="72" w:right="216"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Inleidende opmerkingen. </w:t>
      </w:r>
      <w:r>
        <w:rPr>
          <w:rFonts w:ascii="Verdana" w:eastAsia="Verdana" w:hAnsi="Verdana"/>
          <w:color w:val="000000"/>
          <w:sz w:val="16"/>
          <w:lang w:val="nl-NL"/>
        </w:rPr>
        <w:t>Lijfrente wordt veelal gevestigd ingevolge een overeenkomst van levensverzekering. Zij ontstaat ook wel op andere wijze, met name door schenking of door testamentaire beschikking. Met het oog hierop zijn de weinige voorschriften die speciaal voor lijfrente</w:t>
      </w:r>
    </w:p>
    <w:p w:rsidR="00CC03FA" w:rsidRPr="00141D45" w:rsidRDefault="00CC03FA">
      <w:pPr>
        <w:rPr>
          <w:lang w:val="nl-NL"/>
        </w:rPr>
        <w:sectPr w:rsidR="00CC03FA" w:rsidRPr="00141D45">
          <w:pgSz w:w="10200" w:h="14683"/>
          <w:pgMar w:top="320" w:right="329" w:bottom="242" w:left="3391" w:header="720" w:footer="720" w:gutter="0"/>
          <w:cols w:space="708"/>
        </w:sectPr>
      </w:pPr>
    </w:p>
    <w:p w:rsidR="00CC03FA" w:rsidRDefault="00141D45">
      <w:pPr>
        <w:spacing w:before="23" w:line="209" w:lineRule="exact"/>
        <w:ind w:left="72" w:right="504"/>
        <w:textAlignment w:val="baseline"/>
        <w:rPr>
          <w:rFonts w:ascii="Verdana" w:eastAsia="Verdana" w:hAnsi="Verdana"/>
          <w:color w:val="000000"/>
          <w:sz w:val="16"/>
          <w:lang w:val="nl-NL"/>
        </w:rPr>
      </w:pPr>
      <w:r>
        <w:rPr>
          <w:rFonts w:ascii="Verdana" w:eastAsia="Verdana" w:hAnsi="Verdana"/>
          <w:color w:val="000000"/>
          <w:sz w:val="16"/>
          <w:lang w:val="nl-NL"/>
        </w:rPr>
        <w:lastRenderedPageBreak/>
        <w:t>nodig zijn, in de onderhavige titel ondergebracht. Zij betreffen alleen lijfrente als recht en niet de rechtsgrond waaruit zij kan ontstaan. Het ontwerp volgt hier het voorontwerp.</w:t>
      </w:r>
    </w:p>
    <w:p w:rsidR="00CC03FA" w:rsidRDefault="00141D45">
      <w:pPr>
        <w:spacing w:line="209"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Op een levensverzekering, waarbij een lijfrente wordt bedongen, zijn de bepalingen van titel 7.17, aangevuld met die van de onderhavige titel, toepasselijk</w:t>
      </w:r>
      <w:r>
        <w:rPr>
          <w:rFonts w:ascii="Verdana" w:eastAsia="Verdana" w:hAnsi="Verdana"/>
          <w:color w:val="000000"/>
          <w:sz w:val="16"/>
          <w:vertAlign w:val="superscript"/>
          <w:lang w:val="nl-NL"/>
        </w:rPr>
        <w:t>21</w:t>
      </w:r>
      <w:r>
        <w:rPr>
          <w:rFonts w:ascii="Verdana" w:eastAsia="Verdana" w:hAnsi="Verdana"/>
          <w:color w:val="000000"/>
          <w:sz w:val="16"/>
          <w:lang w:val="nl-NL"/>
        </w:rPr>
        <w:t>.</w:t>
      </w:r>
    </w:p>
    <w:p w:rsidR="00CC03FA" w:rsidRDefault="00141D45">
      <w:pPr>
        <w:spacing w:before="206" w:line="208" w:lineRule="exact"/>
        <w:ind w:left="72"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7.18.1. </w:t>
      </w:r>
      <w:r>
        <w:rPr>
          <w:rFonts w:ascii="Verdana" w:eastAsia="Verdana" w:hAnsi="Verdana"/>
          <w:color w:val="000000"/>
          <w:sz w:val="16"/>
          <w:lang w:val="nl-NL"/>
        </w:rPr>
        <w:t xml:space="preserve">Behalve </w:t>
      </w:r>
      <w:r>
        <w:rPr>
          <w:rFonts w:ascii="Verdana" w:eastAsia="Verdana" w:hAnsi="Verdana"/>
          <w:i/>
          <w:color w:val="000000"/>
          <w:sz w:val="16"/>
          <w:lang w:val="nl-NL"/>
        </w:rPr>
        <w:t xml:space="preserve">van </w:t>
      </w:r>
      <w:r>
        <w:rPr>
          <w:rFonts w:ascii="Verdana" w:eastAsia="Verdana" w:hAnsi="Verdana"/>
          <w:color w:val="000000"/>
          <w:sz w:val="16"/>
          <w:lang w:val="nl-NL"/>
        </w:rPr>
        <w:t>het in leven zijn van één of meer personen, kan een lijfrente ook van</w:t>
      </w:r>
      <w:r>
        <w:rPr>
          <w:rFonts w:ascii="Verdana" w:eastAsia="Verdana" w:hAnsi="Verdana"/>
          <w:color w:val="000000"/>
          <w:sz w:val="16"/>
          <w:lang w:val="nl-NL"/>
        </w:rPr>
        <w:t xml:space="preserve"> andere factoren afhankelijk worden gemaakt, bij voorbeeld van een tijdslimiet. Zij is dan slechts tijdelijk.</w:t>
      </w:r>
    </w:p>
    <w:p w:rsidR="00CC03FA" w:rsidRDefault="00141D45">
      <w:pPr>
        <w:spacing w:line="209" w:lineRule="exact"/>
        <w:ind w:left="72" w:right="144" w:firstLine="216"/>
        <w:textAlignment w:val="baseline"/>
        <w:rPr>
          <w:rFonts w:ascii="Verdana" w:eastAsia="Verdana" w:hAnsi="Verdana"/>
          <w:color w:val="000000"/>
          <w:sz w:val="16"/>
          <w:lang w:val="nl-NL"/>
        </w:rPr>
      </w:pPr>
      <w:r>
        <w:rPr>
          <w:rFonts w:ascii="Verdana" w:eastAsia="Verdana" w:hAnsi="Verdana"/>
          <w:color w:val="000000"/>
          <w:sz w:val="16"/>
          <w:lang w:val="nl-NL"/>
        </w:rPr>
        <w:t>In het voorontwerp werd gesproken van «.... uitkering van een bedrag in geld». Door het weglaten in het onderhavige artikel van de woorden «van he</w:t>
      </w:r>
      <w:r>
        <w:rPr>
          <w:rFonts w:ascii="Verdana" w:eastAsia="Verdana" w:hAnsi="Verdana"/>
          <w:color w:val="000000"/>
          <w:sz w:val="16"/>
          <w:lang w:val="nl-NL"/>
        </w:rPr>
        <w:t>t bedrag», wordt elke suggestie vermeden dat het bedrag van de uitkering onveranderlijk zou moeten zijn.</w:t>
      </w:r>
    </w:p>
    <w:p w:rsidR="00CC03FA" w:rsidRDefault="00141D45">
      <w:pPr>
        <w:spacing w:before="210" w:line="209" w:lineRule="exact"/>
        <w:ind w:left="72"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7.18.2. </w:t>
      </w:r>
      <w:r>
        <w:rPr>
          <w:rFonts w:ascii="Verdana" w:eastAsia="Verdana" w:hAnsi="Verdana"/>
          <w:color w:val="000000"/>
          <w:sz w:val="16"/>
          <w:lang w:val="nl-NL"/>
        </w:rPr>
        <w:t>Lid 1 vervangt de huidige onduidelijke en ongelukkige artikelen 1818 en 1819 B.W. De in laatstgenoemd artikel vervatte goede raad om ov</w:t>
      </w:r>
      <w:r>
        <w:rPr>
          <w:rFonts w:ascii="Verdana" w:eastAsia="Verdana" w:hAnsi="Verdana"/>
          <w:color w:val="000000"/>
          <w:sz w:val="16"/>
          <w:lang w:val="nl-NL"/>
        </w:rPr>
        <w:t>er de onbetaalde termijnen te procederen en zekerheid te vragen voor de toekomst is onpraktisch. De thans voorgestelde oplossing biedt de gerechtigde de beste kansen op verhaal en zekerheid, die op het moment van verzuim van de schuldenaar te verwezenlijke</w:t>
      </w:r>
      <w:r>
        <w:rPr>
          <w:rFonts w:ascii="Verdana" w:eastAsia="Verdana" w:hAnsi="Verdana"/>
          <w:color w:val="000000"/>
          <w:sz w:val="16"/>
          <w:lang w:val="nl-NL"/>
        </w:rPr>
        <w:t>n kon zijn.</w:t>
      </w:r>
    </w:p>
    <w:p w:rsidR="00CC03FA" w:rsidRDefault="00141D45">
      <w:pPr>
        <w:spacing w:before="7" w:line="205" w:lineRule="exact"/>
        <w:ind w:left="288"/>
        <w:textAlignment w:val="baseline"/>
        <w:rPr>
          <w:rFonts w:ascii="Verdana" w:eastAsia="Verdana" w:hAnsi="Verdana"/>
          <w:color w:val="000000"/>
          <w:spacing w:val="3"/>
          <w:sz w:val="16"/>
          <w:lang w:val="nl-NL"/>
        </w:rPr>
      </w:pPr>
      <w:r>
        <w:rPr>
          <w:rFonts w:ascii="Verdana" w:eastAsia="Verdana" w:hAnsi="Verdana"/>
          <w:color w:val="000000"/>
          <w:spacing w:val="3"/>
          <w:sz w:val="16"/>
          <w:lang w:val="nl-NL"/>
        </w:rPr>
        <w:t>Lid 2 is ingegeven door artikel 6.1.6.7c.</w:t>
      </w:r>
    </w:p>
    <w:p w:rsidR="00CC03FA" w:rsidRDefault="00141D45">
      <w:pPr>
        <w:spacing w:line="207" w:lineRule="exact"/>
        <w:ind w:left="72" w:right="432" w:firstLine="216"/>
        <w:textAlignment w:val="baseline"/>
        <w:rPr>
          <w:rFonts w:ascii="Verdana" w:eastAsia="Verdana" w:hAnsi="Verdana"/>
          <w:color w:val="000000"/>
          <w:spacing w:val="2"/>
          <w:sz w:val="16"/>
          <w:lang w:val="nl-NL"/>
        </w:rPr>
      </w:pPr>
      <w:r>
        <w:rPr>
          <w:rFonts w:ascii="Verdana" w:eastAsia="Verdana" w:hAnsi="Verdana"/>
          <w:color w:val="000000"/>
          <w:spacing w:val="2"/>
          <w:sz w:val="16"/>
          <w:lang w:val="nl-NL"/>
        </w:rPr>
        <w:t>Ten opzichte van het voorontwerp is lid 1 opnieuw geformuleerd waarbij aansluiting is gezocht bij de tekst van artikel 6.1.8.11. Lid 2 is nieuw.</w:t>
      </w:r>
    </w:p>
    <w:p w:rsidR="00CC03FA" w:rsidRDefault="00141D45">
      <w:pPr>
        <w:spacing w:before="214" w:line="209" w:lineRule="exact"/>
        <w:ind w:left="72" w:right="648"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7.18.3. </w:t>
      </w:r>
      <w:r>
        <w:rPr>
          <w:rFonts w:ascii="Verdana" w:eastAsia="Verdana" w:hAnsi="Verdana"/>
          <w:color w:val="000000"/>
          <w:sz w:val="16"/>
          <w:lang w:val="nl-NL"/>
        </w:rPr>
        <w:t>Dit artikel volgt artikel 1822 B.W. Het is in andere termen vervat dan artikel 7.18.3 van het voorontwerp.</w:t>
      </w:r>
    </w:p>
    <w:p w:rsidR="00CC03FA" w:rsidRDefault="00141D45">
      <w:pPr>
        <w:spacing w:before="216" w:line="209" w:lineRule="exact"/>
        <w:ind w:left="72" w:right="144" w:firstLine="216"/>
        <w:textAlignment w:val="baseline"/>
        <w:rPr>
          <w:rFonts w:ascii="Verdana" w:eastAsia="Verdana" w:hAnsi="Verdana"/>
          <w:i/>
          <w:color w:val="000000"/>
          <w:sz w:val="16"/>
          <w:lang w:val="nl-NL"/>
        </w:rPr>
      </w:pPr>
      <w:r>
        <w:rPr>
          <w:rFonts w:ascii="Verdana" w:eastAsia="Verdana" w:hAnsi="Verdana"/>
          <w:i/>
          <w:color w:val="000000"/>
          <w:sz w:val="16"/>
          <w:lang w:val="nl-NL"/>
        </w:rPr>
        <w:t xml:space="preserve">Artikel 7.18.4 </w:t>
      </w:r>
      <w:r>
        <w:rPr>
          <w:rFonts w:ascii="Verdana" w:eastAsia="Verdana" w:hAnsi="Verdana"/>
          <w:color w:val="000000"/>
          <w:sz w:val="16"/>
          <w:lang w:val="nl-NL"/>
        </w:rPr>
        <w:t xml:space="preserve">(vervallen ). Dit artikel opende de mogelijkheid om een niet gevestigde lijfrente onvervreemdbaar en vrij van beslag of verpanding te </w:t>
      </w:r>
      <w:r>
        <w:rPr>
          <w:rFonts w:ascii="Verdana" w:eastAsia="Verdana" w:hAnsi="Verdana"/>
          <w:color w:val="000000"/>
          <w:sz w:val="16"/>
          <w:lang w:val="nl-NL"/>
        </w:rPr>
        <w:t>verklaren. Voor zover het vervreemding en verpanding betreft, is aan de bepaling geen behoefte naast artikel 3.4.2.1 lid 2, dat ingevolge artikel 3.4.2.11 van overeenkomstige toepassing is bij verpanding. Voor zover het artikel beslag betreft, past het nie</w:t>
      </w:r>
      <w:r>
        <w:rPr>
          <w:rFonts w:ascii="Verdana" w:eastAsia="Verdana" w:hAnsi="Verdana"/>
          <w:color w:val="000000"/>
          <w:sz w:val="16"/>
          <w:lang w:val="nl-NL"/>
        </w:rPr>
        <w:t>t naast de voorlopige regeling in het nieuwe artikel 475a derde lid Rv.</w:t>
      </w:r>
      <w:r>
        <w:rPr>
          <w:rFonts w:ascii="Verdana" w:eastAsia="Verdana" w:hAnsi="Verdana"/>
          <w:color w:val="000000"/>
          <w:sz w:val="16"/>
          <w:vertAlign w:val="superscript"/>
          <w:lang w:val="nl-NL"/>
        </w:rPr>
        <w:t>22</w:t>
      </w:r>
      <w:r>
        <w:rPr>
          <w:rFonts w:ascii="Verdana" w:eastAsia="Verdana" w:hAnsi="Verdana"/>
          <w:color w:val="000000"/>
          <w:sz w:val="16"/>
          <w:lang w:val="nl-NL"/>
        </w:rPr>
        <w:t>. Aandacht verdient nog dat indien aan de lijfrente een legaat of een schenking ten grondslag ligt, en de lijfrente na uiterste wil of bij de schenking onder bewind is gesteld, schuld</w:t>
      </w:r>
      <w:r>
        <w:rPr>
          <w:rFonts w:ascii="Verdana" w:eastAsia="Verdana" w:hAnsi="Verdana"/>
          <w:color w:val="000000"/>
          <w:sz w:val="16"/>
          <w:lang w:val="nl-NL"/>
        </w:rPr>
        <w:t>en op de lijfrente slechts in beperkte mate kunnen worden verhaald. Men zie de artikelen 4.4.7.1a</w:t>
      </w:r>
      <w:r>
        <w:rPr>
          <w:rFonts w:ascii="Verdana" w:eastAsia="Verdana" w:hAnsi="Verdana"/>
          <w:color w:val="000000"/>
          <w:sz w:val="16"/>
          <w:vertAlign w:val="superscript"/>
          <w:lang w:val="nl-NL"/>
        </w:rPr>
        <w:t>22</w:t>
      </w:r>
      <w:r>
        <w:rPr>
          <w:rFonts w:ascii="Verdana" w:eastAsia="Verdana" w:hAnsi="Verdana"/>
          <w:color w:val="000000"/>
          <w:sz w:val="16"/>
          <w:lang w:val="nl-NL"/>
        </w:rPr>
        <w:t xml:space="preserve"> en 7.3.8.</w:t>
      </w:r>
      <w:r>
        <w:rPr>
          <w:rFonts w:ascii="Verdana" w:eastAsia="Verdana" w:hAnsi="Verdana"/>
          <w:color w:val="000000"/>
          <w:sz w:val="16"/>
          <w:vertAlign w:val="superscript"/>
          <w:lang w:val="nl-NL"/>
        </w:rPr>
        <w:t>24</w:t>
      </w:r>
      <w:r>
        <w:rPr>
          <w:rFonts w:ascii="Verdana" w:eastAsia="Verdana" w:hAnsi="Verdana"/>
          <w:color w:val="000000"/>
          <w:sz w:val="16"/>
          <w:lang w:val="nl-NL"/>
        </w:rPr>
        <w:t>.</w:t>
      </w:r>
    </w:p>
    <w:p w:rsidR="00CC03FA" w:rsidRDefault="00141D45">
      <w:pPr>
        <w:spacing w:before="415" w:after="196" w:line="202" w:lineRule="exact"/>
        <w:ind w:left="72"/>
        <w:textAlignment w:val="baseline"/>
        <w:rPr>
          <w:rFonts w:ascii="Verdana" w:eastAsia="Verdana" w:hAnsi="Verdana"/>
          <w:b/>
          <w:color w:val="000000"/>
          <w:sz w:val="16"/>
          <w:lang w:val="nl-NL"/>
        </w:rPr>
      </w:pPr>
      <w:r>
        <w:rPr>
          <w:rFonts w:ascii="Verdana" w:eastAsia="Verdana" w:hAnsi="Verdana"/>
          <w:b/>
          <w:color w:val="000000"/>
          <w:sz w:val="16"/>
          <w:lang w:val="nl-NL"/>
        </w:rPr>
        <w:t>ARTIKEL III</w:t>
      </w:r>
    </w:p>
    <w:p w:rsidR="00CC03FA" w:rsidRPr="00141D45" w:rsidRDefault="00CC03FA">
      <w:pPr>
        <w:rPr>
          <w:lang w:val="nl-NL"/>
        </w:rPr>
        <w:sectPr w:rsidR="00CC03FA" w:rsidRPr="00141D45">
          <w:pgSz w:w="10042" w:h="14563"/>
          <w:pgMar w:top="300" w:right="190" w:bottom="91" w:left="3372" w:header="720" w:footer="720" w:gutter="0"/>
          <w:cols w:space="708"/>
        </w:sectPr>
      </w:pPr>
    </w:p>
    <w:p w:rsidR="00CC03FA" w:rsidRDefault="00CC03FA">
      <w:pPr>
        <w:spacing w:before="157" w:line="166" w:lineRule="exact"/>
        <w:ind w:right="72" w:firstLine="144"/>
        <w:textAlignment w:val="baseline"/>
        <w:rPr>
          <w:rFonts w:ascii="Verdana" w:eastAsia="Verdana" w:hAnsi="Verdana"/>
          <w:color w:val="000000"/>
          <w:spacing w:val="6"/>
          <w:sz w:val="12"/>
          <w:lang w:val="nl-NL"/>
        </w:rPr>
      </w:pPr>
      <w:r w:rsidRPr="00CC03FA">
        <w:lastRenderedPageBreak/>
        <w:pict>
          <v:shape id="_x0000_s1028" type="#_x0000_t202" style="position:absolute;left:0;text-align:left;margin-left:174.7pt;margin-top:475.8pt;width:312.25pt;height:83.4pt;z-index:-251629056;mso-wrap-distance-left:0;mso-wrap-distance-right:0;mso-position-horizontal-relative:page;mso-position-vertical-relative:page" filled="f" stroked="f">
            <v:textbox inset="0,0,0,0">
              <w:txbxContent>
                <w:p w:rsidR="00CC03FA" w:rsidRDefault="00141D45">
                  <w:pPr>
                    <w:spacing w:line="208" w:lineRule="exact"/>
                    <w:ind w:firstLine="144"/>
                    <w:textAlignment w:val="baseline"/>
                    <w:rPr>
                      <w:rFonts w:ascii="Verdana" w:eastAsia="Verdana" w:hAnsi="Verdana"/>
                      <w:color w:val="000000"/>
                      <w:sz w:val="16"/>
                      <w:lang w:val="nl-NL"/>
                    </w:rPr>
                  </w:pPr>
                  <w:r>
                    <w:rPr>
                      <w:rFonts w:ascii="Verdana" w:eastAsia="Verdana" w:hAnsi="Verdana"/>
                      <w:color w:val="000000"/>
                      <w:sz w:val="16"/>
                      <w:lang w:val="nl-NL"/>
                    </w:rPr>
                    <w:t>Volgens dit artikel zal de inwerkingtreding van de wet bij een invoe</w:t>
                  </w:r>
                  <w:r>
                    <w:rPr>
                      <w:rFonts w:ascii="Verdana" w:eastAsia="Verdana" w:hAnsi="Verdana"/>
                      <w:color w:val="000000"/>
                      <w:sz w:val="16"/>
                      <w:lang w:val="nl-NL"/>
                    </w:rPr>
                    <w:softHyphen/>
                  </w:r>
                  <w:r>
                    <w:rPr>
                      <w:rFonts w:ascii="Verdana" w:eastAsia="Verdana" w:hAnsi="Verdana"/>
                      <w:color w:val="000000"/>
                      <w:sz w:val="16"/>
                      <w:lang w:val="nl-NL"/>
                    </w:rPr>
                    <w:t xml:space="preserve">ringswet worden geregeld, </w:t>
                  </w:r>
                  <w:proofErr w:type="spellStart"/>
                  <w:r>
                    <w:rPr>
                      <w:rFonts w:ascii="Verdana" w:eastAsia="Verdana" w:hAnsi="Verdana"/>
                      <w:color w:val="000000"/>
                      <w:sz w:val="16"/>
                      <w:lang w:val="nl-NL"/>
                    </w:rPr>
                    <w:t>evenais</w:t>
                  </w:r>
                  <w:proofErr w:type="spellEnd"/>
                  <w:r>
                    <w:rPr>
                      <w:rFonts w:ascii="Verdana" w:eastAsia="Verdana" w:hAnsi="Verdana"/>
                      <w:color w:val="000000"/>
                      <w:sz w:val="16"/>
                      <w:lang w:val="nl-NL"/>
                    </w:rPr>
                    <w:t xml:space="preserve"> dat bij de andere delen van het nieuw B.W. gebeurt. Deze wet zal de nodige aanpassingsbepalingen o.m. van de Pensioen- en Spaarfondsenwet - en overgangsbepalingen ter aanvulling van de Overgangswet nieuw B.W. bevatten.</w:t>
                  </w:r>
                </w:p>
                <w:p w:rsidR="00CC03FA" w:rsidRDefault="00141D45">
                  <w:pPr>
                    <w:spacing w:before="206" w:line="204" w:lineRule="exact"/>
                    <w:ind w:right="4176"/>
                    <w:textAlignment w:val="baseline"/>
                    <w:rPr>
                      <w:rFonts w:ascii="Verdana" w:eastAsia="Verdana" w:hAnsi="Verdana"/>
                      <w:color w:val="000000"/>
                      <w:sz w:val="16"/>
                      <w:lang w:val="nl-NL"/>
                    </w:rPr>
                  </w:pPr>
                  <w:r>
                    <w:rPr>
                      <w:rFonts w:ascii="Verdana" w:eastAsia="Verdana" w:hAnsi="Verdana"/>
                      <w:color w:val="000000"/>
                      <w:sz w:val="16"/>
                      <w:lang w:val="nl-NL"/>
                    </w:rPr>
                    <w:t xml:space="preserve">De </w:t>
                  </w:r>
                  <w:r>
                    <w:rPr>
                      <w:rFonts w:ascii="Verdana" w:eastAsia="Verdana" w:hAnsi="Verdana"/>
                      <w:color w:val="000000"/>
                      <w:sz w:val="16"/>
                      <w:lang w:val="nl-NL"/>
                    </w:rPr>
                    <w:t xml:space="preserve">Minister van Justitie, F. </w:t>
                  </w:r>
                  <w:proofErr w:type="spellStart"/>
                  <w:r>
                    <w:rPr>
                      <w:rFonts w:ascii="Verdana" w:eastAsia="Verdana" w:hAnsi="Verdana"/>
                      <w:color w:val="000000"/>
                      <w:sz w:val="16"/>
                      <w:lang w:val="nl-NL"/>
                    </w:rPr>
                    <w:t>Korthals</w:t>
                  </w:r>
                  <w:proofErr w:type="spellEnd"/>
                  <w:r>
                    <w:rPr>
                      <w:rFonts w:ascii="Verdana" w:eastAsia="Verdana" w:hAnsi="Verdana"/>
                      <w:color w:val="000000"/>
                      <w:sz w:val="16"/>
                      <w:lang w:val="nl-NL"/>
                    </w:rPr>
                    <w:t xml:space="preserve"> </w:t>
                  </w:r>
                  <w:proofErr w:type="spellStart"/>
                  <w:r>
                    <w:rPr>
                      <w:rFonts w:ascii="Verdana" w:eastAsia="Verdana" w:hAnsi="Verdana"/>
                      <w:color w:val="000000"/>
                      <w:sz w:val="16"/>
                      <w:lang w:val="nl-NL"/>
                    </w:rPr>
                    <w:t>Altes</w:t>
                  </w:r>
                  <w:proofErr w:type="spellEnd"/>
                </w:p>
              </w:txbxContent>
            </v:textbox>
            <w10:wrap type="square" anchorx="page" anchory="page"/>
          </v:shape>
        </w:pict>
      </w:r>
      <w:r w:rsidRPr="00CC03FA">
        <w:pict>
          <v:shape id="_x0000_s1027" type="#_x0000_t202" style="position:absolute;left:0;text-align:left;margin-left:164pt;margin-top:704.75pt;width:328.6pt;height:11.25pt;z-index:-251628032;mso-wrap-distance-left:0;mso-wrap-distance-right:0;mso-position-horizontal-relative:page;mso-position-vertical-relative:page" filled="f" stroked="f">
            <v:textbox inset="0,0,0,0">
              <w:txbxContent>
                <w:p w:rsidR="00CC03FA" w:rsidRDefault="00141D45">
                  <w:pPr>
                    <w:tabs>
                      <w:tab w:val="right" w:pos="6480"/>
                    </w:tabs>
                    <w:spacing w:after="9" w:line="209" w:lineRule="exact"/>
                    <w:ind w:left="216"/>
                    <w:textAlignment w:val="baseline"/>
                    <w:rPr>
                      <w:rFonts w:ascii="Verdana" w:eastAsia="Verdana" w:hAnsi="Verdana"/>
                      <w:color w:val="000000"/>
                      <w:sz w:val="16"/>
                      <w:lang w:val="nl-NL"/>
                    </w:rPr>
                  </w:pPr>
                  <w:r>
                    <w:rPr>
                      <w:rFonts w:ascii="Verdana" w:eastAsia="Verdana" w:hAnsi="Verdana"/>
                      <w:color w:val="000000"/>
                      <w:sz w:val="16"/>
                      <w:lang w:val="nl-NL"/>
                    </w:rPr>
                    <w:t>Tweede Kamer, vergaderjaar 1985-1986, 19 529, nr. 3</w:t>
                  </w:r>
                  <w:r>
                    <w:rPr>
                      <w:rFonts w:ascii="Verdana" w:eastAsia="Verdana" w:hAnsi="Verdana"/>
                      <w:color w:val="000000"/>
                      <w:sz w:val="16"/>
                      <w:lang w:val="nl-NL"/>
                    </w:rPr>
                    <w:tab/>
                    <w:t>64</w:t>
                  </w:r>
                </w:p>
              </w:txbxContent>
            </v:textbox>
            <w10:wrap type="square" anchorx="page" anchory="page"/>
          </v:shape>
        </w:pict>
      </w:r>
      <w:r w:rsidRPr="00CC03FA">
        <w:pict>
          <v:line id="_x0000_s1026" style="position:absolute;left:0;text-align:left;z-index:251700736;mso-position-horizontal-relative:page;mso-position-vertical-relative:page" from="12pt,479.75pt" to="164.05pt,479.75pt" strokeweight=".7pt">
            <w10:wrap anchorx="page" anchory="page"/>
          </v:line>
        </w:pict>
      </w:r>
      <w:r w:rsidR="00141D45">
        <w:rPr>
          <w:rFonts w:ascii="Verdana" w:eastAsia="Verdana" w:hAnsi="Verdana"/>
          <w:color w:val="000000"/>
          <w:spacing w:val="6"/>
          <w:sz w:val="12"/>
          <w:lang w:val="nl-NL"/>
        </w:rPr>
        <w:t xml:space="preserve">In de Invoeringswet Boeken 3, 5 en 6 nieuw B.W. </w:t>
      </w:r>
      <w:proofErr w:type="spellStart"/>
      <w:r w:rsidR="00141D45">
        <w:rPr>
          <w:rFonts w:ascii="Verdana" w:eastAsia="Verdana" w:hAnsi="Verdana"/>
          <w:color w:val="000000"/>
          <w:spacing w:val="6"/>
          <w:sz w:val="12"/>
          <w:lang w:val="nl-NL"/>
        </w:rPr>
        <w:t>Izevende</w:t>
      </w:r>
      <w:proofErr w:type="spellEnd"/>
      <w:r w:rsidR="00141D45">
        <w:rPr>
          <w:rFonts w:ascii="Verdana" w:eastAsia="Verdana" w:hAnsi="Verdana"/>
          <w:color w:val="000000"/>
          <w:spacing w:val="6"/>
          <w:sz w:val="12"/>
          <w:lang w:val="nl-NL"/>
        </w:rPr>
        <w:t xml:space="preserve"> gedeelte), </w:t>
      </w:r>
      <w:proofErr w:type="spellStart"/>
      <w:r w:rsidR="00141D45">
        <w:rPr>
          <w:rFonts w:ascii="Verdana" w:eastAsia="Verdana" w:hAnsi="Verdana"/>
          <w:color w:val="000000"/>
          <w:spacing w:val="6"/>
          <w:sz w:val="12"/>
          <w:lang w:val="nl-NL"/>
        </w:rPr>
        <w:t>w.o</w:t>
      </w:r>
      <w:proofErr w:type="spellEnd"/>
      <w:r w:rsidR="00141D45">
        <w:rPr>
          <w:rFonts w:ascii="Verdana" w:eastAsia="Verdana" w:hAnsi="Verdana"/>
          <w:color w:val="000000"/>
          <w:spacing w:val="6"/>
          <w:sz w:val="12"/>
          <w:lang w:val="nl-NL"/>
        </w:rPr>
        <w:t xml:space="preserve"> 17 896. is reeds voorgesteld de artikelen 1812, 1815, 1816, 1820 en 1823 B.VV bij de</w:t>
      </w:r>
      <w:r w:rsidR="00141D45">
        <w:rPr>
          <w:rFonts w:ascii="Verdana" w:eastAsia="Verdana" w:hAnsi="Verdana"/>
          <w:color w:val="000000"/>
          <w:spacing w:val="6"/>
          <w:sz w:val="12"/>
          <w:lang w:val="nl-NL"/>
        </w:rPr>
        <w:t xml:space="preserve"> invoering van de Boeken 3, 5 en 6 nieuw</w:t>
      </w:r>
    </w:p>
    <w:p w:rsidR="00CC03FA" w:rsidRDefault="00141D45">
      <w:pPr>
        <w:spacing w:before="2" w:line="166" w:lineRule="exact"/>
        <w:ind w:right="72" w:firstLine="144"/>
        <w:textAlignment w:val="baseline"/>
        <w:rPr>
          <w:rFonts w:ascii="Verdana" w:eastAsia="Verdana" w:hAnsi="Verdana"/>
          <w:color w:val="000000"/>
          <w:spacing w:val="5"/>
          <w:sz w:val="12"/>
          <w:lang w:val="nl-NL"/>
        </w:rPr>
      </w:pPr>
      <w:r>
        <w:rPr>
          <w:rFonts w:ascii="Verdana" w:eastAsia="Verdana" w:hAnsi="Verdana"/>
          <w:color w:val="000000"/>
          <w:spacing w:val="5"/>
          <w:sz w:val="12"/>
          <w:lang w:val="nl-NL"/>
        </w:rPr>
        <w:t>W te doen vervallen. De artikelen 1813 en 1814 B.W zijn overbodig en betreffen bovendien de rechtsverhouding waaruit de lijfrente ontstaat. De artikelen 1818 en 1819</w:t>
      </w:r>
    </w:p>
    <w:p w:rsidR="00CC03FA" w:rsidRDefault="00141D45">
      <w:pPr>
        <w:spacing w:before="4" w:line="166" w:lineRule="exact"/>
        <w:ind w:right="72" w:firstLine="144"/>
        <w:textAlignment w:val="baseline"/>
        <w:rPr>
          <w:rFonts w:ascii="Verdana" w:eastAsia="Verdana" w:hAnsi="Verdana"/>
          <w:color w:val="000000"/>
          <w:sz w:val="12"/>
          <w:lang w:val="nl-NL"/>
        </w:rPr>
      </w:pPr>
      <w:r>
        <w:rPr>
          <w:rFonts w:ascii="Verdana" w:eastAsia="Verdana" w:hAnsi="Verdana"/>
          <w:color w:val="000000"/>
          <w:sz w:val="12"/>
          <w:lang w:val="nl-NL"/>
        </w:rPr>
        <w:t>W worden vervangen door het voorgestel de artikel</w:t>
      </w:r>
      <w:r>
        <w:rPr>
          <w:rFonts w:ascii="Verdana" w:eastAsia="Verdana" w:hAnsi="Verdana"/>
          <w:color w:val="000000"/>
          <w:sz w:val="12"/>
          <w:lang w:val="nl-NL"/>
        </w:rPr>
        <w:t xml:space="preserve"> 7 18.2 lid 1 en artikel 1822 door het voorgestelde artikel 7 18 3.</w:t>
      </w:r>
    </w:p>
    <w:p w:rsidR="00CC03FA" w:rsidRDefault="00141D45">
      <w:pPr>
        <w:spacing w:before="8" w:line="161" w:lineRule="exact"/>
        <w:ind w:right="72"/>
        <w:textAlignment w:val="baseline"/>
        <w:rPr>
          <w:rFonts w:ascii="Verdana" w:eastAsia="Verdana" w:hAnsi="Verdana"/>
          <w:color w:val="000000"/>
          <w:spacing w:val="6"/>
          <w:sz w:val="12"/>
          <w:lang w:val="nl-NL"/>
        </w:rPr>
      </w:pPr>
      <w:r>
        <w:rPr>
          <w:rFonts w:ascii="Verdana" w:eastAsia="Verdana" w:hAnsi="Verdana"/>
          <w:color w:val="000000"/>
          <w:spacing w:val="6"/>
          <w:sz w:val="12"/>
          <w:lang w:val="nl-NL"/>
        </w:rPr>
        <w:t>" Nota van wijziging, Invoeringswet Boeken 3, 5 en 6 nieuw B.W. (eerste gedeelte), w.o. 16593.</w:t>
      </w:r>
    </w:p>
    <w:p w:rsidR="00CC03FA" w:rsidRDefault="00141D45">
      <w:pPr>
        <w:spacing w:before="15" w:line="161" w:lineRule="exact"/>
        <w:ind w:right="216"/>
        <w:textAlignment w:val="baseline"/>
        <w:rPr>
          <w:rFonts w:ascii="Verdana" w:eastAsia="Verdana" w:hAnsi="Verdana"/>
          <w:color w:val="000000"/>
          <w:spacing w:val="7"/>
          <w:sz w:val="12"/>
          <w:lang w:val="nl-NL"/>
        </w:rPr>
      </w:pPr>
      <w:r>
        <w:rPr>
          <w:rFonts w:ascii="Verdana" w:eastAsia="Verdana" w:hAnsi="Verdana"/>
          <w:color w:val="000000"/>
          <w:spacing w:val="7"/>
          <w:sz w:val="12"/>
          <w:lang w:val="nl-NL"/>
        </w:rPr>
        <w:t>" Invoeringswet Boeken 3-6 nieuw B W., derde gedeelte. w.o. 17141</w:t>
      </w:r>
    </w:p>
    <w:p w:rsidR="00CC03FA" w:rsidRDefault="00141D45">
      <w:pPr>
        <w:spacing w:before="4" w:line="166" w:lineRule="exact"/>
        <w:ind w:right="72"/>
        <w:textAlignment w:val="baseline"/>
        <w:rPr>
          <w:rFonts w:ascii="Verdana" w:eastAsia="Verdana" w:hAnsi="Verdana"/>
          <w:color w:val="000000"/>
          <w:spacing w:val="8"/>
          <w:sz w:val="12"/>
          <w:lang w:val="nl-NL"/>
        </w:rPr>
      </w:pPr>
      <w:r>
        <w:rPr>
          <w:rFonts w:ascii="Verdana" w:eastAsia="Verdana" w:hAnsi="Verdana"/>
          <w:color w:val="000000"/>
          <w:spacing w:val="8"/>
          <w:sz w:val="12"/>
          <w:lang w:val="nl-NL"/>
        </w:rPr>
        <w:t>" Ontwerp Vaststelling titel 7 3 van Boek 7 nieuw B.W. (</w:t>
      </w:r>
      <w:proofErr w:type="spellStart"/>
      <w:r>
        <w:rPr>
          <w:rFonts w:ascii="Verdana" w:eastAsia="Verdana" w:hAnsi="Verdana"/>
          <w:color w:val="000000"/>
          <w:spacing w:val="8"/>
          <w:sz w:val="12"/>
          <w:lang w:val="nl-NL"/>
        </w:rPr>
        <w:t>Schenkingl</w:t>
      </w:r>
      <w:proofErr w:type="spellEnd"/>
      <w:r>
        <w:rPr>
          <w:rFonts w:ascii="Verdana" w:eastAsia="Verdana" w:hAnsi="Verdana"/>
          <w:color w:val="000000"/>
          <w:spacing w:val="8"/>
          <w:sz w:val="12"/>
          <w:lang w:val="nl-NL"/>
        </w:rPr>
        <w:t xml:space="preserve">, </w:t>
      </w:r>
      <w:proofErr w:type="spellStart"/>
      <w:r>
        <w:rPr>
          <w:rFonts w:ascii="Verdana" w:eastAsia="Verdana" w:hAnsi="Verdana"/>
          <w:color w:val="000000"/>
          <w:spacing w:val="8"/>
          <w:sz w:val="12"/>
          <w:lang w:val="nl-NL"/>
        </w:rPr>
        <w:t>w.o</w:t>
      </w:r>
      <w:proofErr w:type="spellEnd"/>
      <w:r>
        <w:rPr>
          <w:rFonts w:ascii="Verdana" w:eastAsia="Verdana" w:hAnsi="Verdana"/>
          <w:color w:val="000000"/>
          <w:spacing w:val="8"/>
          <w:sz w:val="12"/>
          <w:lang w:val="nl-NL"/>
        </w:rPr>
        <w:t xml:space="preserve"> 17 213</w:t>
      </w:r>
    </w:p>
    <w:sectPr w:rsidR="00CC03FA" w:rsidSect="00CC03FA">
      <w:type w:val="continuous"/>
      <w:pgSz w:w="10042" w:h="14563"/>
      <w:pgMar w:top="300" w:right="6762" w:bottom="91" w:left="240" w:header="720" w:footer="720" w:gutter="0"/>
      <w:cols w:space="708"/>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Symbol">
    <w:pitch w:val="default"/>
    <w:family w:val="auto"/>
  </w:font>
  <w:font w:name="Webdings">
    <w:pitch w:val="default"/>
    <w:family w:val="auto"/>
  </w:font>
  <w:font w:name="Courier New">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22392"/>
    <w:multiLevelType w:val="multilevel"/>
    <w:tmpl w:val="881E4D5C"/>
    <w:lvl w:ilvl="0">
      <w:start w:val="5"/>
      <w:numFmt w:val="decimal"/>
      <w:lvlText w:val="%1."/>
      <w:lvlJc w:val="left"/>
      <w:pPr>
        <w:tabs>
          <w:tab w:val="decimal" w:pos="288"/>
        </w:tabs>
        <w:ind w:left="720"/>
      </w:pPr>
      <w:rPr>
        <w:rFonts w:ascii="Verdana" w:eastAsia="Verdana" w:hAnsi="Verdana"/>
        <w:strike w:val="0"/>
        <w:color w:val="000000"/>
        <w:spacing w:val="3"/>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D283D"/>
    <w:multiLevelType w:val="multilevel"/>
    <w:tmpl w:val="E9480972"/>
    <w:lvl w:ilvl="0">
      <w:start w:val="1"/>
      <w:numFmt w:val="lowerLetter"/>
      <w:lvlText w:val="%1."/>
      <w:lvlJc w:val="left"/>
      <w:pPr>
        <w:tabs>
          <w:tab w:val="decimal" w:pos="288"/>
        </w:tabs>
        <w:ind w:left="720"/>
      </w:pPr>
      <w:rPr>
        <w:rFonts w:ascii="Verdana" w:eastAsia="Verdana" w:hAnsi="Verdana"/>
        <w:strike w:val="0"/>
        <w:color w:val="000000"/>
        <w:spacing w:val="0"/>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B5758"/>
    <w:multiLevelType w:val="multilevel"/>
    <w:tmpl w:val="2A02FE24"/>
    <w:lvl w:ilvl="0">
      <w:start w:val="1"/>
      <w:numFmt w:val="bullet"/>
      <w:lvlText w:val="-"/>
      <w:lvlJc w:val="left"/>
      <w:pPr>
        <w:tabs>
          <w:tab w:val="decimal" w:pos="216"/>
        </w:tabs>
        <w:ind w:left="720"/>
      </w:pPr>
      <w:rPr>
        <w:rFonts w:ascii="Symbol" w:eastAsia="Symbol" w:hAnsi="Symbol"/>
        <w:strike w:val="0"/>
        <w:color w:val="000000"/>
        <w:spacing w:val="0"/>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A7C9A"/>
    <w:multiLevelType w:val="multilevel"/>
    <w:tmpl w:val="F7C62608"/>
    <w:lvl w:ilvl="0">
      <w:start w:val="1"/>
      <w:numFmt w:val="lowerLetter"/>
      <w:lvlText w:val="%1."/>
      <w:lvlJc w:val="left"/>
      <w:pPr>
        <w:tabs>
          <w:tab w:val="decimal" w:pos="288"/>
        </w:tabs>
        <w:ind w:left="720"/>
      </w:pPr>
      <w:rPr>
        <w:rFonts w:ascii="Verdana" w:eastAsia="Verdana" w:hAnsi="Verdana"/>
        <w:strike w:val="0"/>
        <w:color w:val="000000"/>
        <w:spacing w:val="0"/>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B4534B"/>
    <w:multiLevelType w:val="multilevel"/>
    <w:tmpl w:val="498E6552"/>
    <w:lvl w:ilvl="0">
      <w:start w:val="1"/>
      <w:numFmt w:val="bullet"/>
      <w:lvlText w:val="o"/>
      <w:lvlJc w:val="left"/>
      <w:pPr>
        <w:tabs>
          <w:tab w:val="decimal" w:pos="144"/>
        </w:tabs>
        <w:ind w:left="720"/>
      </w:pPr>
      <w:rPr>
        <w:rFonts w:ascii="Courier New" w:eastAsia="Courier New" w:hAnsi="Courier New"/>
        <w:strike w:val="0"/>
        <w:color w:val="000000"/>
        <w:spacing w:val="0"/>
        <w:w w:val="100"/>
        <w:sz w:val="1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E90B75"/>
    <w:multiLevelType w:val="multilevel"/>
    <w:tmpl w:val="802A625C"/>
    <w:lvl w:ilvl="0">
      <w:start w:val="8"/>
      <w:numFmt w:val="decimal"/>
      <w:lvlText w:val="%1."/>
      <w:lvlJc w:val="left"/>
      <w:pPr>
        <w:tabs>
          <w:tab w:val="decimal" w:pos="216"/>
        </w:tabs>
        <w:ind w:left="720"/>
      </w:pPr>
      <w:rPr>
        <w:rFonts w:ascii="Verdana" w:eastAsia="Verdana" w:hAnsi="Verdana"/>
        <w:strike w:val="0"/>
        <w:color w:val="000000"/>
        <w:spacing w:val="1"/>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067A90"/>
    <w:multiLevelType w:val="multilevel"/>
    <w:tmpl w:val="591E3AA2"/>
    <w:lvl w:ilvl="0">
      <w:start w:val="1"/>
      <w:numFmt w:val="bullet"/>
      <w:lvlText w:val=""/>
      <w:lvlJc w:val="left"/>
      <w:pPr>
        <w:tabs>
          <w:tab w:val="decimal" w:pos="144"/>
        </w:tabs>
        <w:ind w:left="720"/>
      </w:pPr>
      <w:rPr>
        <w:rFonts w:ascii="Symbol" w:eastAsia="Symbol" w:hAnsi="Symbol"/>
        <w:strike w:val="0"/>
        <w:color w:val="000000"/>
        <w:spacing w:val="0"/>
        <w:w w:val="100"/>
        <w:sz w:val="1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D920F2"/>
    <w:multiLevelType w:val="multilevel"/>
    <w:tmpl w:val="32844BC0"/>
    <w:lvl w:ilvl="0">
      <w:start w:val="2"/>
      <w:numFmt w:val="decimal"/>
      <w:lvlText w:val="%1&quot;."/>
      <w:lvlJc w:val="left"/>
      <w:pPr>
        <w:tabs>
          <w:tab w:val="decimal" w:pos="432"/>
        </w:tabs>
        <w:ind w:left="720"/>
      </w:pPr>
      <w:rPr>
        <w:rFonts w:ascii="Verdana" w:eastAsia="Verdana" w:hAnsi="Verdana"/>
        <w:strike w:val="0"/>
        <w:color w:val="000000"/>
        <w:spacing w:val="0"/>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CD35D6"/>
    <w:multiLevelType w:val="multilevel"/>
    <w:tmpl w:val="0FC418EA"/>
    <w:lvl w:ilvl="0">
      <w:start w:val="1"/>
      <w:numFmt w:val="bullet"/>
      <w:lvlText w:val="4"/>
      <w:lvlJc w:val="left"/>
      <w:pPr>
        <w:ind w:left="720"/>
      </w:pPr>
      <w:rPr>
        <w:rFonts w:ascii="Webdings" w:eastAsia="Webdings" w:hAnsi="Webdings"/>
        <w:strike w:val="0"/>
        <w:color w:val="000000"/>
        <w:spacing w:val="3"/>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1B27AA"/>
    <w:multiLevelType w:val="multilevel"/>
    <w:tmpl w:val="CB62062C"/>
    <w:lvl w:ilvl="0">
      <w:start w:val="1"/>
      <w:numFmt w:val="decimal"/>
      <w:lvlText w:val="%1."/>
      <w:lvlJc w:val="left"/>
      <w:pPr>
        <w:tabs>
          <w:tab w:val="decimal" w:pos="288"/>
        </w:tabs>
        <w:ind w:left="720"/>
      </w:pPr>
      <w:rPr>
        <w:rFonts w:ascii="Verdana" w:eastAsia="Verdana" w:hAnsi="Verdana"/>
        <w:strike w:val="0"/>
        <w:color w:val="000000"/>
        <w:spacing w:val="3"/>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631D7E"/>
    <w:multiLevelType w:val="multilevel"/>
    <w:tmpl w:val="4AC4CA20"/>
    <w:lvl w:ilvl="0">
      <w:start w:val="2"/>
      <w:numFmt w:val="decimal"/>
      <w:lvlText w:val="%1."/>
      <w:lvlJc w:val="left"/>
      <w:pPr>
        <w:tabs>
          <w:tab w:val="decimal" w:pos="288"/>
        </w:tabs>
        <w:ind w:left="720"/>
      </w:pPr>
      <w:rPr>
        <w:rFonts w:ascii="Verdana" w:eastAsia="Verdana" w:hAnsi="Verdana"/>
        <w:strike w:val="0"/>
        <w:color w:val="000000"/>
        <w:spacing w:val="2"/>
        <w:w w:val="100"/>
        <w:sz w:val="16"/>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FF0A45"/>
    <w:multiLevelType w:val="multilevel"/>
    <w:tmpl w:val="30987F8E"/>
    <w:lvl w:ilvl="0">
      <w:start w:val="1"/>
      <w:numFmt w:val="lowerLetter"/>
      <w:lvlText w:val="%1."/>
      <w:lvlJc w:val="left"/>
      <w:pPr>
        <w:tabs>
          <w:tab w:val="decimal" w:pos="288"/>
        </w:tabs>
        <w:ind w:left="720"/>
      </w:pPr>
      <w:rPr>
        <w:rFonts w:ascii="Arial" w:eastAsia="Arial" w:hAnsi="Arial"/>
        <w:b/>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0"/>
  </w:num>
  <w:num w:numId="4">
    <w:abstractNumId w:val="2"/>
  </w:num>
  <w:num w:numId="5">
    <w:abstractNumId w:val="5"/>
  </w:num>
  <w:num w:numId="6">
    <w:abstractNumId w:val="8"/>
  </w:num>
  <w:num w:numId="7">
    <w:abstractNumId w:val="3"/>
  </w:num>
  <w:num w:numId="8">
    <w:abstractNumId w:val="4"/>
  </w:num>
  <w:num w:numId="9">
    <w:abstractNumId w:val="6"/>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applyBreakingRules/>
    <w:useFELayout/>
  </w:compat>
  <w:rsids>
    <w:rsidRoot w:val="00CC03FA"/>
    <w:rsid w:val="00141D45"/>
    <w:rsid w:val="00CC03F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rof.mr" TargetMode="External"/><Relationship Id="rId3" Type="http://schemas.openxmlformats.org/officeDocument/2006/relationships/settings" Target="settings.xml"/><Relationship Id="rId7" Type="http://schemas.openxmlformats.org/officeDocument/2006/relationships/hyperlink" Target="http://prof.mr" TargetMode="Externa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hyperlink" Target="http://prof.mr" TargetMode="External"/><Relationship Id="rId5" Type="http://schemas.openxmlformats.org/officeDocument/2006/relationships/hyperlink" Target="http://prof.m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64</Pages>
  <Words>37913</Words>
  <Characters>208523</Characters>
  <Application>Microsoft Office Word</Application>
  <DocSecurity>0</DocSecurity>
  <Lines>1737</Lines>
  <Paragraphs>491</Paragraphs>
  <ScaleCrop>false</ScaleCrop>
  <Company/>
  <LinksUpToDate>false</LinksUpToDate>
  <CharactersWithSpaces>245945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Visser</cp:lastModifiedBy>
  <cp:revision>2</cp:revision>
  <dcterms:created xsi:type="dcterms:W3CDTF">2014-02-17T15:07:00Z</dcterms:created>
  <dcterms:modified xsi:type="dcterms:W3CDTF">2014-02-17T15:16:00Z</dcterms:modified>
</cp:coreProperties>
</file>